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190CFF" w14:paraId="6DFB58A6" w14:textId="64805464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3995BA8E" wp14:editId="70F790F1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254F5" w:rsidR="004254F5" w:rsidP="00DB2838" w:rsidRDefault="004254F5" w14:paraId="5E84C46D" w14:textId="77777777">
      <w:pPr>
        <w:jc w:val="center"/>
        <w:rPr>
          <w:b/>
          <w:color w:val="FF0000"/>
        </w:rPr>
      </w:pPr>
    </w:p>
    <w:p w:rsidRPr="007E2179" w:rsidR="000844E2" w:rsidP="00DB2838" w:rsidRDefault="007E2179" w14:paraId="267067A2" w14:textId="5EDD2490">
      <w:pPr>
        <w:jc w:val="center"/>
        <w:rPr>
          <w:b/>
        </w:rPr>
      </w:pPr>
      <w:r>
        <w:rPr>
          <w:b/>
        </w:rPr>
        <w:t>Your</w:t>
      </w:r>
      <w:r w:rsidRPr="007E2179" w:rsidR="000844E2">
        <w:rPr>
          <w:b/>
        </w:rPr>
        <w:t xml:space="preserve"> Illinois Department of Employment Security Invites You to </w:t>
      </w:r>
      <w:r w:rsidR="00190CFF">
        <w:rPr>
          <w:b/>
        </w:rPr>
        <w:t>Attend the Metro Transit Hiring Event</w:t>
      </w:r>
    </w:p>
    <w:p w:rsidR="009B7C39" w:rsidP="00E406C5" w:rsidRDefault="009B7C39" w14:paraId="41448A1E" w14:textId="77777777">
      <w:pPr>
        <w:rPr>
          <w:b/>
        </w:rPr>
      </w:pPr>
    </w:p>
    <w:p w:rsidR="002B6080" w:rsidP="00933F23" w:rsidRDefault="007F509A" w14:paraId="7D7379AF" w14:textId="64D0866C">
      <w:r>
        <w:t xml:space="preserve"> </w:t>
      </w:r>
      <w:r w:rsidR="00190CFF">
        <w:t>Metro Transit Hiring Event</w:t>
      </w:r>
      <w:r>
        <w:br/>
      </w:r>
      <w:r w:rsidR="00190CFF">
        <w:t>Friday</w:t>
      </w:r>
      <w:r w:rsidR="004D4390">
        <w:t>,</w:t>
      </w:r>
      <w:r>
        <w:t xml:space="preserve"> </w:t>
      </w:r>
      <w:r w:rsidR="00190CFF">
        <w:t>January 23</w:t>
      </w:r>
      <w:r w:rsidR="004D4390">
        <w:t>,</w:t>
      </w:r>
      <w:r>
        <w:t xml:space="preserve"> 202</w:t>
      </w:r>
      <w:r w:rsidR="00190CFF">
        <w:t>6</w:t>
      </w:r>
      <w:r w:rsidR="004D4390">
        <w:t>,</w:t>
      </w:r>
      <w:r>
        <w:t> </w:t>
      </w:r>
      <w:r w:rsidR="00190CFF">
        <w:t xml:space="preserve">10:00 am </w:t>
      </w:r>
      <w:r>
        <w:t xml:space="preserve">– </w:t>
      </w:r>
      <w:r w:rsidR="00190CFF">
        <w:t>2</w:t>
      </w:r>
      <w:r w:rsidR="004D4390">
        <w:t>:00</w:t>
      </w:r>
      <w:r>
        <w:t> p.m.     </w:t>
      </w:r>
    </w:p>
    <w:p w:rsidR="00190CFF" w:rsidP="002B6080" w:rsidRDefault="00190CFF" w14:paraId="59681C43" w14:textId="5C440617">
      <w:r w:rsidR="70604C51">
        <w:rPr/>
        <w:t>Urban League</w:t>
      </w:r>
    </w:p>
    <w:p w:rsidR="70604C51" w:rsidRDefault="70604C51" w14:paraId="69CD78BE" w14:textId="7D3C914A">
      <w:r w:rsidR="70604C51">
        <w:rPr/>
        <w:t>Lansdowne Up Center</w:t>
      </w:r>
    </w:p>
    <w:p w:rsidRPr="002B6080" w:rsidR="002B6080" w:rsidP="002B6080" w:rsidRDefault="002B6080" w14:paraId="52103824" w14:textId="2EC1BC78">
      <w:r w:rsidRPr="002B6080">
        <w:t>1800 North 25th St.</w:t>
      </w:r>
    </w:p>
    <w:p w:rsidRPr="002B6080" w:rsidR="002B6080" w:rsidP="002B6080" w:rsidRDefault="002B6080" w14:paraId="5346A9CC" w14:textId="77777777">
      <w:r w:rsidRPr="002B6080">
        <w:t>East Saint Louis, IL</w:t>
      </w:r>
    </w:p>
    <w:p w:rsidR="00AB410D" w:rsidP="70604C51" w:rsidRDefault="00190CFF" w14:paraId="58ECE674" w14:textId="414EF30B">
      <w:pPr>
        <w:ind/>
      </w:pPr>
      <w:r w:rsidR="70604C51">
        <w:rPr/>
        <w:t xml:space="preserve">                                                               </w:t>
      </w:r>
      <w:r>
        <w:br/>
      </w:r>
      <w:r w:rsidR="70604C51">
        <w:rPr/>
        <w:t>           Looking for a chance to earn more money? Metro Transit is excited to offer part-time bus operator and van operator positions. For part-time operators, drive when it fits your schedule with a variety of shift times available. Please visit our upcoming event for an on-the-spot interview.</w:t>
      </w:r>
    </w:p>
    <w:p w:rsidR="00190CFF" w:rsidP="00933F23" w:rsidRDefault="00190CFF" w14:paraId="4ECE2702" w14:textId="77777777"/>
    <w:p w:rsidR="002B6080" w:rsidP="00933F23" w:rsidRDefault="002B6080" w14:paraId="1351C6D6" w14:textId="77777777"/>
    <w:p w:rsidR="002B6080" w:rsidP="002B6080" w:rsidRDefault="002B6080" w14:paraId="4345B94A" w14:textId="76E4AAF8">
      <w:pPr>
        <w:jc w:val="center"/>
      </w:pPr>
      <w:r>
        <w:t>This event is sponsored by</w:t>
      </w:r>
      <w:r w:rsidR="00190CFF">
        <w:t xml:space="preserve"> Metro Transit,</w:t>
      </w:r>
      <w:r>
        <w:t xml:space="preserve"> Urban League and The Illinois Department of Employment Security.</w:t>
      </w:r>
    </w:p>
    <w:p w:rsidR="002B6080" w:rsidP="00933F23" w:rsidRDefault="002B6080" w14:paraId="64E2128A" w14:textId="77777777"/>
    <w:p w:rsidR="002B6080" w:rsidP="00933F23" w:rsidRDefault="002B6080" w14:paraId="4FEE1CFC" w14:textId="77777777"/>
    <w:p w:rsidR="002B6080" w:rsidP="00933F23" w:rsidRDefault="002B6080" w14:paraId="7CDADC1D" w14:textId="77777777"/>
    <w:p w:rsidR="00625A81" w:rsidP="00DB2838" w:rsidRDefault="00625A81" w14:paraId="733B4C4D" w14:textId="77777777">
      <w:pPr>
        <w:jc w:val="center"/>
      </w:pPr>
    </w:p>
    <w:p w:rsidR="00625A81" w:rsidP="00DB2838" w:rsidRDefault="00625A81" w14:paraId="44EB2B45" w14:textId="77777777">
      <w:pPr>
        <w:jc w:val="center"/>
      </w:pPr>
    </w:p>
    <w:p w:rsidR="006615F3" w:rsidP="00DB2838" w:rsidRDefault="006615F3" w14:paraId="0CE7D54E" w14:textId="77777777">
      <w:pPr>
        <w:jc w:val="center"/>
      </w:pPr>
    </w:p>
    <w:p w:rsidR="00DB2838" w:rsidP="00DB2838" w:rsidRDefault="00DB2838" w14:paraId="34EEBFA5" w14:textId="77777777">
      <w:pPr>
        <w:jc w:val="center"/>
      </w:pPr>
      <w:r>
        <w:t>Business leaders want to know why they should hire you.</w:t>
      </w:r>
    </w:p>
    <w:p w:rsidRPr="00DB2838" w:rsidR="00DB2838" w:rsidP="00DB2838" w:rsidRDefault="00DB2838" w14:paraId="463ADA28" w14:textId="77777777">
      <w:pPr>
        <w:jc w:val="center"/>
      </w:pPr>
      <w:r w:rsidRPr="00DB2838">
        <w:t>How will you make their company more successful?</w:t>
      </w:r>
    </w:p>
    <w:p w:rsidR="00DB2838" w:rsidP="00476318" w:rsidRDefault="00DB2838" w14:paraId="5AD019BB" w14:textId="77777777"/>
    <w:p w:rsidRPr="00476318" w:rsidR="00476318" w:rsidP="0019713A" w:rsidRDefault="00476318" w14:paraId="7C77F5AB" w14:textId="77777777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:rsidR="00476318" w:rsidP="00476318" w:rsidRDefault="00DB294F" w14:paraId="2118A00D" w14:textId="3D7FF61D">
      <w:pPr>
        <w:jc w:val="both"/>
      </w:pPr>
      <w:r>
        <w:t xml:space="preserve">Illinois businesses are hiring. And they are looking for workers on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>to search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r w:rsidR="00476318">
        <w:t>at the website</w:t>
      </w:r>
      <w:r w:rsidRPr="00B4164C" w:rsidR="00476318">
        <w:t xml:space="preserve"> and at (877) 342-7533.</w:t>
      </w:r>
    </w:p>
    <w:p w:rsidR="004F0902" w:rsidP="00AE1F7A" w:rsidRDefault="00190CFF" w14:paraId="48C0E12C" w14:textId="0B9C26B8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4022BB98" wp14:editId="7D93010C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34EA2" w:rsidR="00174AFD" w:rsidP="00034EA2" w:rsidRDefault="0019713A" w14:paraId="2A8B35A5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72A70"/>
    <w:multiLevelType w:val="hybridMultilevel"/>
    <w:tmpl w:val="41C464B8"/>
    <w:lvl w:ilvl="0" w:tplc="04090009">
      <w:start w:val="1"/>
      <w:numFmt w:val="bullet"/>
      <w:lvlText w:val=""/>
      <w:lvlJc w:val="left"/>
      <w:pPr>
        <w:ind w:left="135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num w:numId="1" w16cid:durableId="129035841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45704"/>
    <w:rsid w:val="000844E2"/>
    <w:rsid w:val="000977A5"/>
    <w:rsid w:val="000E6CA4"/>
    <w:rsid w:val="000F1C28"/>
    <w:rsid w:val="0013455E"/>
    <w:rsid w:val="00174AFD"/>
    <w:rsid w:val="00190CFF"/>
    <w:rsid w:val="0019713A"/>
    <w:rsid w:val="001A362D"/>
    <w:rsid w:val="001E46F9"/>
    <w:rsid w:val="001F0AC5"/>
    <w:rsid w:val="002013E9"/>
    <w:rsid w:val="002443AF"/>
    <w:rsid w:val="002518D9"/>
    <w:rsid w:val="00266725"/>
    <w:rsid w:val="00293699"/>
    <w:rsid w:val="002B3275"/>
    <w:rsid w:val="002B6080"/>
    <w:rsid w:val="003034F7"/>
    <w:rsid w:val="00324AA6"/>
    <w:rsid w:val="00331DD1"/>
    <w:rsid w:val="00367E47"/>
    <w:rsid w:val="00380EC7"/>
    <w:rsid w:val="003974EC"/>
    <w:rsid w:val="003B7E87"/>
    <w:rsid w:val="003D1403"/>
    <w:rsid w:val="0041187B"/>
    <w:rsid w:val="004254F5"/>
    <w:rsid w:val="004336A6"/>
    <w:rsid w:val="00441C98"/>
    <w:rsid w:val="00476318"/>
    <w:rsid w:val="0048754A"/>
    <w:rsid w:val="0048757D"/>
    <w:rsid w:val="004D4390"/>
    <w:rsid w:val="004F0902"/>
    <w:rsid w:val="00515809"/>
    <w:rsid w:val="005849DF"/>
    <w:rsid w:val="005B37E0"/>
    <w:rsid w:val="005C4CED"/>
    <w:rsid w:val="005D1AA7"/>
    <w:rsid w:val="00625A81"/>
    <w:rsid w:val="006465FE"/>
    <w:rsid w:val="006615F3"/>
    <w:rsid w:val="006A726E"/>
    <w:rsid w:val="006C149C"/>
    <w:rsid w:val="006D3FB9"/>
    <w:rsid w:val="007676EC"/>
    <w:rsid w:val="00777A83"/>
    <w:rsid w:val="007A70A7"/>
    <w:rsid w:val="007D1E3C"/>
    <w:rsid w:val="007D4B65"/>
    <w:rsid w:val="007E2179"/>
    <w:rsid w:val="007F509A"/>
    <w:rsid w:val="008204C9"/>
    <w:rsid w:val="00826B7B"/>
    <w:rsid w:val="0083124C"/>
    <w:rsid w:val="00837501"/>
    <w:rsid w:val="008422CA"/>
    <w:rsid w:val="00843AB5"/>
    <w:rsid w:val="00850C5A"/>
    <w:rsid w:val="00875924"/>
    <w:rsid w:val="008B1FA3"/>
    <w:rsid w:val="00931671"/>
    <w:rsid w:val="00933F23"/>
    <w:rsid w:val="00940A4A"/>
    <w:rsid w:val="0094549C"/>
    <w:rsid w:val="00967F73"/>
    <w:rsid w:val="00992154"/>
    <w:rsid w:val="009A55A1"/>
    <w:rsid w:val="009B7C39"/>
    <w:rsid w:val="00A25FA3"/>
    <w:rsid w:val="00A926B3"/>
    <w:rsid w:val="00A96D82"/>
    <w:rsid w:val="00AB410D"/>
    <w:rsid w:val="00AE1F7A"/>
    <w:rsid w:val="00B04A25"/>
    <w:rsid w:val="00B30F17"/>
    <w:rsid w:val="00B404FA"/>
    <w:rsid w:val="00B6139B"/>
    <w:rsid w:val="00B67107"/>
    <w:rsid w:val="00B815A9"/>
    <w:rsid w:val="00BC00A8"/>
    <w:rsid w:val="00BF2C75"/>
    <w:rsid w:val="00C121CC"/>
    <w:rsid w:val="00C1727D"/>
    <w:rsid w:val="00C42EB8"/>
    <w:rsid w:val="00C45417"/>
    <w:rsid w:val="00C650AA"/>
    <w:rsid w:val="00C774B9"/>
    <w:rsid w:val="00C93F43"/>
    <w:rsid w:val="00CA6909"/>
    <w:rsid w:val="00CB0F22"/>
    <w:rsid w:val="00D41FF0"/>
    <w:rsid w:val="00D440DB"/>
    <w:rsid w:val="00DA25B7"/>
    <w:rsid w:val="00DB2838"/>
    <w:rsid w:val="00DB294F"/>
    <w:rsid w:val="00DE3FC6"/>
    <w:rsid w:val="00E02D81"/>
    <w:rsid w:val="00E15EAA"/>
    <w:rsid w:val="00E30DFB"/>
    <w:rsid w:val="00E4030C"/>
    <w:rsid w:val="00E406C5"/>
    <w:rsid w:val="00E50095"/>
    <w:rsid w:val="00E8611A"/>
    <w:rsid w:val="00EA02A3"/>
    <w:rsid w:val="00EA6B97"/>
    <w:rsid w:val="00EB5002"/>
    <w:rsid w:val="00EF371F"/>
    <w:rsid w:val="00F06EF8"/>
    <w:rsid w:val="00F50EBA"/>
    <w:rsid w:val="00FB2366"/>
    <w:rsid w:val="00FC14F3"/>
    <w:rsid w:val="00FD04C1"/>
    <w:rsid w:val="00FD48DF"/>
    <w:rsid w:val="00FD67CE"/>
    <w:rsid w:val="7060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5D0AD5"/>
  <w15:chartTrackingRefBased/>
  <w15:docId w15:val="{243B8F0A-E4B8-4758-9A27-A8D014B803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ListParagraph">
    <w:name w:val="List Paragraph"/>
    <w:basedOn w:val="Normal"/>
    <w:uiPriority w:val="34"/>
    <w:qFormat/>
    <w:rsid w:val="00515809"/>
    <w:pPr>
      <w:spacing w:before="200" w:after="200" w:line="271" w:lineRule="auto"/>
      <w:ind w:left="720"/>
      <w:contextualSpacing/>
    </w:pPr>
    <w:rPr>
      <w:rFonts w:ascii="Calibri" w:hAnsi="Calibri"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png" Id="rId11" /><Relationship Type="http://schemas.openxmlformats.org/officeDocument/2006/relationships/numbering" Target="numbering.xml" Id="rId5" /><Relationship Type="http://schemas.openxmlformats.org/officeDocument/2006/relationships/hyperlink" Target="https://illinoisjoblink.illinois.gov/ada/default.cfm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7032C-B499-40EE-8DB3-2A0492A8B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3EE4CC-A8B0-4920-A576-F793D6F6B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EBCE5-6B8F-486B-A742-CABF5978AA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DEA2B5-D91F-419D-9926-8C1EA21B20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lastModifiedBy>Cohoon, Scott</lastModifiedBy>
  <revision>3</revision>
  <lastPrinted>2022-12-02T14:29:00.0000000Z</lastPrinted>
  <dcterms:created xsi:type="dcterms:W3CDTF">2026-01-15T14:44:00.0000000Z</dcterms:created>
  <dcterms:modified xsi:type="dcterms:W3CDTF">2026-01-15T14:58:37.2654835Z</dcterms:modified>
</coreProperties>
</file>