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8A11" w14:textId="4DE8420E" w:rsidR="00FC14F3" w:rsidRDefault="00A63356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1B397D32" wp14:editId="54E77109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74B0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4631347E" w14:textId="77777777" w:rsidR="000844E2" w:rsidRDefault="000844E2" w:rsidP="00DB2838">
      <w:pPr>
        <w:jc w:val="center"/>
        <w:rPr>
          <w:b/>
        </w:rPr>
      </w:pPr>
    </w:p>
    <w:p w14:paraId="68B79439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>will highlight careers and the benefits of working for the State, breakdown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65BE2F5D" w14:textId="77777777" w:rsidR="007522D0" w:rsidRDefault="007522D0" w:rsidP="000332A3">
      <w:pPr>
        <w:rPr>
          <w:b/>
        </w:rPr>
      </w:pPr>
    </w:p>
    <w:p w14:paraId="4C2BE8C3" w14:textId="77777777" w:rsidR="00156C2B" w:rsidRPr="00156C2B" w:rsidRDefault="00156C2B" w:rsidP="00156C2B">
      <w:pPr>
        <w:rPr>
          <w:rFonts w:ascii="Segoe UI" w:hAnsi="Segoe UI" w:cs="Segoe UI"/>
          <w:b/>
          <w:bCs/>
          <w:color w:val="444444"/>
          <w:sz w:val="20"/>
          <w:szCs w:val="20"/>
        </w:rPr>
      </w:pPr>
      <w:r w:rsidRPr="00156C2B">
        <w:rPr>
          <w:rFonts w:ascii="Segoe UI" w:hAnsi="Segoe UI" w:cs="Segoe UI"/>
          <w:b/>
          <w:bCs/>
          <w:color w:val="444444"/>
          <w:sz w:val="20"/>
          <w:szCs w:val="20"/>
        </w:rPr>
        <w:t>DCFS Virtual Recruitment Presentation</w:t>
      </w:r>
    </w:p>
    <w:p w14:paraId="4B8D62D8" w14:textId="779B679D" w:rsidR="00435C8B" w:rsidRDefault="00A63356" w:rsidP="00435C8B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  <w:r>
        <w:rPr>
          <w:rFonts w:ascii="Segoe UI" w:hAnsi="Segoe UI" w:cs="Segoe UI"/>
          <w:b/>
          <w:bCs/>
          <w:color w:val="444444"/>
          <w:sz w:val="20"/>
          <w:szCs w:val="20"/>
        </w:rPr>
        <w:t>Wednesday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t xml:space="preserve">, </w:t>
      </w:r>
      <w:r w:rsidR="003215AC">
        <w:rPr>
          <w:rFonts w:ascii="Segoe UI" w:hAnsi="Segoe UI" w:cs="Segoe UI"/>
          <w:b/>
          <w:bCs/>
          <w:color w:val="444444"/>
          <w:sz w:val="20"/>
          <w:szCs w:val="20"/>
        </w:rPr>
        <w:t xml:space="preserve">February </w:t>
      </w:r>
      <w:r>
        <w:rPr>
          <w:rFonts w:ascii="Segoe UI" w:hAnsi="Segoe UI" w:cs="Segoe UI"/>
          <w:b/>
          <w:bCs/>
          <w:color w:val="444444"/>
          <w:sz w:val="20"/>
          <w:szCs w:val="20"/>
        </w:rPr>
        <w:t>2</w:t>
      </w:r>
      <w:r w:rsidR="003215AC">
        <w:rPr>
          <w:rFonts w:ascii="Segoe UI" w:hAnsi="Segoe UI" w:cs="Segoe UI"/>
          <w:b/>
          <w:bCs/>
          <w:color w:val="444444"/>
          <w:sz w:val="20"/>
          <w:szCs w:val="20"/>
        </w:rPr>
        <w:t>5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t>, 202</w:t>
      </w:r>
      <w:r w:rsidR="003215AC">
        <w:rPr>
          <w:rFonts w:ascii="Segoe UI" w:hAnsi="Segoe UI" w:cs="Segoe UI"/>
          <w:b/>
          <w:bCs/>
          <w:color w:val="444444"/>
          <w:sz w:val="20"/>
          <w:szCs w:val="20"/>
        </w:rPr>
        <w:t>6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t>, 11:00 am - 1:00 pm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br/>
        <w:t>This is a Virtual Event using a WebEx Platform</w:t>
      </w:r>
      <w:r w:rsidR="00156C2B" w:rsidRPr="00156C2B">
        <w:rPr>
          <w:rFonts w:ascii="Segoe UI" w:hAnsi="Segoe UI" w:cs="Segoe UI"/>
          <w:b/>
          <w:bCs/>
          <w:color w:val="444444"/>
          <w:sz w:val="20"/>
          <w:szCs w:val="20"/>
        </w:rPr>
        <w:br/>
        <w:t>Register a</w:t>
      </w:r>
      <w:r w:rsidR="00F151BB">
        <w:rPr>
          <w:rFonts w:ascii="Segoe UI" w:hAnsi="Segoe UI" w:cs="Segoe UI"/>
          <w:b/>
          <w:bCs/>
          <w:color w:val="444444"/>
          <w:sz w:val="20"/>
          <w:szCs w:val="20"/>
        </w:rPr>
        <w:t>t:</w:t>
      </w:r>
      <w:r w:rsidR="00854716" w:rsidRPr="00854716">
        <w:t xml:space="preserve"> </w:t>
      </w:r>
      <w:hyperlink r:id="rId8" w:history="1">
        <w:r w:rsidRPr="0077496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https://bit.ly</w:t>
        </w:r>
        <w:r w:rsidRPr="0077496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/</w:t>
        </w:r>
        <w:r w:rsidRPr="00774960">
          <w:rPr>
            <w:rStyle w:val="Hyperlink"/>
            <w:rFonts w:ascii="Segoe UI" w:hAnsi="Segoe UI" w:cs="Segoe UI"/>
            <w:b/>
            <w:bCs/>
            <w:sz w:val="20"/>
            <w:szCs w:val="20"/>
          </w:rPr>
          <w:t>4i3Qk4f</w:t>
        </w:r>
      </w:hyperlink>
    </w:p>
    <w:p w14:paraId="748DD02E" w14:textId="77777777" w:rsidR="00A63356" w:rsidRDefault="00A63356" w:rsidP="00435C8B">
      <w:pPr>
        <w:spacing w:after="160" w:line="278" w:lineRule="auto"/>
        <w:rPr>
          <w:rFonts w:ascii="Segoe UI" w:hAnsi="Segoe UI" w:cs="Segoe UI"/>
          <w:b/>
          <w:bCs/>
          <w:color w:val="444444"/>
          <w:sz w:val="20"/>
          <w:szCs w:val="20"/>
        </w:rPr>
      </w:pPr>
    </w:p>
    <w:p w14:paraId="5633D02B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1CC5DDB6" w14:textId="77777777" w:rsidR="00C02263" w:rsidRPr="00C02263" w:rsidRDefault="00C02263" w:rsidP="00C02263">
      <w:pPr>
        <w:rPr>
          <w:b/>
          <w:bCs/>
        </w:rPr>
      </w:pPr>
    </w:p>
    <w:p w14:paraId="6DD74BA8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777E633D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46B21B10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39C5110D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582BEA33" w14:textId="77777777" w:rsidR="007522D0" w:rsidRDefault="007522D0" w:rsidP="000332A3">
      <w:pPr>
        <w:ind w:left="2160" w:firstLine="720"/>
        <w:rPr>
          <w:b/>
          <w:bCs/>
        </w:rPr>
      </w:pPr>
    </w:p>
    <w:p w14:paraId="27C4957F" w14:textId="77777777" w:rsidR="007522D0" w:rsidRPr="00D752A1" w:rsidRDefault="007522D0" w:rsidP="007522D0">
      <w:pPr>
        <w:rPr>
          <w:b/>
          <w:bCs/>
        </w:rPr>
      </w:pPr>
    </w:p>
    <w:p w14:paraId="3BA8035A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79561D9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r w:rsidR="00476318">
        <w:t>at the website</w:t>
      </w:r>
      <w:r w:rsidR="00476318" w:rsidRPr="00B4164C">
        <w:t xml:space="preserve"> and at (877) 342-7533.</w:t>
      </w:r>
    </w:p>
    <w:p w14:paraId="78D7869D" w14:textId="77777777" w:rsidR="00034EA2" w:rsidRDefault="00034EA2" w:rsidP="00476318">
      <w:pPr>
        <w:jc w:val="both"/>
      </w:pPr>
    </w:p>
    <w:p w14:paraId="7F542B7E" w14:textId="182C8B80" w:rsidR="00034EA2" w:rsidRDefault="00A63356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0784ACA0" wp14:editId="778A8566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587B8" w14:textId="77777777" w:rsidR="004F0902" w:rsidRDefault="004F0902"/>
    <w:p w14:paraId="64047CED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2013E9"/>
    <w:rsid w:val="002518D9"/>
    <w:rsid w:val="00266725"/>
    <w:rsid w:val="00287889"/>
    <w:rsid w:val="002A4DBE"/>
    <w:rsid w:val="002B1FC6"/>
    <w:rsid w:val="002B3275"/>
    <w:rsid w:val="002E3206"/>
    <w:rsid w:val="002E7151"/>
    <w:rsid w:val="002F37E5"/>
    <w:rsid w:val="003215AC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A460F"/>
    <w:rsid w:val="006C149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63356"/>
    <w:rsid w:val="00A71BD7"/>
    <w:rsid w:val="00A96D82"/>
    <w:rsid w:val="00AB410D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752A1"/>
    <w:rsid w:val="00D909E4"/>
    <w:rsid w:val="00D94429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B2366"/>
    <w:rsid w:val="00FC14F3"/>
    <w:rsid w:val="00FD67CE"/>
    <w:rsid w:val="00FD6C29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14B9177"/>
  <w15:chartTrackingRefBased/>
  <w15:docId w15:val="{90BE5E2D-AD0F-4EC4-B560-AEABC263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i3Qk4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C7EEE-36AB-4438-B684-10FF60609C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1440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6619168</vt:i4>
      </vt:variant>
      <vt:variant>
        <vt:i4>0</vt:i4>
      </vt:variant>
      <vt:variant>
        <vt:i4>0</vt:i4>
      </vt:variant>
      <vt:variant>
        <vt:i4>5</vt:i4>
      </vt:variant>
      <vt:variant>
        <vt:lpwstr>https://bit.ly/4oz9Ace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Cohoon, Scott</cp:lastModifiedBy>
  <cp:revision>2</cp:revision>
  <cp:lastPrinted>2023-04-27T15:03:00Z</cp:lastPrinted>
  <dcterms:created xsi:type="dcterms:W3CDTF">2026-02-04T22:55:00Z</dcterms:created>
  <dcterms:modified xsi:type="dcterms:W3CDTF">2026-02-04T22:55:00Z</dcterms:modified>
</cp:coreProperties>
</file>