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C14F3" w:rsidP="00174AFD" w:rsidRDefault="00811D45" w14:paraId="0FC22B89" w14:textId="31815EB9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1DFCF58D" wp14:editId="13DD7294">
            <wp:extent cx="2016125" cy="1008380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2A3" w:rsidP="000844E2" w:rsidRDefault="00EA02A3" w14:paraId="270CD095" w14:textId="77777777">
      <w:pPr>
        <w:jc w:val="center"/>
        <w:rPr>
          <w:b/>
          <w:sz w:val="40"/>
          <w:szCs w:val="40"/>
        </w:rPr>
      </w:pPr>
    </w:p>
    <w:p w:rsidRPr="00714D32" w:rsidR="000844E2" w:rsidP="00DB2838" w:rsidRDefault="00E052AA" w14:paraId="31AAA53E" w14:textId="5951BDC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You are </w:t>
      </w:r>
      <w:r w:rsidR="00753E68">
        <w:rPr>
          <w:b/>
          <w:sz w:val="40"/>
          <w:szCs w:val="40"/>
        </w:rPr>
        <w:t>I</w:t>
      </w:r>
      <w:r>
        <w:rPr>
          <w:b/>
          <w:sz w:val="40"/>
          <w:szCs w:val="40"/>
        </w:rPr>
        <w:t xml:space="preserve">nvited to </w:t>
      </w:r>
      <w:r w:rsidR="000C1A7C">
        <w:rPr>
          <w:b/>
          <w:sz w:val="40"/>
          <w:szCs w:val="40"/>
        </w:rPr>
        <w:t xml:space="preserve">Attend </w:t>
      </w:r>
      <w:r w:rsidR="00753E68">
        <w:rPr>
          <w:b/>
          <w:sz w:val="40"/>
          <w:szCs w:val="40"/>
        </w:rPr>
        <w:t xml:space="preserve">the </w:t>
      </w:r>
      <w:proofErr w:type="spellStart"/>
      <w:r w:rsidRPr="00714D32" w:rsidR="00714D32">
        <w:rPr>
          <w:rFonts w:ascii="Segoe UI" w:hAnsi="Segoe UI" w:cs="Segoe UI"/>
          <w:b/>
          <w:bCs/>
          <w:color w:val="444444"/>
          <w:sz w:val="40"/>
          <w:szCs w:val="40"/>
        </w:rPr>
        <w:t>Arrowleaf</w:t>
      </w:r>
      <w:proofErr w:type="spellEnd"/>
      <w:r w:rsidRPr="00714D32" w:rsidR="00714D32">
        <w:rPr>
          <w:rFonts w:ascii="Segoe UI" w:hAnsi="Segoe UI" w:cs="Segoe UI"/>
          <w:b/>
          <w:bCs/>
          <w:color w:val="444444"/>
          <w:sz w:val="40"/>
          <w:szCs w:val="40"/>
        </w:rPr>
        <w:t xml:space="preserve"> Coffee and Career Opportunities Discu</w:t>
      </w:r>
      <w:r w:rsidR="00D8544E">
        <w:rPr>
          <w:rFonts w:ascii="Segoe UI" w:hAnsi="Segoe UI" w:cs="Segoe UI"/>
          <w:b/>
          <w:bCs/>
          <w:color w:val="444444"/>
          <w:sz w:val="40"/>
          <w:szCs w:val="40"/>
        </w:rPr>
        <w:t>s</w:t>
      </w:r>
      <w:r w:rsidRPr="00714D32" w:rsidR="00714D32">
        <w:rPr>
          <w:rFonts w:ascii="Segoe UI" w:hAnsi="Segoe UI" w:cs="Segoe UI"/>
          <w:b/>
          <w:bCs/>
          <w:color w:val="444444"/>
          <w:sz w:val="40"/>
          <w:szCs w:val="40"/>
        </w:rPr>
        <w:t>sion</w:t>
      </w:r>
    </w:p>
    <w:p w:rsidR="007E2179" w:rsidP="00E406C5" w:rsidRDefault="007E2179" w14:paraId="7A920F71" w14:textId="77777777">
      <w:pPr>
        <w:rPr>
          <w:b/>
        </w:rPr>
      </w:pPr>
    </w:p>
    <w:p w:rsidRPr="00DC2B55" w:rsidR="00DC2B55" w:rsidP="00DC2B55" w:rsidRDefault="00DC2B55" w14:paraId="432D07D7" w14:textId="77777777">
      <w:pPr>
        <w:jc w:val="both"/>
        <w:rPr>
          <w:b/>
          <w:bCs/>
        </w:rPr>
      </w:pPr>
      <w:proofErr w:type="spellStart"/>
      <w:r w:rsidRPr="00DC2B55">
        <w:rPr>
          <w:b/>
          <w:bCs/>
        </w:rPr>
        <w:t>Arrowleaf</w:t>
      </w:r>
      <w:proofErr w:type="spellEnd"/>
      <w:r w:rsidRPr="00DC2B55">
        <w:rPr>
          <w:b/>
          <w:bCs/>
        </w:rPr>
        <w:t xml:space="preserve"> Coffee and Career Opportunities Discussion</w:t>
      </w:r>
    </w:p>
    <w:p w:rsidR="009E0B97" w:rsidP="009E0B97" w:rsidRDefault="00DC2B55" w14:paraId="15FD397F" w14:textId="5F3EE478">
      <w:pPr>
        <w:jc w:val="both"/>
        <w:rPr>
          <w:b/>
          <w:bCs/>
        </w:rPr>
      </w:pPr>
      <w:r w:rsidRPr="00DC2B55">
        <w:rPr>
          <w:b/>
          <w:bCs/>
        </w:rPr>
        <w:t> </w:t>
      </w:r>
      <w:r w:rsidR="00C52548">
        <w:rPr>
          <w:b/>
          <w:bCs/>
        </w:rPr>
        <w:t>Wednesday</w:t>
      </w:r>
      <w:r w:rsidRPr="00DC2B55">
        <w:rPr>
          <w:b/>
          <w:bCs/>
        </w:rPr>
        <w:t xml:space="preserve">, </w:t>
      </w:r>
      <w:r w:rsidR="00E41371">
        <w:rPr>
          <w:b/>
          <w:bCs/>
        </w:rPr>
        <w:t>August 12</w:t>
      </w:r>
      <w:r w:rsidRPr="00DC2B55">
        <w:rPr>
          <w:b/>
          <w:bCs/>
        </w:rPr>
        <w:t>, 2026, 10:00 am - 2:00 pm</w:t>
      </w:r>
    </w:p>
    <w:p w:rsidR="00E41371" w:rsidP="009E0B97" w:rsidRDefault="00E41371" w14:paraId="5C6FEFD0" w14:textId="26D0AFAD">
      <w:pPr>
        <w:jc w:val="both"/>
        <w:rPr>
          <w:b/>
          <w:bCs/>
        </w:rPr>
      </w:pPr>
      <w:r>
        <w:rPr>
          <w:b/>
          <w:bCs/>
        </w:rPr>
        <w:t>1</w:t>
      </w:r>
      <w:r w:rsidRPr="00E41371">
        <w:rPr>
          <w:b/>
          <w:bCs/>
          <w:vertAlign w:val="superscript"/>
        </w:rPr>
        <w:t>st</w:t>
      </w:r>
      <w:r>
        <w:rPr>
          <w:b/>
          <w:bCs/>
        </w:rPr>
        <w:t xml:space="preserve"> Mid Bank and Trust</w:t>
      </w:r>
    </w:p>
    <w:p w:rsidR="00CC4D22" w:rsidP="009E0B97" w:rsidRDefault="00E41371" w14:paraId="7F13EF65" w14:textId="507A62A8">
      <w:pPr>
        <w:jc w:val="both"/>
        <w:rPr>
          <w:b/>
          <w:bCs/>
        </w:rPr>
      </w:pPr>
      <w:r>
        <w:rPr>
          <w:b/>
          <w:bCs/>
        </w:rPr>
        <w:t>509 South University Avenue</w:t>
      </w:r>
    </w:p>
    <w:p w:rsidR="00CC4D22" w:rsidP="009E0B97" w:rsidRDefault="00E41371" w14:paraId="271F2467" w14:textId="28A00240">
      <w:pPr>
        <w:jc w:val="both"/>
        <w:rPr>
          <w:rFonts w:ascii="Segoe UI" w:hAnsi="Segoe UI" w:cs="Segoe UI"/>
          <w:b/>
          <w:bCs/>
          <w:color w:val="444444"/>
        </w:rPr>
      </w:pPr>
      <w:r>
        <w:rPr>
          <w:b/>
          <w:bCs/>
        </w:rPr>
        <w:t>Carbondale</w:t>
      </w:r>
      <w:r w:rsidR="00CC4D22">
        <w:rPr>
          <w:b/>
          <w:bCs/>
        </w:rPr>
        <w:t xml:space="preserve">, IL </w:t>
      </w:r>
    </w:p>
    <w:p w:rsidRPr="00714D32" w:rsidR="000C1A7C" w:rsidP="00093D9B" w:rsidRDefault="00714D32" w14:paraId="2E938718" w14:textId="77777777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Coffee &amp; Careers</w:t>
      </w:r>
    </w:p>
    <w:p w:rsidRPr="00714D32" w:rsidR="00714D32" w:rsidP="00093D9B" w:rsidRDefault="00714D32" w14:paraId="6CB261E8" w14:textId="77777777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Please join us for a free cup of coffee and discuss career Opportunities</w:t>
      </w:r>
      <w:r>
        <w:rPr>
          <w:b/>
          <w:bCs/>
        </w:rPr>
        <w:t xml:space="preserve"> </w:t>
      </w:r>
      <w:r w:rsidRPr="00714D32">
        <w:rPr>
          <w:b/>
          <w:bCs/>
        </w:rPr>
        <w:t xml:space="preserve">at </w:t>
      </w:r>
      <w:proofErr w:type="spellStart"/>
      <w:r w:rsidRPr="00714D32">
        <w:rPr>
          <w:b/>
          <w:bCs/>
        </w:rPr>
        <w:t>Arrowleaf</w:t>
      </w:r>
      <w:proofErr w:type="spellEnd"/>
      <w:r w:rsidRPr="00714D32">
        <w:rPr>
          <w:b/>
          <w:bCs/>
        </w:rPr>
        <w:t>!</w:t>
      </w:r>
    </w:p>
    <w:p w:rsidRPr="00714D32" w:rsidR="00714D32" w:rsidP="00093D9B" w:rsidRDefault="00714D32" w14:paraId="1262F858" w14:textId="77777777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Competitive pay and benefits</w:t>
      </w:r>
    </w:p>
    <w:p w:rsidRPr="00714D32" w:rsidR="00714D32" w:rsidP="00093D9B" w:rsidRDefault="00714D32" w14:paraId="79DE1391" w14:textId="77777777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Questions?</w:t>
      </w:r>
    </w:p>
    <w:p w:rsidR="00714D32" w:rsidP="00093D9B" w:rsidRDefault="00714D32" w14:paraId="57A1AC71" w14:textId="77777777">
      <w:pPr>
        <w:pStyle w:val="Default"/>
        <w:jc w:val="center"/>
      </w:pPr>
      <w:r w:rsidRPr="00714D32">
        <w:rPr>
          <w:b/>
          <w:bCs/>
        </w:rPr>
        <w:t>Call or text 618.652</w:t>
      </w:r>
      <w:r w:rsidR="00B44E89">
        <w:rPr>
          <w:b/>
          <w:bCs/>
        </w:rPr>
        <w:t>.7094</w:t>
      </w:r>
    </w:p>
    <w:p w:rsidR="009E0B97" w:rsidP="00093D9B" w:rsidRDefault="009E0B97" w14:paraId="7061542C" w14:textId="77777777">
      <w:pPr>
        <w:pStyle w:val="Default"/>
        <w:jc w:val="center"/>
      </w:pPr>
    </w:p>
    <w:p w:rsidR="000C1A7C" w:rsidP="00093D9B" w:rsidRDefault="00992154" w14:paraId="60E7161E" w14:textId="77777777">
      <w:pPr>
        <w:jc w:val="center"/>
        <w:rPr>
          <w:b/>
          <w:bCs/>
        </w:rPr>
      </w:pPr>
      <w:r w:rsidRPr="00D752A1">
        <w:rPr>
          <w:b/>
          <w:bCs/>
        </w:rPr>
        <w:t>This event is sponsored by</w:t>
      </w:r>
      <w:r w:rsidRPr="00D752A1" w:rsidR="00BF2C75">
        <w:rPr>
          <w:b/>
          <w:bCs/>
        </w:rPr>
        <w:t xml:space="preserve"> </w:t>
      </w:r>
      <w:proofErr w:type="spellStart"/>
      <w:r w:rsidR="00714D32">
        <w:rPr>
          <w:b/>
          <w:bCs/>
        </w:rPr>
        <w:t>Arrowleaf</w:t>
      </w:r>
      <w:proofErr w:type="spellEnd"/>
      <w:r w:rsidR="00714D32">
        <w:rPr>
          <w:b/>
          <w:bCs/>
        </w:rPr>
        <w:t xml:space="preserve"> </w:t>
      </w:r>
      <w:r w:rsidRPr="00D752A1" w:rsidR="00D752A1">
        <w:rPr>
          <w:b/>
          <w:bCs/>
        </w:rPr>
        <w:t>and the Illinois Department of Employment</w:t>
      </w:r>
    </w:p>
    <w:p w:rsidRPr="00D752A1" w:rsidR="00992154" w:rsidP="00093D9B" w:rsidRDefault="00D752A1" w14:paraId="1C4859BD" w14:textId="77777777">
      <w:pPr>
        <w:jc w:val="center"/>
        <w:rPr>
          <w:b/>
          <w:bCs/>
        </w:rPr>
      </w:pPr>
      <w:r w:rsidRPr="00D752A1">
        <w:rPr>
          <w:b/>
          <w:bCs/>
        </w:rPr>
        <w:t>S</w:t>
      </w:r>
      <w:r w:rsidR="00C31BED">
        <w:rPr>
          <w:b/>
          <w:bCs/>
        </w:rPr>
        <w:t>ecurity</w:t>
      </w:r>
    </w:p>
    <w:p w:rsidR="00875924" w:rsidP="00875924" w:rsidRDefault="00875924" w14:paraId="1EA75D29" w14:textId="77777777">
      <w:pPr>
        <w:pStyle w:val="PlainText"/>
        <w:rPr>
          <w:rFonts w:ascii="Times New Roman" w:hAnsi="Times New Roman"/>
          <w:sz w:val="24"/>
          <w:szCs w:val="24"/>
        </w:rPr>
      </w:pPr>
    </w:p>
    <w:p w:rsidR="00875924" w:rsidP="0019713A" w:rsidRDefault="00875924" w14:paraId="15ADBBE6" w14:textId="77777777">
      <w:pPr>
        <w:jc w:val="center"/>
        <w:rPr>
          <w:b/>
          <w:sz w:val="32"/>
          <w:szCs w:val="32"/>
        </w:rPr>
      </w:pPr>
    </w:p>
    <w:p w:rsidR="008204C9" w:rsidP="0019713A" w:rsidRDefault="008204C9" w14:paraId="450E1D67" w14:textId="77777777">
      <w:pPr>
        <w:jc w:val="center"/>
        <w:rPr>
          <w:b/>
          <w:sz w:val="32"/>
          <w:szCs w:val="32"/>
        </w:rPr>
      </w:pPr>
    </w:p>
    <w:p w:rsidRPr="00476318" w:rsidR="00476318" w:rsidP="0019713A" w:rsidRDefault="00476318" w14:paraId="498AD0C2" w14:textId="77777777">
      <w:pPr>
        <w:jc w:val="center"/>
        <w:rPr>
          <w:b/>
          <w:sz w:val="32"/>
          <w:szCs w:val="32"/>
        </w:rPr>
      </w:pPr>
      <w:r w:rsidRPr="00476318">
        <w:rPr>
          <w:b/>
          <w:sz w:val="32"/>
          <w:szCs w:val="32"/>
        </w:rPr>
        <w:t xml:space="preserve">Make Sure Your </w:t>
      </w:r>
      <w:r w:rsidR="00DB294F">
        <w:rPr>
          <w:b/>
          <w:sz w:val="32"/>
          <w:szCs w:val="32"/>
        </w:rPr>
        <w:t xml:space="preserve">Resume </w:t>
      </w:r>
      <w:r w:rsidRPr="00476318">
        <w:rPr>
          <w:b/>
          <w:sz w:val="32"/>
          <w:szCs w:val="32"/>
        </w:rPr>
        <w:t>is on Illinoisjoblink.com</w:t>
      </w:r>
    </w:p>
    <w:p w:rsidR="00476318" w:rsidP="00476318" w:rsidRDefault="00DB294F" w14:paraId="6D77823C" w14:textId="77777777">
      <w:pPr>
        <w:jc w:val="both"/>
      </w:pPr>
      <w:smartTag w:uri="urn:schemas-microsoft-com:office:smarttags" w:element="place">
        <w:smartTag w:uri="urn:schemas-microsoft-com:office:smarttags" w:element="State">
          <w:r>
            <w:t>Illinois</w:t>
          </w:r>
        </w:smartTag>
      </w:smartTag>
      <w:r>
        <w:t xml:space="preserve"> businesses are hiring. And they are looking for workers on </w:t>
      </w:r>
      <w:hyperlink w:history="1" r:id="rId8">
        <w:r w:rsidRPr="00B4164C" w:rsidR="00476318">
          <w:rPr>
            <w:rStyle w:val="Hyperlink"/>
          </w:rPr>
          <w:t>Illinoisjoblink.com</w:t>
        </w:r>
      </w:hyperlink>
      <w:r>
        <w:t xml:space="preserve"> </w:t>
      </w:r>
      <w:r w:rsidR="00CA6909">
        <w:t>Business owners can use k</w:t>
      </w:r>
      <w:r>
        <w:t xml:space="preserve">eyword </w:t>
      </w:r>
      <w:r w:rsidRPr="00B4164C" w:rsidR="00476318">
        <w:t xml:space="preserve">matching technology </w:t>
      </w:r>
      <w:r w:rsidR="00CA6909">
        <w:t xml:space="preserve">to </w:t>
      </w:r>
      <w:proofErr w:type="gramStart"/>
      <w:r w:rsidR="00CA6909">
        <w:t>search</w:t>
      </w:r>
      <w:proofErr w:type="gramEnd"/>
      <w:r w:rsidR="00CA6909">
        <w:t xml:space="preserve"> resumes and find</w:t>
      </w:r>
      <w:r w:rsidRPr="00B4164C" w:rsidR="00476318">
        <w:t xml:space="preserve"> </w:t>
      </w:r>
      <w:r w:rsidR="00CA6909">
        <w:t>the best candidate</w:t>
      </w:r>
      <w:r>
        <w:t>. Illinoisjoblink.com is free for wor</w:t>
      </w:r>
      <w:r w:rsidR="00CA6909">
        <w:t xml:space="preserve">kers and employers. It compares </w:t>
      </w:r>
      <w:r w:rsidRPr="00B4164C" w:rsidR="00476318">
        <w:t xml:space="preserve">favorably to private efforts that cost hundreds of dollars. No-cost HR recruitment services are available </w:t>
      </w:r>
      <w:proofErr w:type="gramStart"/>
      <w:r w:rsidR="00476318">
        <w:t>at</w:t>
      </w:r>
      <w:proofErr w:type="gramEnd"/>
      <w:r w:rsidR="00476318">
        <w:t xml:space="preserve"> the website</w:t>
      </w:r>
      <w:r w:rsidRPr="00B4164C" w:rsidR="00476318">
        <w:t xml:space="preserve"> and at (877) 342-7533.</w:t>
      </w:r>
    </w:p>
    <w:p w:rsidR="00034EA2" w:rsidP="00476318" w:rsidRDefault="00034EA2" w14:paraId="1CCC16E2" w14:textId="77777777">
      <w:pPr>
        <w:jc w:val="both"/>
      </w:pPr>
    </w:p>
    <w:p w:rsidR="00034EA2" w:rsidP="00034EA2" w:rsidRDefault="00811D45" w14:paraId="5C96A2E8" w14:textId="5037927A">
      <w:pPr>
        <w:jc w:val="center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0C64E6B6" wp14:editId="46F8C202">
            <wp:extent cx="3013075" cy="562610"/>
            <wp:effectExtent l="0" t="0" r="0" b="0"/>
            <wp:docPr id="2" name="Picture 1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902" w:rsidRDefault="004F0902" w14:paraId="19F49113" w14:textId="77777777"/>
    <w:p w:rsidRPr="00034EA2" w:rsidR="00174AFD" w:rsidP="00034EA2" w:rsidRDefault="0019713A" w14:paraId="566E43DE" w14:textId="77777777">
      <w:pPr>
        <w:jc w:val="center"/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        </w:t>
      </w:r>
      <w:r w:rsidR="00174AFD"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Find a Job/Find an Employee </w:t>
      </w:r>
    </w:p>
    <w:sectPr w:rsidRPr="00034EA2" w:rsidR="00174AFD" w:rsidSect="00034EA2">
      <w:pgSz w:w="12240" w:h="15840" w:orient="portrait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32A3"/>
    <w:rsid w:val="00034EA2"/>
    <w:rsid w:val="0006363A"/>
    <w:rsid w:val="000733DA"/>
    <w:rsid w:val="000844E2"/>
    <w:rsid w:val="00093D9B"/>
    <w:rsid w:val="000977A5"/>
    <w:rsid w:val="000C1A7C"/>
    <w:rsid w:val="000D1F34"/>
    <w:rsid w:val="000E2094"/>
    <w:rsid w:val="000F1C28"/>
    <w:rsid w:val="000F6146"/>
    <w:rsid w:val="00106DC0"/>
    <w:rsid w:val="00174AFD"/>
    <w:rsid w:val="001943F4"/>
    <w:rsid w:val="0019713A"/>
    <w:rsid w:val="001D0AEF"/>
    <w:rsid w:val="001E397A"/>
    <w:rsid w:val="001F0AC5"/>
    <w:rsid w:val="002013E9"/>
    <w:rsid w:val="00232D5F"/>
    <w:rsid w:val="00244934"/>
    <w:rsid w:val="002518D9"/>
    <w:rsid w:val="00266725"/>
    <w:rsid w:val="0028149B"/>
    <w:rsid w:val="002A4DBE"/>
    <w:rsid w:val="002B3275"/>
    <w:rsid w:val="002E7151"/>
    <w:rsid w:val="002F37E5"/>
    <w:rsid w:val="002F7374"/>
    <w:rsid w:val="00331DD1"/>
    <w:rsid w:val="003521FF"/>
    <w:rsid w:val="00367E47"/>
    <w:rsid w:val="00374996"/>
    <w:rsid w:val="00381A77"/>
    <w:rsid w:val="003974EC"/>
    <w:rsid w:val="003B073D"/>
    <w:rsid w:val="003B419F"/>
    <w:rsid w:val="003B7E87"/>
    <w:rsid w:val="003F260C"/>
    <w:rsid w:val="0041187B"/>
    <w:rsid w:val="00422A8F"/>
    <w:rsid w:val="004549A8"/>
    <w:rsid w:val="00476318"/>
    <w:rsid w:val="004B1B02"/>
    <w:rsid w:val="004B5652"/>
    <w:rsid w:val="004D0ADD"/>
    <w:rsid w:val="004D4C6D"/>
    <w:rsid w:val="004F0902"/>
    <w:rsid w:val="004F3C8A"/>
    <w:rsid w:val="00503C6A"/>
    <w:rsid w:val="00505872"/>
    <w:rsid w:val="0052218B"/>
    <w:rsid w:val="00572C0A"/>
    <w:rsid w:val="00576A81"/>
    <w:rsid w:val="00593B21"/>
    <w:rsid w:val="005A26E7"/>
    <w:rsid w:val="005D1AA7"/>
    <w:rsid w:val="00610D91"/>
    <w:rsid w:val="00631120"/>
    <w:rsid w:val="006465FE"/>
    <w:rsid w:val="006A0694"/>
    <w:rsid w:val="006A460F"/>
    <w:rsid w:val="006C149C"/>
    <w:rsid w:val="00714D32"/>
    <w:rsid w:val="007170D5"/>
    <w:rsid w:val="00753E68"/>
    <w:rsid w:val="007676EC"/>
    <w:rsid w:val="00777A83"/>
    <w:rsid w:val="00797C06"/>
    <w:rsid w:val="007B1ED2"/>
    <w:rsid w:val="007C606D"/>
    <w:rsid w:val="007D4B65"/>
    <w:rsid w:val="007E063F"/>
    <w:rsid w:val="007E2179"/>
    <w:rsid w:val="007E62B4"/>
    <w:rsid w:val="007F6A72"/>
    <w:rsid w:val="00803C15"/>
    <w:rsid w:val="00811D45"/>
    <w:rsid w:val="00817D89"/>
    <w:rsid w:val="008204C9"/>
    <w:rsid w:val="00837501"/>
    <w:rsid w:val="008422CA"/>
    <w:rsid w:val="00843AB5"/>
    <w:rsid w:val="00873128"/>
    <w:rsid w:val="008740BF"/>
    <w:rsid w:val="00875924"/>
    <w:rsid w:val="00884F5F"/>
    <w:rsid w:val="008A38E9"/>
    <w:rsid w:val="008A3CAD"/>
    <w:rsid w:val="009078DA"/>
    <w:rsid w:val="00933F23"/>
    <w:rsid w:val="009526E8"/>
    <w:rsid w:val="0099205D"/>
    <w:rsid w:val="00992154"/>
    <w:rsid w:val="009A11CB"/>
    <w:rsid w:val="009A2A32"/>
    <w:rsid w:val="009A55A1"/>
    <w:rsid w:val="009B7C39"/>
    <w:rsid w:val="009C155A"/>
    <w:rsid w:val="009D34A5"/>
    <w:rsid w:val="009D6241"/>
    <w:rsid w:val="009E0B97"/>
    <w:rsid w:val="009E1AB6"/>
    <w:rsid w:val="00A07D74"/>
    <w:rsid w:val="00A17BF4"/>
    <w:rsid w:val="00A71BD7"/>
    <w:rsid w:val="00A83EE1"/>
    <w:rsid w:val="00A85B49"/>
    <w:rsid w:val="00A96D82"/>
    <w:rsid w:val="00AB410D"/>
    <w:rsid w:val="00B36532"/>
    <w:rsid w:val="00B44E89"/>
    <w:rsid w:val="00B67107"/>
    <w:rsid w:val="00B815A9"/>
    <w:rsid w:val="00BB1FCC"/>
    <w:rsid w:val="00BC108A"/>
    <w:rsid w:val="00BF2C75"/>
    <w:rsid w:val="00C03D43"/>
    <w:rsid w:val="00C1515F"/>
    <w:rsid w:val="00C1727D"/>
    <w:rsid w:val="00C22BBA"/>
    <w:rsid w:val="00C2728A"/>
    <w:rsid w:val="00C31BED"/>
    <w:rsid w:val="00C41E93"/>
    <w:rsid w:val="00C42EB8"/>
    <w:rsid w:val="00C52548"/>
    <w:rsid w:val="00C93F43"/>
    <w:rsid w:val="00CA6909"/>
    <w:rsid w:val="00CB0F22"/>
    <w:rsid w:val="00CC4D22"/>
    <w:rsid w:val="00CE6839"/>
    <w:rsid w:val="00D14F7C"/>
    <w:rsid w:val="00D752A1"/>
    <w:rsid w:val="00D8544E"/>
    <w:rsid w:val="00D909E4"/>
    <w:rsid w:val="00D94429"/>
    <w:rsid w:val="00DB2838"/>
    <w:rsid w:val="00DB28CA"/>
    <w:rsid w:val="00DB294F"/>
    <w:rsid w:val="00DC2B55"/>
    <w:rsid w:val="00DD274F"/>
    <w:rsid w:val="00DF7F22"/>
    <w:rsid w:val="00E052AA"/>
    <w:rsid w:val="00E15EAA"/>
    <w:rsid w:val="00E30DFB"/>
    <w:rsid w:val="00E3316A"/>
    <w:rsid w:val="00E406C5"/>
    <w:rsid w:val="00E41371"/>
    <w:rsid w:val="00E50095"/>
    <w:rsid w:val="00E55DEB"/>
    <w:rsid w:val="00EA02A3"/>
    <w:rsid w:val="00EA6B97"/>
    <w:rsid w:val="00EB5002"/>
    <w:rsid w:val="00ED6AF2"/>
    <w:rsid w:val="00EF6F9E"/>
    <w:rsid w:val="00F250AA"/>
    <w:rsid w:val="00F33504"/>
    <w:rsid w:val="00F50EBA"/>
    <w:rsid w:val="00FB2366"/>
    <w:rsid w:val="00FC14F3"/>
    <w:rsid w:val="00FD67CE"/>
    <w:rsid w:val="16C82D9C"/>
    <w:rsid w:val="78C0F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7D6FEE2"/>
  <w15:chartTrackingRefBased/>
  <w15:docId w15:val="{27929D32-73BF-48C7-B429-347D20A2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43AB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52A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hAnsi="Consolas" w:eastAsia="Calibri"/>
      <w:sz w:val="21"/>
      <w:szCs w:val="21"/>
    </w:rPr>
  </w:style>
  <w:style w:type="character" w:styleId="PlainTextChar" w:customStyle="1">
    <w:name w:val="Plain Text Char"/>
    <w:link w:val="PlainText"/>
    <w:uiPriority w:val="99"/>
    <w:rsid w:val="00875924"/>
    <w:rPr>
      <w:rFonts w:ascii="Consolas" w:hAnsi="Consolas" w:eastAsia="Calibri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paragraph" w:styleId="Default" w:customStyle="1">
    <w:name w:val="Default"/>
    <w:rsid w:val="00E052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eading1Char" w:customStyle="1">
    <w:name w:val="Heading 1 Char"/>
    <w:link w:val="Heading1"/>
    <w:rsid w:val="00D752A1"/>
    <w:rPr>
      <w:rFonts w:ascii="Calibri Light" w:hAnsi="Calibri Light" w:eastAsia="Times New Roman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8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53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16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53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50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23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07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04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717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223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7493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1985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4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illinoisjoblink.com/" TargetMode="External" Id="rId8" /><Relationship Type="http://schemas.openxmlformats.org/officeDocument/2006/relationships/customXml" Target="../customXml/item3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image" Target="media/image2.png" Id="rId10" /><Relationship Type="http://schemas.openxmlformats.org/officeDocument/2006/relationships/styles" Target="styles.xml" Id="rId4" /><Relationship Type="http://schemas.openxmlformats.org/officeDocument/2006/relationships/hyperlink" Target="https://illinoisjoblink.illinois.gov/ada/default.cfm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1DFE31-68E8-4903-A49C-427F81550F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CE0E67-596E-4A50-BCA3-78A28D229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45C9AF-2944-44F5-A198-319CE157A24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Illinois Department of Employment Security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 you looking to hire</dc:title>
  <dc:subject/>
  <dc:creator>Ides User</dc:creator>
  <keywords/>
  <dc:description/>
  <lastModifiedBy>Buckingham, Freddie L</lastModifiedBy>
  <revision>4</revision>
  <lastPrinted>2023-04-27T15:03:00.0000000Z</lastPrinted>
  <dcterms:created xsi:type="dcterms:W3CDTF">2026-07-20T15:12:00.0000000Z</dcterms:created>
  <dcterms:modified xsi:type="dcterms:W3CDTF">2026-07-20T15:18:57.8459222Z</dcterms:modified>
</coreProperties>
</file>