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D517" w14:textId="18D4B0B8" w:rsidR="004C53F5" w:rsidRPr="004815CA" w:rsidRDefault="00B839A8" w:rsidP="004815CA">
      <w:pPr>
        <w:pStyle w:val="Title"/>
        <w:spacing w:after="200"/>
        <w:rPr>
          <w:rFonts w:ascii="Calibri" w:hAnsi="Calibri" w:cs="Calibri"/>
          <w:color w:val="002069" w:themeColor="text2"/>
          <w:sz w:val="44"/>
          <w:szCs w:val="16"/>
        </w:rPr>
      </w:pPr>
      <w:r w:rsidRPr="004815CA">
        <w:rPr>
          <w:rFonts w:ascii="Calibri" w:hAnsi="Calibri" w:cs="Calibri"/>
          <w:noProof/>
          <w:color w:val="002069" w:themeColor="text2"/>
          <w:sz w:val="44"/>
          <w:szCs w:val="16"/>
        </w:rPr>
        <w:drawing>
          <wp:anchor distT="0" distB="0" distL="114300" distR="114300" simplePos="0" relativeHeight="251662336" behindDoc="1" locked="0" layoutInCell="1" allowOverlap="1" wp14:anchorId="13FC93AF" wp14:editId="4B7A21CE">
            <wp:simplePos x="0" y="0"/>
            <wp:positionH relativeFrom="column">
              <wp:posOffset>4834890</wp:posOffset>
            </wp:positionH>
            <wp:positionV relativeFrom="paragraph">
              <wp:posOffset>194310</wp:posOffset>
            </wp:positionV>
            <wp:extent cx="1823085" cy="1097280"/>
            <wp:effectExtent l="0" t="0" r="5715" b="7620"/>
            <wp:wrapTight wrapText="bothSides">
              <wp:wrapPolygon edited="0">
                <wp:start x="0" y="0"/>
                <wp:lineTo x="0" y="21375"/>
                <wp:lineTo x="21442" y="21375"/>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3085" cy="1097280"/>
                    </a:xfrm>
                    <a:prstGeom prst="rect">
                      <a:avLst/>
                    </a:prstGeom>
                    <a:noFill/>
                  </pic:spPr>
                </pic:pic>
              </a:graphicData>
            </a:graphic>
            <wp14:sizeRelH relativeFrom="page">
              <wp14:pctWidth>0</wp14:pctWidth>
            </wp14:sizeRelH>
            <wp14:sizeRelV relativeFrom="page">
              <wp14:pctHeight>0</wp14:pctHeight>
            </wp14:sizeRelV>
          </wp:anchor>
        </w:drawing>
      </w:r>
      <w:r w:rsidR="004C53F5" w:rsidRPr="004815CA">
        <w:rPr>
          <w:rFonts w:ascii="Calibri" w:hAnsi="Calibri" w:cs="Calibri"/>
          <w:color w:val="002069" w:themeColor="text2"/>
          <w:sz w:val="44"/>
          <w:szCs w:val="16"/>
        </w:rPr>
        <w:t>C</w:t>
      </w:r>
      <w:r w:rsidRPr="004815CA">
        <w:rPr>
          <w:rFonts w:ascii="Calibri" w:hAnsi="Calibri" w:cs="Calibri"/>
          <w:color w:val="002069" w:themeColor="text2"/>
          <w:sz w:val="44"/>
          <w:szCs w:val="16"/>
        </w:rPr>
        <w:t>areer Pathways Targeted Populations (C</w:t>
      </w:r>
      <w:r w:rsidR="004C53F5" w:rsidRPr="004815CA">
        <w:rPr>
          <w:rFonts w:ascii="Calibri" w:hAnsi="Calibri" w:cs="Calibri"/>
          <w:color w:val="002069" w:themeColor="text2"/>
          <w:sz w:val="44"/>
          <w:szCs w:val="16"/>
        </w:rPr>
        <w:t>PTP</w:t>
      </w:r>
      <w:r w:rsidRPr="004815CA">
        <w:rPr>
          <w:rFonts w:ascii="Calibri" w:hAnsi="Calibri" w:cs="Calibri"/>
          <w:color w:val="002069" w:themeColor="text2"/>
          <w:sz w:val="44"/>
          <w:szCs w:val="16"/>
        </w:rPr>
        <w:t>)</w:t>
      </w:r>
      <w:r w:rsidRPr="004815CA">
        <w:rPr>
          <w:rFonts w:ascii="Calibri" w:hAnsi="Calibri" w:cs="Calibri"/>
          <w:color w:val="002069" w:themeColor="text2"/>
          <w:sz w:val="44"/>
          <w:szCs w:val="16"/>
        </w:rPr>
        <w:br/>
      </w:r>
      <w:r w:rsidR="00C316AD">
        <w:rPr>
          <w:rFonts w:ascii="Calibri" w:hAnsi="Calibri" w:cs="Calibri"/>
          <w:color w:val="002069" w:themeColor="text2"/>
          <w:sz w:val="44"/>
          <w:szCs w:val="16"/>
        </w:rPr>
        <w:t>SuMmer</w:t>
      </w:r>
      <w:r w:rsidRPr="004815CA">
        <w:rPr>
          <w:rFonts w:ascii="Calibri" w:hAnsi="Calibri" w:cs="Calibri"/>
          <w:color w:val="002069" w:themeColor="text2"/>
          <w:sz w:val="44"/>
          <w:szCs w:val="16"/>
        </w:rPr>
        <w:t xml:space="preserve"> </w:t>
      </w:r>
      <w:r w:rsidR="004C53F5" w:rsidRPr="004815CA">
        <w:rPr>
          <w:rFonts w:ascii="Calibri" w:hAnsi="Calibri" w:cs="Calibri"/>
          <w:color w:val="002069" w:themeColor="text2"/>
          <w:sz w:val="44"/>
          <w:szCs w:val="16"/>
        </w:rPr>
        <w:t>Quarterly Meeting</w:t>
      </w:r>
    </w:p>
    <w:p w14:paraId="2077A6AE" w14:textId="3C24A924" w:rsidR="004C53F5" w:rsidRPr="00001931" w:rsidRDefault="00907061" w:rsidP="004C53F5">
      <w:pPr>
        <w:pStyle w:val="Details"/>
        <w:rPr>
          <w:rFonts w:ascii="Calibri" w:hAnsi="Calibri" w:cs="Calibri"/>
          <w:sz w:val="24"/>
          <w:szCs w:val="24"/>
        </w:rPr>
      </w:pPr>
      <w:sdt>
        <w:sdtPr>
          <w:rPr>
            <w:rStyle w:val="Bold"/>
            <w:rFonts w:ascii="Calibri" w:hAnsi="Calibri" w:cs="Calibri"/>
            <w:sz w:val="24"/>
            <w:szCs w:val="24"/>
          </w:rPr>
          <w:id w:val="-2126385715"/>
          <w:placeholder>
            <w:docPart w:val="72DA0BA0426193458C2527CEF5448921"/>
          </w:placeholder>
          <w:temporary/>
          <w:showingPlcHdr/>
          <w15:appearance w15:val="hidden"/>
        </w:sdtPr>
        <w:sdtEndPr>
          <w:rPr>
            <w:rStyle w:val="Bold"/>
          </w:rPr>
        </w:sdtEndPr>
        <w:sdtContent>
          <w:r w:rsidR="004C53F5" w:rsidRPr="00001931">
            <w:rPr>
              <w:rStyle w:val="Bold"/>
              <w:rFonts w:ascii="Calibri" w:hAnsi="Calibri" w:cs="Calibri"/>
              <w:sz w:val="24"/>
              <w:szCs w:val="24"/>
            </w:rPr>
            <w:t>Date:</w:t>
          </w:r>
        </w:sdtContent>
      </w:sdt>
      <w:r w:rsidR="004C53F5" w:rsidRPr="00001931">
        <w:rPr>
          <w:rFonts w:ascii="Calibri" w:hAnsi="Calibri" w:cs="Calibri"/>
          <w:sz w:val="24"/>
          <w:szCs w:val="24"/>
        </w:rPr>
        <w:t xml:space="preserve"> </w:t>
      </w:r>
      <w:r w:rsidR="00E557FE">
        <w:rPr>
          <w:rFonts w:ascii="Calibri" w:hAnsi="Calibri" w:cs="Calibri"/>
          <w:sz w:val="24"/>
          <w:szCs w:val="24"/>
        </w:rPr>
        <w:t xml:space="preserve">June </w:t>
      </w:r>
      <w:r w:rsidR="00426475">
        <w:rPr>
          <w:rFonts w:ascii="Calibri" w:hAnsi="Calibri" w:cs="Calibri"/>
          <w:sz w:val="24"/>
          <w:szCs w:val="24"/>
        </w:rPr>
        <w:t>24, 2021</w:t>
      </w:r>
      <w:r w:rsidR="004C53F5" w:rsidRPr="00001931">
        <w:rPr>
          <w:rFonts w:ascii="Calibri" w:hAnsi="Calibri" w:cs="Calibri"/>
          <w:sz w:val="24"/>
          <w:szCs w:val="24"/>
        </w:rPr>
        <w:tab/>
      </w:r>
      <w:r w:rsidR="004C53F5" w:rsidRPr="00001931">
        <w:rPr>
          <w:rFonts w:ascii="Calibri" w:hAnsi="Calibri" w:cs="Calibri"/>
          <w:sz w:val="24"/>
          <w:szCs w:val="24"/>
        </w:rPr>
        <w:tab/>
      </w:r>
    </w:p>
    <w:p w14:paraId="29421417" w14:textId="77777777" w:rsidR="004C53F5" w:rsidRPr="00001931" w:rsidRDefault="00907061" w:rsidP="004C53F5">
      <w:pPr>
        <w:pStyle w:val="Details"/>
        <w:rPr>
          <w:rFonts w:ascii="Calibri" w:hAnsi="Calibri" w:cs="Calibri"/>
          <w:sz w:val="24"/>
          <w:szCs w:val="24"/>
        </w:rPr>
      </w:pPr>
      <w:sdt>
        <w:sdtPr>
          <w:rPr>
            <w:rStyle w:val="Bold"/>
            <w:rFonts w:ascii="Calibri" w:hAnsi="Calibri" w:cs="Calibri"/>
            <w:sz w:val="24"/>
            <w:szCs w:val="24"/>
          </w:rPr>
          <w:id w:val="-318193952"/>
          <w:placeholder>
            <w:docPart w:val="24F16CF6E421C5439EE978B13E08D068"/>
          </w:placeholder>
          <w:temporary/>
          <w:showingPlcHdr/>
          <w15:appearance w15:val="hidden"/>
        </w:sdtPr>
        <w:sdtEndPr>
          <w:rPr>
            <w:rStyle w:val="Bold"/>
          </w:rPr>
        </w:sdtEndPr>
        <w:sdtContent>
          <w:r w:rsidR="004C53F5" w:rsidRPr="00001931">
            <w:rPr>
              <w:rStyle w:val="Bold"/>
              <w:rFonts w:ascii="Calibri" w:hAnsi="Calibri" w:cs="Calibri"/>
              <w:sz w:val="24"/>
              <w:szCs w:val="24"/>
            </w:rPr>
            <w:t>Time:</w:t>
          </w:r>
        </w:sdtContent>
      </w:sdt>
      <w:r w:rsidR="004C53F5" w:rsidRPr="00001931">
        <w:rPr>
          <w:rStyle w:val="Bold"/>
          <w:rFonts w:ascii="Calibri" w:hAnsi="Calibri" w:cs="Calibri"/>
          <w:sz w:val="24"/>
          <w:szCs w:val="24"/>
        </w:rPr>
        <w:t xml:space="preserve">  </w:t>
      </w:r>
      <w:r w:rsidR="004C53F5" w:rsidRPr="00001931">
        <w:rPr>
          <w:rStyle w:val="Bold"/>
          <w:rFonts w:ascii="Calibri" w:hAnsi="Calibri" w:cs="Calibri"/>
          <w:b w:val="0"/>
          <w:bCs/>
          <w:sz w:val="24"/>
          <w:szCs w:val="24"/>
        </w:rPr>
        <w:t xml:space="preserve">10-11:30 am </w:t>
      </w:r>
    </w:p>
    <w:p w14:paraId="71196BEF" w14:textId="77777777" w:rsidR="004C53F5" w:rsidRDefault="004C53F5" w:rsidP="004C53F5">
      <w:pPr>
        <w:pStyle w:val="Details"/>
        <w:rPr>
          <w:rFonts w:ascii="Calibri" w:hAnsi="Calibri" w:cs="Calibri"/>
        </w:rPr>
      </w:pPr>
      <w:r w:rsidRPr="00001931">
        <w:rPr>
          <w:rStyle w:val="Bold"/>
          <w:rFonts w:ascii="Calibri" w:hAnsi="Calibri" w:cs="Calibri"/>
          <w:sz w:val="24"/>
          <w:szCs w:val="24"/>
        </w:rPr>
        <w:t>Co-Leaders:</w:t>
      </w:r>
      <w:r w:rsidRPr="008D2D73">
        <w:rPr>
          <w:rStyle w:val="Bold"/>
          <w:rFonts w:ascii="Calibri" w:hAnsi="Calibri" w:cs="Calibri"/>
        </w:rPr>
        <w:t xml:space="preserve"> </w:t>
      </w:r>
      <w:r w:rsidRPr="004815CA">
        <w:rPr>
          <w:rFonts w:ascii="Calibri" w:hAnsi="Calibri" w:cs="Calibri"/>
          <w:sz w:val="24"/>
        </w:rPr>
        <w:t>David Friedman, Mike Massie, Margi Schiemann, and Tom Wendorf</w:t>
      </w:r>
      <w:r>
        <w:rPr>
          <w:rFonts w:ascii="Calibri" w:hAnsi="Calibri" w:cs="Calibri"/>
        </w:rPr>
        <w:t xml:space="preserve"> </w:t>
      </w:r>
    </w:p>
    <w:p w14:paraId="774EA16A" w14:textId="62C1B0BA" w:rsidR="004C53F5" w:rsidRDefault="004C53F5" w:rsidP="00A24C2C">
      <w:pPr>
        <w:rPr>
          <w:rFonts w:ascii="Calibri" w:hAnsi="Calibri" w:cs="Calibri"/>
          <w:sz w:val="22"/>
          <w:szCs w:val="18"/>
        </w:rPr>
      </w:pPr>
      <w:r w:rsidRPr="00707757">
        <w:rPr>
          <w:rStyle w:val="Bold"/>
          <w:szCs w:val="18"/>
        </w:rPr>
        <w:t>Members</w:t>
      </w:r>
      <w:r w:rsidR="0052471F">
        <w:rPr>
          <w:rStyle w:val="Bold"/>
          <w:szCs w:val="18"/>
        </w:rPr>
        <w:t xml:space="preserve"> </w:t>
      </w:r>
      <w:proofErr w:type="gramStart"/>
      <w:r w:rsidR="0052471F">
        <w:rPr>
          <w:rStyle w:val="Bold"/>
          <w:szCs w:val="18"/>
        </w:rPr>
        <w:t>Present</w:t>
      </w:r>
      <w:r w:rsidRPr="00707757">
        <w:rPr>
          <w:rStyle w:val="Bold"/>
          <w:szCs w:val="18"/>
        </w:rPr>
        <w:t xml:space="preserve"> :</w:t>
      </w:r>
      <w:proofErr w:type="gramEnd"/>
      <w:r w:rsidRPr="00707757">
        <w:rPr>
          <w:rFonts w:ascii="Calibri" w:hAnsi="Calibri" w:cs="Calibri"/>
          <w:sz w:val="22"/>
          <w:szCs w:val="18"/>
        </w:rPr>
        <w:t xml:space="preserve">  </w:t>
      </w:r>
      <w:r w:rsidRPr="0052471F">
        <w:rPr>
          <w:rFonts w:ascii="Calibri" w:hAnsi="Calibri" w:cs="Calibri"/>
          <w:sz w:val="22"/>
          <w:szCs w:val="18"/>
        </w:rPr>
        <w:t xml:space="preserve">Dean Dittmar, Mollie Dowling, Susan Flessner, David Friedman, Jon Furr, </w:t>
      </w:r>
      <w:r w:rsidR="00805E3C" w:rsidRPr="0052471F">
        <w:rPr>
          <w:rFonts w:ascii="Calibri" w:hAnsi="Calibri" w:cs="Calibri"/>
          <w:sz w:val="22"/>
          <w:szCs w:val="18"/>
        </w:rPr>
        <w:t>Louis Hamer,</w:t>
      </w:r>
      <w:r w:rsidR="00E01A63" w:rsidRPr="0052471F">
        <w:rPr>
          <w:rFonts w:ascii="Calibri" w:hAnsi="Calibri" w:cs="Calibri"/>
          <w:sz w:val="22"/>
          <w:szCs w:val="18"/>
        </w:rPr>
        <w:t xml:space="preserve"> LaDonna Henson,</w:t>
      </w:r>
      <w:r w:rsidRPr="0052471F">
        <w:rPr>
          <w:rFonts w:ascii="Calibri" w:hAnsi="Calibri" w:cs="Calibri"/>
          <w:sz w:val="22"/>
          <w:szCs w:val="18"/>
        </w:rPr>
        <w:t xml:space="preserve"> </w:t>
      </w:r>
      <w:r w:rsidR="0052471F" w:rsidRPr="0052471F">
        <w:rPr>
          <w:rFonts w:ascii="Calibri" w:hAnsi="Calibri" w:cs="Calibri"/>
          <w:sz w:val="22"/>
          <w:szCs w:val="18"/>
        </w:rPr>
        <w:t xml:space="preserve">Lisa Jones, </w:t>
      </w:r>
      <w:proofErr w:type="spellStart"/>
      <w:r w:rsidRPr="0052471F">
        <w:rPr>
          <w:rFonts w:ascii="Calibri" w:hAnsi="Calibri" w:cs="Calibri"/>
          <w:sz w:val="22"/>
          <w:szCs w:val="18"/>
        </w:rPr>
        <w:t>Aime’e</w:t>
      </w:r>
      <w:proofErr w:type="spellEnd"/>
      <w:r w:rsidRPr="0052471F">
        <w:rPr>
          <w:rFonts w:ascii="Calibri" w:hAnsi="Calibri" w:cs="Calibri"/>
          <w:sz w:val="22"/>
          <w:szCs w:val="18"/>
        </w:rPr>
        <w:t xml:space="preserve"> Julian, Mark Lohman, Pat Maher, Greg Martinez, </w:t>
      </w:r>
      <w:r w:rsidR="0052471F" w:rsidRPr="0052471F">
        <w:rPr>
          <w:rFonts w:ascii="Calibri" w:hAnsi="Calibri" w:cs="Calibri"/>
          <w:sz w:val="22"/>
          <w:szCs w:val="18"/>
        </w:rPr>
        <w:t>Mike Massie,</w:t>
      </w:r>
      <w:r w:rsidR="00A24C2C" w:rsidRPr="0052471F">
        <w:rPr>
          <w:rFonts w:ascii="Calibri" w:hAnsi="Calibri" w:cs="Calibri"/>
          <w:sz w:val="22"/>
          <w:szCs w:val="18"/>
        </w:rPr>
        <w:t xml:space="preserve"> Kathy </w:t>
      </w:r>
      <w:proofErr w:type="spellStart"/>
      <w:r w:rsidR="00A24C2C" w:rsidRPr="0052471F">
        <w:rPr>
          <w:rFonts w:ascii="Calibri" w:hAnsi="Calibri" w:cs="Calibri"/>
          <w:sz w:val="22"/>
          <w:szCs w:val="18"/>
        </w:rPr>
        <w:t>Mesinger</w:t>
      </w:r>
      <w:proofErr w:type="spellEnd"/>
      <w:r w:rsidR="00A24C2C" w:rsidRPr="0052471F">
        <w:rPr>
          <w:rFonts w:ascii="Calibri" w:hAnsi="Calibri" w:cs="Calibri"/>
          <w:sz w:val="22"/>
          <w:szCs w:val="18"/>
        </w:rPr>
        <w:t>,</w:t>
      </w:r>
      <w:r w:rsidR="0052471F" w:rsidRPr="0052471F">
        <w:rPr>
          <w:rFonts w:ascii="Calibri" w:hAnsi="Calibri" w:cs="Calibri"/>
          <w:sz w:val="22"/>
          <w:szCs w:val="18"/>
        </w:rPr>
        <w:t xml:space="preserve"> </w:t>
      </w:r>
      <w:r w:rsidRPr="0052471F">
        <w:rPr>
          <w:rFonts w:ascii="Calibri" w:hAnsi="Calibri" w:cs="Calibri"/>
          <w:sz w:val="22"/>
          <w:szCs w:val="18"/>
        </w:rPr>
        <w:t xml:space="preserve"> Margi </w:t>
      </w:r>
      <w:proofErr w:type="spellStart"/>
      <w:r w:rsidRPr="0052471F">
        <w:rPr>
          <w:rFonts w:ascii="Calibri" w:hAnsi="Calibri" w:cs="Calibri"/>
          <w:sz w:val="22"/>
          <w:szCs w:val="18"/>
        </w:rPr>
        <w:t>Schiemann</w:t>
      </w:r>
      <w:proofErr w:type="spellEnd"/>
      <w:r w:rsidRPr="0052471F">
        <w:rPr>
          <w:rFonts w:ascii="Calibri" w:hAnsi="Calibri" w:cs="Calibri"/>
          <w:sz w:val="22"/>
          <w:szCs w:val="18"/>
        </w:rPr>
        <w:t>,</w:t>
      </w:r>
      <w:r w:rsidR="00A24C2C" w:rsidRPr="0052471F">
        <w:rPr>
          <w:rFonts w:ascii="Calibri" w:hAnsi="Calibri" w:cs="Calibri"/>
          <w:sz w:val="22"/>
          <w:szCs w:val="18"/>
        </w:rPr>
        <w:t xml:space="preserve"> Michelle Scott-</w:t>
      </w:r>
      <w:proofErr w:type="spellStart"/>
      <w:r w:rsidR="00A24C2C" w:rsidRPr="0052471F">
        <w:rPr>
          <w:rFonts w:ascii="Calibri" w:hAnsi="Calibri" w:cs="Calibri"/>
          <w:sz w:val="22"/>
          <w:szCs w:val="18"/>
        </w:rPr>
        <w:t>Terven</w:t>
      </w:r>
      <w:proofErr w:type="spellEnd"/>
      <w:r w:rsidR="00A24C2C" w:rsidRPr="0052471F">
        <w:rPr>
          <w:rFonts w:ascii="Calibri" w:hAnsi="Calibri" w:cs="Calibri"/>
          <w:sz w:val="22"/>
          <w:szCs w:val="18"/>
        </w:rPr>
        <w:t xml:space="preserve">, </w:t>
      </w:r>
      <w:r w:rsidRPr="0052471F">
        <w:rPr>
          <w:rFonts w:ascii="Calibri" w:hAnsi="Calibri" w:cs="Calibri"/>
          <w:sz w:val="22"/>
          <w:szCs w:val="18"/>
        </w:rPr>
        <w:t xml:space="preserve">Blanche </w:t>
      </w:r>
      <w:proofErr w:type="spellStart"/>
      <w:r w:rsidRPr="0052471F">
        <w:rPr>
          <w:rFonts w:ascii="Calibri" w:hAnsi="Calibri" w:cs="Calibri"/>
          <w:sz w:val="22"/>
          <w:szCs w:val="18"/>
        </w:rPr>
        <w:t>Shoup</w:t>
      </w:r>
      <w:proofErr w:type="spellEnd"/>
      <w:r w:rsidRPr="0052471F">
        <w:rPr>
          <w:rFonts w:ascii="Calibri" w:hAnsi="Calibri" w:cs="Calibri"/>
          <w:sz w:val="22"/>
          <w:szCs w:val="18"/>
        </w:rPr>
        <w:t xml:space="preserve">, Rick Stubblefield, Nina </w:t>
      </w:r>
      <w:proofErr w:type="spellStart"/>
      <w:r w:rsidRPr="0052471F">
        <w:rPr>
          <w:rFonts w:ascii="Calibri" w:hAnsi="Calibri" w:cs="Calibri"/>
          <w:sz w:val="22"/>
          <w:szCs w:val="18"/>
        </w:rPr>
        <w:t>Tangman</w:t>
      </w:r>
      <w:proofErr w:type="spellEnd"/>
      <w:r w:rsidRPr="0052471F">
        <w:rPr>
          <w:rFonts w:ascii="Calibri" w:hAnsi="Calibri" w:cs="Calibri"/>
          <w:sz w:val="22"/>
          <w:szCs w:val="18"/>
        </w:rPr>
        <w:t xml:space="preserve">, Whitney Thompson, Marie </w:t>
      </w:r>
      <w:proofErr w:type="spellStart"/>
      <w:r w:rsidRPr="0052471F">
        <w:rPr>
          <w:rFonts w:ascii="Calibri" w:hAnsi="Calibri" w:cs="Calibri"/>
          <w:sz w:val="22"/>
          <w:szCs w:val="18"/>
        </w:rPr>
        <w:t>Trzupek</w:t>
      </w:r>
      <w:proofErr w:type="spellEnd"/>
      <w:r w:rsidRPr="0052471F">
        <w:rPr>
          <w:rFonts w:ascii="Calibri" w:hAnsi="Calibri" w:cs="Calibri"/>
          <w:sz w:val="22"/>
          <w:szCs w:val="18"/>
        </w:rPr>
        <w:t xml:space="preserve"> Lynch, Tom </w:t>
      </w:r>
      <w:proofErr w:type="spellStart"/>
      <w:r w:rsidRPr="0052471F">
        <w:rPr>
          <w:rFonts w:ascii="Calibri" w:hAnsi="Calibri" w:cs="Calibri"/>
          <w:sz w:val="22"/>
          <w:szCs w:val="18"/>
        </w:rPr>
        <w:t>Wendorf</w:t>
      </w:r>
      <w:proofErr w:type="spellEnd"/>
      <w:r w:rsidRPr="0052471F">
        <w:rPr>
          <w:rFonts w:ascii="Calibri" w:hAnsi="Calibri" w:cs="Calibri"/>
          <w:sz w:val="22"/>
          <w:szCs w:val="18"/>
        </w:rPr>
        <w:t>, Lois Wood</w:t>
      </w:r>
    </w:p>
    <w:p w14:paraId="5F553FC0" w14:textId="6EC0861F" w:rsidR="0052471F" w:rsidRPr="0052471F" w:rsidRDefault="0052471F" w:rsidP="00A24C2C">
      <w:pPr>
        <w:rPr>
          <w:rFonts w:ascii="Calibri" w:hAnsi="Calibri" w:cs="Calibri"/>
          <w:b/>
          <w:bCs/>
          <w:sz w:val="22"/>
          <w:szCs w:val="18"/>
        </w:rPr>
      </w:pPr>
      <w:r>
        <w:rPr>
          <w:rFonts w:ascii="Calibri" w:hAnsi="Calibri" w:cs="Calibri"/>
          <w:b/>
          <w:bCs/>
          <w:sz w:val="22"/>
          <w:szCs w:val="18"/>
        </w:rPr>
        <w:t xml:space="preserve">Members Absent:  </w:t>
      </w:r>
      <w:proofErr w:type="spellStart"/>
      <w:r w:rsidRPr="00707757">
        <w:rPr>
          <w:rFonts w:ascii="Calibri" w:hAnsi="Calibri" w:cs="Calibri"/>
          <w:sz w:val="22"/>
          <w:szCs w:val="18"/>
        </w:rPr>
        <w:t>Dywaine</w:t>
      </w:r>
      <w:proofErr w:type="spellEnd"/>
      <w:r w:rsidRPr="00707757">
        <w:rPr>
          <w:rFonts w:ascii="Calibri" w:hAnsi="Calibri" w:cs="Calibri"/>
          <w:sz w:val="22"/>
          <w:szCs w:val="18"/>
        </w:rPr>
        <w:t xml:space="preserve"> Betts, Michelle </w:t>
      </w:r>
      <w:proofErr w:type="spellStart"/>
      <w:r w:rsidRPr="00707757">
        <w:rPr>
          <w:rFonts w:ascii="Calibri" w:hAnsi="Calibri" w:cs="Calibri"/>
          <w:sz w:val="22"/>
          <w:szCs w:val="18"/>
        </w:rPr>
        <w:t>Cerutti</w:t>
      </w:r>
      <w:proofErr w:type="spellEnd"/>
      <w:r w:rsidRPr="00707757">
        <w:rPr>
          <w:rFonts w:ascii="Calibri" w:hAnsi="Calibri" w:cs="Calibri"/>
          <w:sz w:val="22"/>
          <w:szCs w:val="18"/>
        </w:rPr>
        <w:t>,</w:t>
      </w:r>
      <w:r>
        <w:rPr>
          <w:rFonts w:ascii="Calibri" w:hAnsi="Calibri" w:cs="Calibri"/>
          <w:sz w:val="22"/>
          <w:szCs w:val="18"/>
        </w:rPr>
        <w:t xml:space="preserve"> </w:t>
      </w:r>
      <w:r w:rsidRPr="00707757">
        <w:rPr>
          <w:rFonts w:ascii="Calibri" w:hAnsi="Calibri" w:cs="Calibri"/>
          <w:sz w:val="22"/>
          <w:szCs w:val="18"/>
        </w:rPr>
        <w:t>Brian Durham,</w:t>
      </w:r>
      <w:r>
        <w:rPr>
          <w:rFonts w:ascii="Calibri" w:hAnsi="Calibri" w:cs="Calibri"/>
          <w:sz w:val="22"/>
          <w:szCs w:val="18"/>
        </w:rPr>
        <w:t xml:space="preserve"> </w:t>
      </w:r>
      <w:r w:rsidRPr="00707757">
        <w:rPr>
          <w:rFonts w:ascii="Calibri" w:hAnsi="Calibri" w:cs="Calibri"/>
          <w:sz w:val="22"/>
          <w:szCs w:val="18"/>
        </w:rPr>
        <w:t>Jennifer Foster,</w:t>
      </w:r>
      <w:r w:rsidRPr="0052471F">
        <w:rPr>
          <w:rFonts w:ascii="Calibri" w:hAnsi="Calibri" w:cs="Calibri"/>
          <w:sz w:val="22"/>
          <w:szCs w:val="18"/>
        </w:rPr>
        <w:t xml:space="preserve"> </w:t>
      </w:r>
      <w:r w:rsidRPr="00707757">
        <w:rPr>
          <w:rFonts w:ascii="Calibri" w:hAnsi="Calibri" w:cs="Calibri"/>
          <w:sz w:val="22"/>
          <w:szCs w:val="18"/>
        </w:rPr>
        <w:t>Laura Furlong,</w:t>
      </w:r>
      <w:r w:rsidRPr="0052471F">
        <w:rPr>
          <w:rFonts w:ascii="Calibri" w:hAnsi="Calibri" w:cs="Calibri"/>
          <w:sz w:val="22"/>
          <w:szCs w:val="18"/>
        </w:rPr>
        <w:t xml:space="preserve"> </w:t>
      </w:r>
      <w:r w:rsidRPr="00707757">
        <w:rPr>
          <w:rFonts w:ascii="Calibri" w:hAnsi="Calibri" w:cs="Calibri"/>
          <w:sz w:val="22"/>
          <w:szCs w:val="18"/>
        </w:rPr>
        <w:t>Steve Gold,</w:t>
      </w:r>
      <w:r w:rsidRPr="0052471F">
        <w:rPr>
          <w:rFonts w:ascii="Calibri" w:hAnsi="Calibri" w:cs="Calibri"/>
          <w:sz w:val="22"/>
          <w:szCs w:val="18"/>
        </w:rPr>
        <w:t xml:space="preserve"> </w:t>
      </w:r>
      <w:r w:rsidRPr="00707757">
        <w:rPr>
          <w:rFonts w:ascii="Calibri" w:hAnsi="Calibri" w:cs="Calibri"/>
          <w:sz w:val="22"/>
          <w:szCs w:val="18"/>
        </w:rPr>
        <w:t>Marci Johnson,</w:t>
      </w:r>
      <w:r w:rsidRPr="0052471F">
        <w:rPr>
          <w:rFonts w:ascii="Calibri" w:hAnsi="Calibri" w:cs="Calibri"/>
          <w:sz w:val="22"/>
          <w:szCs w:val="18"/>
        </w:rPr>
        <w:t xml:space="preserve"> </w:t>
      </w:r>
      <w:r w:rsidRPr="00707757">
        <w:rPr>
          <w:rFonts w:ascii="Calibri" w:hAnsi="Calibri" w:cs="Calibri"/>
          <w:sz w:val="22"/>
          <w:szCs w:val="18"/>
        </w:rPr>
        <w:t>Todd Lowery,</w:t>
      </w:r>
      <w:r>
        <w:rPr>
          <w:rFonts w:ascii="Calibri" w:hAnsi="Calibri" w:cs="Calibri"/>
          <w:sz w:val="22"/>
          <w:szCs w:val="18"/>
        </w:rPr>
        <w:t xml:space="preserve"> </w:t>
      </w:r>
      <w:r w:rsidRPr="00707757">
        <w:rPr>
          <w:rFonts w:ascii="Calibri" w:hAnsi="Calibri" w:cs="Calibri"/>
          <w:sz w:val="22"/>
          <w:szCs w:val="18"/>
        </w:rPr>
        <w:t>Alicia Martin,</w:t>
      </w:r>
      <w:r w:rsidRPr="0052471F">
        <w:rPr>
          <w:rFonts w:ascii="Calibri" w:hAnsi="Calibri" w:cs="Calibri"/>
          <w:sz w:val="22"/>
          <w:szCs w:val="18"/>
        </w:rPr>
        <w:t xml:space="preserve"> </w:t>
      </w:r>
      <w:r w:rsidRPr="00707757">
        <w:rPr>
          <w:rFonts w:ascii="Calibri" w:hAnsi="Calibri" w:cs="Calibri"/>
          <w:sz w:val="22"/>
          <w:szCs w:val="18"/>
        </w:rPr>
        <w:t>Cory Muldoon, Kathy Nicholson-Tosh</w:t>
      </w:r>
      <w:r>
        <w:rPr>
          <w:rFonts w:ascii="Calibri" w:hAnsi="Calibri" w:cs="Calibri"/>
          <w:sz w:val="22"/>
          <w:szCs w:val="18"/>
        </w:rPr>
        <w:t>,</w:t>
      </w:r>
      <w:r w:rsidRPr="0052471F">
        <w:rPr>
          <w:rFonts w:ascii="Calibri" w:hAnsi="Calibri" w:cs="Calibri"/>
          <w:sz w:val="22"/>
          <w:szCs w:val="18"/>
        </w:rPr>
        <w:t xml:space="preserve"> </w:t>
      </w:r>
      <w:r w:rsidRPr="00707757">
        <w:rPr>
          <w:rFonts w:ascii="Calibri" w:hAnsi="Calibri" w:cs="Calibri"/>
          <w:sz w:val="22"/>
          <w:szCs w:val="18"/>
        </w:rPr>
        <w:t>Angela Mason,</w:t>
      </w:r>
      <w:r>
        <w:rPr>
          <w:rFonts w:ascii="Calibri" w:hAnsi="Calibri" w:cs="Calibri"/>
          <w:sz w:val="22"/>
          <w:szCs w:val="18"/>
        </w:rPr>
        <w:t xml:space="preserve"> </w:t>
      </w:r>
      <w:r w:rsidRPr="00707757">
        <w:rPr>
          <w:rFonts w:ascii="Calibri" w:hAnsi="Calibri" w:cs="Calibri"/>
          <w:sz w:val="22"/>
          <w:szCs w:val="18"/>
        </w:rPr>
        <w:t xml:space="preserve">Joe </w:t>
      </w:r>
      <w:proofErr w:type="spellStart"/>
      <w:r w:rsidRPr="00707757">
        <w:rPr>
          <w:rFonts w:ascii="Calibri" w:hAnsi="Calibri" w:cs="Calibri"/>
          <w:sz w:val="22"/>
          <w:szCs w:val="18"/>
        </w:rPr>
        <w:t>Seliga</w:t>
      </w:r>
      <w:proofErr w:type="spellEnd"/>
      <w:r w:rsidRPr="00707757">
        <w:rPr>
          <w:rFonts w:ascii="Calibri" w:hAnsi="Calibri" w:cs="Calibri"/>
          <w:sz w:val="22"/>
          <w:szCs w:val="18"/>
        </w:rPr>
        <w:t>,</w:t>
      </w:r>
      <w:r w:rsidRPr="0052471F">
        <w:rPr>
          <w:rFonts w:ascii="Calibri" w:hAnsi="Calibri" w:cs="Calibri"/>
          <w:sz w:val="22"/>
          <w:szCs w:val="18"/>
        </w:rPr>
        <w:t xml:space="preserve"> </w:t>
      </w:r>
      <w:r w:rsidRPr="00707757">
        <w:rPr>
          <w:rFonts w:ascii="Calibri" w:hAnsi="Calibri" w:cs="Calibri"/>
          <w:sz w:val="22"/>
          <w:szCs w:val="18"/>
        </w:rPr>
        <w:t>Tyler Strom,</w:t>
      </w:r>
      <w:r w:rsidRPr="0052471F">
        <w:rPr>
          <w:rFonts w:ascii="Calibri" w:hAnsi="Calibri" w:cs="Calibri"/>
          <w:sz w:val="22"/>
          <w:szCs w:val="18"/>
        </w:rPr>
        <w:t xml:space="preserve"> </w:t>
      </w:r>
      <w:r w:rsidRPr="00707757">
        <w:rPr>
          <w:rFonts w:ascii="Calibri" w:hAnsi="Calibri" w:cs="Calibri"/>
          <w:sz w:val="22"/>
          <w:szCs w:val="18"/>
        </w:rPr>
        <w:t>Terry Wilkerson</w:t>
      </w:r>
    </w:p>
    <w:p w14:paraId="296C2BFC" w14:textId="42F6CB9D" w:rsidR="00D4071E" w:rsidRDefault="004C53F5" w:rsidP="004815CA">
      <w:pPr>
        <w:pStyle w:val="Details"/>
        <w:spacing w:after="40"/>
        <w:rPr>
          <w:rFonts w:ascii="Calibri" w:hAnsi="Calibri" w:cs="Calibri"/>
          <w:sz w:val="22"/>
          <w:szCs w:val="18"/>
        </w:rPr>
      </w:pPr>
      <w:r w:rsidRPr="00707757">
        <w:rPr>
          <w:rStyle w:val="Bold"/>
          <w:sz w:val="24"/>
          <w:szCs w:val="18"/>
        </w:rPr>
        <w:t>Invited Guests:</w:t>
      </w:r>
      <w:r w:rsidRPr="00707757">
        <w:rPr>
          <w:rFonts w:ascii="Calibri" w:hAnsi="Calibri" w:cs="Calibri"/>
          <w:sz w:val="24"/>
          <w:szCs w:val="18"/>
        </w:rPr>
        <w:t xml:space="preserve">  </w:t>
      </w:r>
      <w:r w:rsidR="0052471F">
        <w:rPr>
          <w:rFonts w:ascii="Calibri" w:hAnsi="Calibri" w:cs="Calibri"/>
          <w:sz w:val="24"/>
          <w:szCs w:val="18"/>
        </w:rPr>
        <w:t xml:space="preserve">Jerry </w:t>
      </w:r>
      <w:proofErr w:type="spellStart"/>
      <w:r w:rsidR="0052471F">
        <w:rPr>
          <w:rFonts w:ascii="Calibri" w:hAnsi="Calibri" w:cs="Calibri"/>
          <w:sz w:val="24"/>
          <w:szCs w:val="18"/>
        </w:rPr>
        <w:t>Baake</w:t>
      </w:r>
      <w:proofErr w:type="spellEnd"/>
      <w:r w:rsidR="0052471F">
        <w:rPr>
          <w:rFonts w:ascii="Calibri" w:hAnsi="Calibri" w:cs="Calibri"/>
          <w:sz w:val="24"/>
          <w:szCs w:val="18"/>
        </w:rPr>
        <w:t xml:space="preserve">, </w:t>
      </w:r>
      <w:r w:rsidR="00426475">
        <w:rPr>
          <w:rFonts w:ascii="Calibri" w:hAnsi="Calibri" w:cs="Calibri"/>
          <w:color w:val="000000" w:themeColor="text1"/>
          <w:sz w:val="22"/>
          <w:szCs w:val="18"/>
        </w:rPr>
        <w:t>Katie Bata</w:t>
      </w:r>
      <w:r w:rsidR="00FF6827">
        <w:rPr>
          <w:rFonts w:ascii="Calibri" w:hAnsi="Calibri" w:cs="Calibri"/>
          <w:color w:val="000000" w:themeColor="text1"/>
          <w:sz w:val="22"/>
          <w:szCs w:val="18"/>
        </w:rPr>
        <w:t>,</w:t>
      </w:r>
      <w:r w:rsidR="0052471F">
        <w:rPr>
          <w:rFonts w:ascii="Calibri" w:hAnsi="Calibri" w:cs="Calibri"/>
          <w:color w:val="000000" w:themeColor="text1"/>
          <w:sz w:val="22"/>
          <w:szCs w:val="18"/>
        </w:rPr>
        <w:t xml:space="preserve"> Sarah Blalock, Shannon Hampton, Clayton Pryor,</w:t>
      </w:r>
      <w:r w:rsidR="00FF6827">
        <w:rPr>
          <w:rFonts w:ascii="Calibri" w:hAnsi="Calibri" w:cs="Calibri"/>
          <w:color w:val="000000" w:themeColor="text1"/>
          <w:sz w:val="22"/>
          <w:szCs w:val="18"/>
        </w:rPr>
        <w:t xml:space="preserve"> </w:t>
      </w:r>
      <w:proofErr w:type="spellStart"/>
      <w:r w:rsidR="00FF6827">
        <w:rPr>
          <w:rFonts w:ascii="Calibri" w:hAnsi="Calibri" w:cs="Calibri"/>
          <w:color w:val="000000" w:themeColor="text1"/>
          <w:sz w:val="22"/>
          <w:szCs w:val="18"/>
        </w:rPr>
        <w:t>Terah</w:t>
      </w:r>
      <w:proofErr w:type="spellEnd"/>
      <w:r w:rsidR="00FF6827">
        <w:rPr>
          <w:rFonts w:ascii="Calibri" w:hAnsi="Calibri" w:cs="Calibri"/>
          <w:color w:val="000000" w:themeColor="text1"/>
          <w:sz w:val="22"/>
          <w:szCs w:val="18"/>
        </w:rPr>
        <w:t xml:space="preserve"> Scott</w:t>
      </w:r>
      <w:r w:rsidR="00B839A8" w:rsidRPr="00707757">
        <w:rPr>
          <w:rFonts w:ascii="Calibri" w:hAnsi="Calibri" w:cs="Calibri"/>
          <w:color w:val="000000" w:themeColor="text1"/>
          <w:sz w:val="22"/>
          <w:szCs w:val="18"/>
        </w:rPr>
        <w:br/>
      </w:r>
      <w:r w:rsidRPr="00707757">
        <w:rPr>
          <w:rStyle w:val="Bold"/>
          <w:bCs/>
          <w:sz w:val="24"/>
          <w:szCs w:val="18"/>
        </w:rPr>
        <w:t>Staff:</w:t>
      </w:r>
      <w:r w:rsidRPr="00707757">
        <w:rPr>
          <w:rFonts w:ascii="Calibri" w:hAnsi="Calibri" w:cs="Calibri"/>
          <w:sz w:val="24"/>
          <w:szCs w:val="18"/>
        </w:rPr>
        <w:t xml:space="preserve">  </w:t>
      </w:r>
      <w:r w:rsidR="00A24C2C" w:rsidRPr="00707757">
        <w:rPr>
          <w:rFonts w:ascii="Calibri" w:hAnsi="Calibri" w:cs="Calibri"/>
          <w:sz w:val="22"/>
          <w:szCs w:val="18"/>
        </w:rPr>
        <w:t>Molly Cook</w:t>
      </w:r>
    </w:p>
    <w:p w14:paraId="10EE1A08" w14:textId="19697023" w:rsidR="0052471F" w:rsidRDefault="0052471F" w:rsidP="004815CA">
      <w:pPr>
        <w:pStyle w:val="Details"/>
        <w:spacing w:after="40"/>
        <w:rPr>
          <w:rFonts w:ascii="Calibri" w:hAnsi="Calibri" w:cs="Calibri"/>
          <w:sz w:val="22"/>
          <w:szCs w:val="18"/>
        </w:rPr>
      </w:pPr>
    </w:p>
    <w:p w14:paraId="7CFFB046" w14:textId="1445E638" w:rsidR="0052471F" w:rsidRDefault="0052471F" w:rsidP="004815CA">
      <w:pPr>
        <w:pStyle w:val="Details"/>
        <w:spacing w:after="40"/>
        <w:rPr>
          <w:rFonts w:ascii="Calibri" w:hAnsi="Calibri" w:cs="Calibri"/>
          <w:b/>
          <w:bCs/>
          <w:sz w:val="22"/>
          <w:szCs w:val="18"/>
        </w:rPr>
      </w:pPr>
      <w:r w:rsidRPr="0052471F">
        <w:rPr>
          <w:rFonts w:ascii="Calibri" w:hAnsi="Calibri" w:cs="Calibri"/>
          <w:b/>
          <w:bCs/>
          <w:sz w:val="22"/>
          <w:szCs w:val="18"/>
        </w:rPr>
        <w:t>Meeting Goals:</w:t>
      </w:r>
    </w:p>
    <w:p w14:paraId="589DB1CF" w14:textId="2BCA5E5C" w:rsidR="0052471F" w:rsidRPr="0052471F" w:rsidRDefault="0052471F" w:rsidP="0052471F">
      <w:pPr>
        <w:pStyle w:val="Details"/>
        <w:numPr>
          <w:ilvl w:val="0"/>
          <w:numId w:val="14"/>
        </w:numPr>
        <w:spacing w:after="40"/>
        <w:rPr>
          <w:rFonts w:ascii="Calibri" w:hAnsi="Calibri" w:cs="Calibri"/>
          <w:sz w:val="24"/>
          <w:szCs w:val="18"/>
        </w:rPr>
      </w:pPr>
      <w:r>
        <w:rPr>
          <w:rFonts w:ascii="Calibri" w:hAnsi="Calibri" w:cs="Calibri"/>
          <w:sz w:val="22"/>
          <w:szCs w:val="18"/>
        </w:rPr>
        <w:t xml:space="preserve"> Approve minutes from March 25, 2021.</w:t>
      </w:r>
    </w:p>
    <w:p w14:paraId="0D92AEBD" w14:textId="3F279B1A" w:rsidR="0052471F" w:rsidRPr="0052471F" w:rsidRDefault="0052471F" w:rsidP="0052471F">
      <w:pPr>
        <w:pStyle w:val="Details"/>
        <w:numPr>
          <w:ilvl w:val="0"/>
          <w:numId w:val="14"/>
        </w:numPr>
        <w:spacing w:after="40"/>
        <w:rPr>
          <w:rFonts w:ascii="Calibri" w:hAnsi="Calibri" w:cs="Calibri"/>
          <w:sz w:val="24"/>
          <w:szCs w:val="18"/>
        </w:rPr>
      </w:pPr>
      <w:r>
        <w:rPr>
          <w:rFonts w:ascii="Calibri" w:hAnsi="Calibri" w:cs="Calibri"/>
          <w:sz w:val="22"/>
          <w:szCs w:val="18"/>
        </w:rPr>
        <w:t xml:space="preserve">Review the Career Planner Overview and Youth Career Pathways NOFO.  </w:t>
      </w:r>
    </w:p>
    <w:p w14:paraId="6D75FF4C" w14:textId="3F84EB22" w:rsidR="0052471F" w:rsidRPr="0052471F" w:rsidRDefault="0052471F" w:rsidP="0052471F">
      <w:pPr>
        <w:pStyle w:val="Details"/>
        <w:numPr>
          <w:ilvl w:val="0"/>
          <w:numId w:val="14"/>
        </w:numPr>
        <w:spacing w:after="40"/>
        <w:rPr>
          <w:rFonts w:ascii="Calibri" w:hAnsi="Calibri" w:cs="Calibri"/>
          <w:sz w:val="24"/>
          <w:szCs w:val="18"/>
        </w:rPr>
      </w:pPr>
      <w:r>
        <w:rPr>
          <w:rFonts w:ascii="Calibri" w:hAnsi="Calibri" w:cs="Calibri"/>
          <w:sz w:val="22"/>
          <w:szCs w:val="18"/>
        </w:rPr>
        <w:t>Discuss Healthcare Career Pathways from Advocate Aurora Health Care.</w:t>
      </w:r>
    </w:p>
    <w:p w14:paraId="693D3C35" w14:textId="55545A15" w:rsidR="0052471F" w:rsidRPr="0052471F" w:rsidRDefault="0052471F" w:rsidP="0052471F">
      <w:pPr>
        <w:pStyle w:val="Details"/>
        <w:numPr>
          <w:ilvl w:val="0"/>
          <w:numId w:val="14"/>
        </w:numPr>
        <w:spacing w:after="40"/>
        <w:rPr>
          <w:rFonts w:ascii="Calibri" w:hAnsi="Calibri" w:cs="Calibri"/>
          <w:sz w:val="24"/>
          <w:szCs w:val="18"/>
        </w:rPr>
      </w:pPr>
      <w:r>
        <w:rPr>
          <w:rFonts w:ascii="Calibri" w:hAnsi="Calibri" w:cs="Calibri"/>
          <w:sz w:val="22"/>
          <w:szCs w:val="18"/>
        </w:rPr>
        <w:t>Provide an update on A Hire Calling – Re-entry Employment</w:t>
      </w:r>
    </w:p>
    <w:p w14:paraId="2010CCE5" w14:textId="3F912AEF" w:rsidR="0052471F" w:rsidRDefault="0052471F" w:rsidP="0052471F">
      <w:pPr>
        <w:pStyle w:val="Details"/>
        <w:spacing w:after="40"/>
        <w:rPr>
          <w:rFonts w:ascii="Calibri" w:hAnsi="Calibri" w:cs="Calibri"/>
          <w:sz w:val="22"/>
          <w:szCs w:val="18"/>
        </w:rPr>
      </w:pPr>
    </w:p>
    <w:p w14:paraId="3F28E013" w14:textId="0258FA32" w:rsidR="0052471F" w:rsidRDefault="0052471F" w:rsidP="0052471F">
      <w:pPr>
        <w:pStyle w:val="Details"/>
        <w:spacing w:after="40"/>
        <w:rPr>
          <w:rFonts w:ascii="Calibri" w:hAnsi="Calibri" w:cs="Calibri"/>
          <w:b/>
          <w:bCs/>
          <w:sz w:val="22"/>
          <w:szCs w:val="18"/>
        </w:rPr>
      </w:pPr>
      <w:r>
        <w:rPr>
          <w:rFonts w:ascii="Calibri" w:hAnsi="Calibri" w:cs="Calibri"/>
          <w:b/>
          <w:bCs/>
          <w:sz w:val="22"/>
          <w:szCs w:val="18"/>
        </w:rPr>
        <w:t>Next Steps:</w:t>
      </w:r>
    </w:p>
    <w:p w14:paraId="2A82F209" w14:textId="65D147AD" w:rsidR="0052471F" w:rsidRPr="0052471F" w:rsidRDefault="0052471F" w:rsidP="0052471F">
      <w:pPr>
        <w:pStyle w:val="Details"/>
        <w:numPr>
          <w:ilvl w:val="0"/>
          <w:numId w:val="15"/>
        </w:numPr>
        <w:spacing w:after="40"/>
        <w:rPr>
          <w:rFonts w:ascii="Calibri" w:hAnsi="Calibri" w:cs="Calibri"/>
          <w:sz w:val="24"/>
          <w:szCs w:val="18"/>
        </w:rPr>
      </w:pPr>
      <w:r>
        <w:rPr>
          <w:rFonts w:ascii="Calibri" w:hAnsi="Calibri" w:cs="Calibri"/>
          <w:sz w:val="22"/>
          <w:szCs w:val="18"/>
        </w:rPr>
        <w:t xml:space="preserve"> WIOA Wednesday Webinar focused on re-entry employment – August 18, 2021</w:t>
      </w:r>
    </w:p>
    <w:p w14:paraId="28B7B38E" w14:textId="45389ECC" w:rsidR="0052471F" w:rsidRPr="0052471F" w:rsidRDefault="0052471F" w:rsidP="0052471F">
      <w:pPr>
        <w:pStyle w:val="Details"/>
        <w:numPr>
          <w:ilvl w:val="0"/>
          <w:numId w:val="15"/>
        </w:numPr>
        <w:spacing w:after="40"/>
        <w:rPr>
          <w:rFonts w:ascii="Calibri" w:hAnsi="Calibri" w:cs="Calibri"/>
          <w:sz w:val="24"/>
          <w:szCs w:val="18"/>
        </w:rPr>
      </w:pPr>
      <w:r>
        <w:rPr>
          <w:rFonts w:ascii="Calibri" w:hAnsi="Calibri" w:cs="Calibri"/>
          <w:sz w:val="22"/>
          <w:szCs w:val="18"/>
        </w:rPr>
        <w:t>Next CPTP Quarterly Meeting – September 30, 2021</w:t>
      </w:r>
    </w:p>
    <w:p w14:paraId="77A3E691" w14:textId="77777777" w:rsidR="0052471F" w:rsidRPr="0052471F" w:rsidRDefault="0052471F" w:rsidP="0052471F">
      <w:pPr>
        <w:pStyle w:val="Details"/>
        <w:spacing w:after="40"/>
        <w:ind w:left="720"/>
        <w:rPr>
          <w:rFonts w:ascii="Calibri" w:hAnsi="Calibri" w:cs="Calibri"/>
          <w:sz w:val="24"/>
          <w:szCs w:val="18"/>
        </w:rPr>
      </w:pPr>
    </w:p>
    <w:tbl>
      <w:tblPr>
        <w:tblStyle w:val="ListTable6Colorful"/>
        <w:tblW w:w="5433" w:type="pct"/>
        <w:tblInd w:w="-450" w:type="dxa"/>
        <w:tblBorders>
          <w:top w:val="single" w:sz="4" w:space="0" w:color="auto"/>
          <w:bottom w:val="single" w:sz="4" w:space="0" w:color="auto"/>
          <w:insideH w:val="single" w:sz="4" w:space="0" w:color="auto"/>
        </w:tblBorders>
        <w:tblLayout w:type="fixed"/>
        <w:tblCellMar>
          <w:left w:w="0" w:type="dxa"/>
        </w:tblCellMar>
        <w:tblLook w:val="0620" w:firstRow="1" w:lastRow="0" w:firstColumn="0" w:lastColumn="0" w:noHBand="1" w:noVBand="1"/>
        <w:tblDescription w:val="Agenda items table"/>
      </w:tblPr>
      <w:tblGrid>
        <w:gridCol w:w="1350"/>
        <w:gridCol w:w="6301"/>
        <w:gridCol w:w="2520"/>
      </w:tblGrid>
      <w:tr w:rsidR="00B839A8" w:rsidRPr="00650D06" w14:paraId="2B38BB63" w14:textId="77777777" w:rsidTr="0052471F">
        <w:trPr>
          <w:cnfStyle w:val="100000000000" w:firstRow="1" w:lastRow="0" w:firstColumn="0" w:lastColumn="0" w:oddVBand="0" w:evenVBand="0" w:oddHBand="0" w:evenHBand="0" w:firstRowFirstColumn="0" w:firstRowLastColumn="0" w:lastRowFirstColumn="0" w:lastRowLastColumn="0"/>
          <w:trHeight w:val="360"/>
        </w:trPr>
        <w:tc>
          <w:tcPr>
            <w:tcW w:w="1350" w:type="dxa"/>
            <w:tcBorders>
              <w:bottom w:val="none" w:sz="0" w:space="0" w:color="auto"/>
            </w:tcBorders>
            <w:shd w:val="clear" w:color="auto" w:fill="638C1C" w:themeFill="accent3"/>
            <w:vAlign w:val="center"/>
          </w:tcPr>
          <w:sdt>
            <w:sdtPr>
              <w:rPr>
                <w:rFonts w:ascii="Calibri" w:hAnsi="Calibri" w:cs="Calibri"/>
                <w:color w:val="FFFFFF" w:themeColor="background1"/>
              </w:rPr>
              <w:alias w:val="Time:"/>
              <w:tag w:val="Time:"/>
              <w:id w:val="-718661838"/>
              <w:placeholder>
                <w:docPart w:val="68A87BF12C1D414E8545156D98E3B3B1"/>
              </w:placeholder>
              <w:temporary/>
              <w:showingPlcHdr/>
              <w15:appearance w15:val="hidden"/>
            </w:sdtPr>
            <w:sdtEndPr/>
            <w:sdtContent>
              <w:p w14:paraId="62FD8067" w14:textId="77777777" w:rsidR="00B839A8" w:rsidRPr="00650D06" w:rsidRDefault="00B839A8" w:rsidP="00CF55C6">
                <w:pPr>
                  <w:ind w:left="144" w:right="144"/>
                  <w:jc w:val="both"/>
                  <w:rPr>
                    <w:rFonts w:ascii="Calibri" w:hAnsi="Calibri" w:cs="Calibri"/>
                    <w:color w:val="FFFFFF" w:themeColor="background1"/>
                  </w:rPr>
                </w:pPr>
                <w:r w:rsidRPr="00650D06">
                  <w:rPr>
                    <w:rFonts w:ascii="Calibri" w:hAnsi="Calibri" w:cs="Calibri"/>
                    <w:color w:val="FFFFFF" w:themeColor="background1"/>
                  </w:rPr>
                  <w:t>Time</w:t>
                </w:r>
              </w:p>
            </w:sdtContent>
          </w:sdt>
        </w:tc>
        <w:tc>
          <w:tcPr>
            <w:tcW w:w="6301" w:type="dxa"/>
            <w:tcBorders>
              <w:bottom w:val="none" w:sz="0" w:space="0" w:color="auto"/>
            </w:tcBorders>
            <w:shd w:val="clear" w:color="auto" w:fill="638C1C" w:themeFill="accent3"/>
            <w:vAlign w:val="center"/>
          </w:tcPr>
          <w:sdt>
            <w:sdtPr>
              <w:rPr>
                <w:rFonts w:ascii="Calibri" w:hAnsi="Calibri" w:cs="Calibri"/>
                <w:color w:val="FFFFFF" w:themeColor="background1"/>
              </w:rPr>
              <w:alias w:val="Item:"/>
              <w:tag w:val="Item:"/>
              <w:id w:val="614954302"/>
              <w:placeholder>
                <w:docPart w:val="A438DD1803F9400FB8629AF57B39E0AA"/>
              </w:placeholder>
              <w:temporary/>
              <w:showingPlcHdr/>
              <w15:appearance w15:val="hidden"/>
            </w:sdtPr>
            <w:sdtEndPr/>
            <w:sdtContent>
              <w:p w14:paraId="3233CEF4" w14:textId="77777777" w:rsidR="00B839A8" w:rsidRPr="00650D06" w:rsidRDefault="00B839A8" w:rsidP="00CF55C6">
                <w:pPr>
                  <w:ind w:left="144" w:right="144"/>
                  <w:jc w:val="both"/>
                  <w:rPr>
                    <w:rFonts w:ascii="Calibri" w:hAnsi="Calibri" w:cs="Calibri"/>
                    <w:color w:val="FFFFFF" w:themeColor="background1"/>
                  </w:rPr>
                </w:pPr>
                <w:r w:rsidRPr="00650D06">
                  <w:rPr>
                    <w:rFonts w:ascii="Calibri" w:hAnsi="Calibri" w:cs="Calibri"/>
                    <w:color w:val="FFFFFF" w:themeColor="background1"/>
                  </w:rPr>
                  <w:t>Item</w:t>
                </w:r>
              </w:p>
            </w:sdtContent>
          </w:sdt>
        </w:tc>
        <w:tc>
          <w:tcPr>
            <w:tcW w:w="2520" w:type="dxa"/>
            <w:tcBorders>
              <w:bottom w:val="none" w:sz="0" w:space="0" w:color="auto"/>
            </w:tcBorders>
            <w:shd w:val="clear" w:color="auto" w:fill="638C1C" w:themeFill="accent3"/>
            <w:vAlign w:val="center"/>
          </w:tcPr>
          <w:p w14:paraId="089730D3" w14:textId="77777777" w:rsidR="00B839A8" w:rsidRPr="00650D06" w:rsidRDefault="00B839A8" w:rsidP="00CF55C6">
            <w:pPr>
              <w:ind w:left="144" w:right="144"/>
              <w:jc w:val="both"/>
              <w:rPr>
                <w:rFonts w:ascii="Calibri" w:hAnsi="Calibri" w:cs="Calibri"/>
                <w:color w:val="FFFFFF" w:themeColor="background1"/>
              </w:rPr>
            </w:pPr>
            <w:r>
              <w:rPr>
                <w:rFonts w:ascii="Calibri" w:hAnsi="Calibri" w:cs="Calibri"/>
                <w:color w:val="FFFFFF" w:themeColor="background1"/>
              </w:rPr>
              <w:t>Presenter</w:t>
            </w:r>
          </w:p>
        </w:tc>
      </w:tr>
      <w:tr w:rsidR="00B839A8" w:rsidRPr="008D2D73" w14:paraId="6EF263F9" w14:textId="77777777" w:rsidTr="0052471F">
        <w:trPr>
          <w:trHeight w:val="432"/>
        </w:trPr>
        <w:tc>
          <w:tcPr>
            <w:tcW w:w="1350" w:type="dxa"/>
          </w:tcPr>
          <w:p w14:paraId="3A79894D" w14:textId="77777777" w:rsidR="00B839A8" w:rsidRPr="00BB0BDC" w:rsidRDefault="00B839A8" w:rsidP="00CF55C6">
            <w:pPr>
              <w:spacing w:before="120" w:after="180"/>
              <w:ind w:left="144"/>
              <w:rPr>
                <w:rFonts w:ascii="Calibri" w:hAnsi="Calibri" w:cs="Calibri"/>
                <w:color w:val="0D0D0D" w:themeColor="text1" w:themeTint="F2"/>
                <w:sz w:val="22"/>
                <w:szCs w:val="22"/>
              </w:rPr>
            </w:pPr>
            <w:r>
              <w:rPr>
                <w:rFonts w:ascii="Calibri" w:hAnsi="Calibri" w:cs="Calibri"/>
                <w:sz w:val="22"/>
                <w:szCs w:val="22"/>
              </w:rPr>
              <w:t>10:00 am</w:t>
            </w:r>
          </w:p>
        </w:tc>
        <w:tc>
          <w:tcPr>
            <w:tcW w:w="6301" w:type="dxa"/>
          </w:tcPr>
          <w:p w14:paraId="63951B9F" w14:textId="53F4B14D" w:rsidR="00B839A8" w:rsidRPr="00BB0BDC" w:rsidRDefault="00B839A8" w:rsidP="00CF55C6">
            <w:pPr>
              <w:spacing w:before="120"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Welcome</w:t>
            </w:r>
            <w:r w:rsidR="004815CA">
              <w:rPr>
                <w:rFonts w:ascii="Calibri" w:hAnsi="Calibri" w:cs="Calibri"/>
                <w:color w:val="0D0D0D" w:themeColor="text1" w:themeTint="F2"/>
                <w:sz w:val="22"/>
                <w:szCs w:val="22"/>
              </w:rPr>
              <w:t>/Roll Call</w:t>
            </w:r>
          </w:p>
        </w:tc>
        <w:tc>
          <w:tcPr>
            <w:tcW w:w="2520" w:type="dxa"/>
          </w:tcPr>
          <w:p w14:paraId="439211F7" w14:textId="1553A721" w:rsidR="00707757" w:rsidRDefault="008A2F85" w:rsidP="009C2362">
            <w:pPr>
              <w:rPr>
                <w:rFonts w:ascii="Calibri" w:hAnsi="Calibri" w:cs="Calibri"/>
                <w:sz w:val="22"/>
                <w:szCs w:val="22"/>
              </w:rPr>
            </w:pPr>
            <w:r>
              <w:rPr>
                <w:rFonts w:ascii="Calibri" w:hAnsi="Calibri" w:cs="Calibri"/>
                <w:sz w:val="22"/>
                <w:szCs w:val="22"/>
              </w:rPr>
              <w:t xml:space="preserve">  </w:t>
            </w:r>
            <w:r w:rsidR="00707757">
              <w:rPr>
                <w:rFonts w:ascii="Calibri" w:hAnsi="Calibri" w:cs="Calibri"/>
                <w:sz w:val="22"/>
                <w:szCs w:val="22"/>
              </w:rPr>
              <w:t>Mr. David Friedman</w:t>
            </w:r>
          </w:p>
          <w:p w14:paraId="57DA5B6E" w14:textId="6546D653" w:rsidR="00001931" w:rsidRPr="00BB0BDC" w:rsidRDefault="008A2F85" w:rsidP="0052471F">
            <w:pPr>
              <w:rPr>
                <w:rFonts w:ascii="Calibri" w:hAnsi="Calibri" w:cs="Calibri"/>
                <w:color w:val="0D0D0D" w:themeColor="text1" w:themeTint="F2"/>
                <w:sz w:val="22"/>
                <w:szCs w:val="22"/>
              </w:rPr>
            </w:pPr>
            <w:r>
              <w:rPr>
                <w:rFonts w:ascii="Calibri" w:hAnsi="Calibri" w:cs="Calibri"/>
                <w:sz w:val="22"/>
                <w:szCs w:val="22"/>
              </w:rPr>
              <w:t xml:space="preserve">  </w:t>
            </w:r>
          </w:p>
        </w:tc>
      </w:tr>
      <w:tr w:rsidR="005162F4" w:rsidRPr="008D2D73" w14:paraId="4DF6448C" w14:textId="77777777" w:rsidTr="0052471F">
        <w:trPr>
          <w:trHeight w:val="432"/>
        </w:trPr>
        <w:tc>
          <w:tcPr>
            <w:tcW w:w="1350" w:type="dxa"/>
          </w:tcPr>
          <w:p w14:paraId="60A25000" w14:textId="5E21D8CF" w:rsidR="005162F4" w:rsidRDefault="005162F4" w:rsidP="00CF55C6">
            <w:pPr>
              <w:spacing w:after="180"/>
              <w:ind w:left="144"/>
              <w:rPr>
                <w:rFonts w:ascii="Calibri" w:hAnsi="Calibri" w:cs="Calibri"/>
                <w:sz w:val="22"/>
                <w:szCs w:val="22"/>
              </w:rPr>
            </w:pPr>
            <w:r>
              <w:rPr>
                <w:rFonts w:ascii="Calibri" w:hAnsi="Calibri" w:cs="Calibri"/>
                <w:sz w:val="22"/>
                <w:szCs w:val="22"/>
              </w:rPr>
              <w:t>10:05 am</w:t>
            </w:r>
          </w:p>
        </w:tc>
        <w:tc>
          <w:tcPr>
            <w:tcW w:w="6301" w:type="dxa"/>
          </w:tcPr>
          <w:p w14:paraId="5B7F6740" w14:textId="77777777" w:rsidR="005162F4" w:rsidRDefault="00A127CA" w:rsidP="00CF55C6">
            <w:pPr>
              <w:spacing w:after="180"/>
              <w:ind w:left="144"/>
              <w:rPr>
                <w:rFonts w:ascii="Calibri" w:hAnsi="Calibri" w:cs="Calibri"/>
                <w:sz w:val="22"/>
                <w:szCs w:val="22"/>
              </w:rPr>
            </w:pPr>
            <w:r>
              <w:rPr>
                <w:rFonts w:ascii="Calibri" w:hAnsi="Calibri" w:cs="Calibri"/>
                <w:sz w:val="22"/>
                <w:szCs w:val="22"/>
              </w:rPr>
              <w:t xml:space="preserve">Action Item:  </w:t>
            </w:r>
            <w:r w:rsidR="005162F4">
              <w:rPr>
                <w:rFonts w:ascii="Calibri" w:hAnsi="Calibri" w:cs="Calibri"/>
                <w:sz w:val="22"/>
                <w:szCs w:val="22"/>
              </w:rPr>
              <w:t>Approve minutes from March 25, 2021 Meeting</w:t>
            </w:r>
          </w:p>
          <w:p w14:paraId="4DE3F6F3" w14:textId="66CF927F" w:rsidR="008D5321" w:rsidRDefault="008D5321" w:rsidP="0052471F">
            <w:pPr>
              <w:spacing w:after="180"/>
              <w:rPr>
                <w:rFonts w:ascii="Calibri" w:hAnsi="Calibri" w:cs="Calibri"/>
                <w:sz w:val="22"/>
                <w:szCs w:val="22"/>
              </w:rPr>
            </w:pPr>
            <w:r>
              <w:rPr>
                <w:rFonts w:ascii="Calibri" w:hAnsi="Calibri" w:cs="Calibri"/>
                <w:sz w:val="22"/>
                <w:szCs w:val="22"/>
              </w:rPr>
              <w:t>Susan</w:t>
            </w:r>
            <w:r w:rsidR="0052471F">
              <w:rPr>
                <w:rFonts w:ascii="Calibri" w:hAnsi="Calibri" w:cs="Calibri"/>
                <w:sz w:val="22"/>
                <w:szCs w:val="22"/>
              </w:rPr>
              <w:t xml:space="preserve"> Flessner moved to approve the minutes</w:t>
            </w:r>
            <w:r>
              <w:rPr>
                <w:rFonts w:ascii="Calibri" w:hAnsi="Calibri" w:cs="Calibri"/>
                <w:sz w:val="22"/>
                <w:szCs w:val="22"/>
              </w:rPr>
              <w:t xml:space="preserve"> and Tom</w:t>
            </w:r>
            <w:r w:rsidR="0052471F">
              <w:rPr>
                <w:rFonts w:ascii="Calibri" w:hAnsi="Calibri" w:cs="Calibri"/>
                <w:sz w:val="22"/>
                <w:szCs w:val="22"/>
              </w:rPr>
              <w:t xml:space="preserve"> </w:t>
            </w:r>
            <w:proofErr w:type="spellStart"/>
            <w:r w:rsidR="0052471F">
              <w:rPr>
                <w:rFonts w:ascii="Calibri" w:hAnsi="Calibri" w:cs="Calibri"/>
                <w:sz w:val="22"/>
                <w:szCs w:val="22"/>
              </w:rPr>
              <w:t>Wendorf</w:t>
            </w:r>
            <w:proofErr w:type="spellEnd"/>
            <w:r>
              <w:rPr>
                <w:rFonts w:ascii="Calibri" w:hAnsi="Calibri" w:cs="Calibri"/>
                <w:sz w:val="22"/>
                <w:szCs w:val="22"/>
              </w:rPr>
              <w:t xml:space="preserve"> and second</w:t>
            </w:r>
            <w:r w:rsidR="0052471F">
              <w:rPr>
                <w:rFonts w:ascii="Calibri" w:hAnsi="Calibri" w:cs="Calibri"/>
                <w:sz w:val="22"/>
                <w:szCs w:val="22"/>
              </w:rPr>
              <w:t>ed.  The minutes were approved with no objections.</w:t>
            </w:r>
          </w:p>
        </w:tc>
        <w:tc>
          <w:tcPr>
            <w:tcW w:w="2520" w:type="dxa"/>
          </w:tcPr>
          <w:p w14:paraId="3D85B825" w14:textId="69D3A72F" w:rsidR="005162F4" w:rsidRDefault="005162F4" w:rsidP="009C2362">
            <w:pPr>
              <w:spacing w:after="180"/>
              <w:rPr>
                <w:rFonts w:ascii="Calibri" w:hAnsi="Calibri" w:cs="Calibri"/>
                <w:sz w:val="22"/>
                <w:szCs w:val="22"/>
              </w:rPr>
            </w:pPr>
            <w:r>
              <w:rPr>
                <w:rFonts w:ascii="Calibri" w:hAnsi="Calibri" w:cs="Calibri"/>
                <w:sz w:val="22"/>
                <w:szCs w:val="22"/>
              </w:rPr>
              <w:t xml:space="preserve">  Mr. </w:t>
            </w:r>
            <w:r w:rsidR="005328F7">
              <w:rPr>
                <w:rFonts w:ascii="Calibri" w:hAnsi="Calibri" w:cs="Calibri"/>
                <w:sz w:val="22"/>
                <w:szCs w:val="22"/>
              </w:rPr>
              <w:t>David Friedman</w:t>
            </w:r>
          </w:p>
        </w:tc>
      </w:tr>
      <w:tr w:rsidR="00B839A8" w:rsidRPr="008D2D73" w14:paraId="750C5C40" w14:textId="77777777" w:rsidTr="0052471F">
        <w:trPr>
          <w:trHeight w:val="432"/>
        </w:trPr>
        <w:tc>
          <w:tcPr>
            <w:tcW w:w="1350" w:type="dxa"/>
          </w:tcPr>
          <w:p w14:paraId="50BE8AA5" w14:textId="72577504" w:rsidR="00B839A8" w:rsidRPr="006D37CB" w:rsidRDefault="005162F4" w:rsidP="00CF55C6">
            <w:pPr>
              <w:spacing w:after="180"/>
              <w:ind w:left="144"/>
              <w:rPr>
                <w:rFonts w:ascii="Calibri" w:hAnsi="Calibri" w:cs="Calibri"/>
                <w:sz w:val="22"/>
                <w:szCs w:val="22"/>
              </w:rPr>
            </w:pPr>
            <w:r w:rsidRPr="006D37CB">
              <w:rPr>
                <w:rFonts w:ascii="Calibri" w:hAnsi="Calibri" w:cs="Calibri"/>
                <w:sz w:val="22"/>
                <w:szCs w:val="22"/>
              </w:rPr>
              <w:t>10:</w:t>
            </w:r>
            <w:r w:rsidR="008D5321">
              <w:rPr>
                <w:rFonts w:ascii="Calibri" w:hAnsi="Calibri" w:cs="Calibri"/>
                <w:sz w:val="22"/>
                <w:szCs w:val="22"/>
              </w:rPr>
              <w:t>0</w:t>
            </w:r>
            <w:r w:rsidR="0052471F">
              <w:rPr>
                <w:rFonts w:ascii="Calibri" w:hAnsi="Calibri" w:cs="Calibri"/>
                <w:sz w:val="22"/>
                <w:szCs w:val="22"/>
              </w:rPr>
              <w:t>6</w:t>
            </w:r>
            <w:r w:rsidRPr="006D37CB">
              <w:rPr>
                <w:rFonts w:ascii="Calibri" w:hAnsi="Calibri" w:cs="Calibri"/>
                <w:sz w:val="22"/>
                <w:szCs w:val="22"/>
              </w:rPr>
              <w:t xml:space="preserve"> am</w:t>
            </w:r>
          </w:p>
        </w:tc>
        <w:tc>
          <w:tcPr>
            <w:tcW w:w="6301" w:type="dxa"/>
          </w:tcPr>
          <w:p w14:paraId="29087670" w14:textId="77777777" w:rsidR="008D5321" w:rsidRDefault="005162F4" w:rsidP="00580A14">
            <w:pPr>
              <w:spacing w:after="180"/>
              <w:ind w:left="144"/>
              <w:rPr>
                <w:rFonts w:ascii="Calibri" w:hAnsi="Calibri" w:cs="Calibri"/>
                <w:color w:val="0D0D0D" w:themeColor="text1" w:themeTint="F2"/>
                <w:sz w:val="22"/>
                <w:szCs w:val="22"/>
              </w:rPr>
            </w:pPr>
            <w:r w:rsidRPr="006D37CB">
              <w:rPr>
                <w:rFonts w:ascii="Calibri" w:hAnsi="Calibri" w:cs="Calibri"/>
                <w:color w:val="0D0D0D" w:themeColor="text1" w:themeTint="F2"/>
                <w:sz w:val="22"/>
                <w:szCs w:val="22"/>
              </w:rPr>
              <w:t xml:space="preserve">Youth Career Pathways NOFO Update  </w:t>
            </w:r>
            <w:r w:rsidR="008926F9" w:rsidRPr="006D37CB">
              <w:rPr>
                <w:rFonts w:ascii="Calibri" w:hAnsi="Calibri" w:cs="Calibri"/>
                <w:color w:val="0D0D0D" w:themeColor="text1" w:themeTint="F2"/>
                <w:sz w:val="22"/>
                <w:szCs w:val="22"/>
              </w:rPr>
              <w:t xml:space="preserve">    </w:t>
            </w:r>
          </w:p>
          <w:p w14:paraId="237B3B90" w14:textId="5F15DCB5" w:rsidR="0052471F" w:rsidRDefault="0052471F" w:rsidP="0052471F">
            <w:pPr>
              <w:spacing w:after="180"/>
              <w:rPr>
                <w:rFonts w:ascii="Calibri" w:hAnsi="Calibri" w:cs="Calibri"/>
                <w:color w:val="0D0D0D" w:themeColor="text1" w:themeTint="F2"/>
                <w:sz w:val="22"/>
                <w:szCs w:val="22"/>
              </w:rPr>
            </w:pPr>
            <w:r>
              <w:rPr>
                <w:rFonts w:ascii="Calibri" w:hAnsi="Calibri" w:cs="Calibri"/>
                <w:color w:val="0D0D0D" w:themeColor="text1" w:themeTint="F2"/>
                <w:sz w:val="22"/>
                <w:szCs w:val="22"/>
              </w:rPr>
              <w:t>This year 39 grant applications were received and 34 were reviewed.</w:t>
            </w:r>
          </w:p>
          <w:p w14:paraId="150C9142" w14:textId="09951E98" w:rsidR="008D5321" w:rsidRDefault="008D5321" w:rsidP="0052471F">
            <w:pPr>
              <w:spacing w:after="180"/>
              <w:ind w:firstLine="3"/>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The grant provides </w:t>
            </w:r>
            <w:r w:rsidR="0052471F">
              <w:rPr>
                <w:rFonts w:ascii="Calibri" w:hAnsi="Calibri" w:cs="Calibri"/>
                <w:color w:val="0D0D0D" w:themeColor="text1" w:themeTint="F2"/>
                <w:sz w:val="22"/>
                <w:szCs w:val="22"/>
              </w:rPr>
              <w:t xml:space="preserve">funding </w:t>
            </w:r>
            <w:r>
              <w:rPr>
                <w:rFonts w:ascii="Calibri" w:hAnsi="Calibri" w:cs="Calibri"/>
                <w:color w:val="0D0D0D" w:themeColor="text1" w:themeTint="F2"/>
                <w:sz w:val="22"/>
                <w:szCs w:val="22"/>
              </w:rPr>
              <w:t xml:space="preserve">for projects that address </w:t>
            </w:r>
            <w:r w:rsidR="0052471F">
              <w:rPr>
                <w:rFonts w:ascii="Calibri" w:hAnsi="Calibri" w:cs="Calibri"/>
                <w:color w:val="0D0D0D" w:themeColor="text1" w:themeTint="F2"/>
                <w:sz w:val="22"/>
                <w:szCs w:val="22"/>
              </w:rPr>
              <w:t>priorities</w:t>
            </w:r>
            <w:r>
              <w:rPr>
                <w:rFonts w:ascii="Calibri" w:hAnsi="Calibri" w:cs="Calibri"/>
                <w:color w:val="0D0D0D" w:themeColor="text1" w:themeTint="F2"/>
                <w:sz w:val="22"/>
                <w:szCs w:val="22"/>
              </w:rPr>
              <w:t xml:space="preserve"> identified in the WIOA Unified State Plan and incorporate the </w:t>
            </w:r>
            <w:r>
              <w:rPr>
                <w:rFonts w:ascii="Calibri" w:hAnsi="Calibri" w:cs="Calibri"/>
                <w:color w:val="0D0D0D" w:themeColor="text1" w:themeTint="F2"/>
                <w:sz w:val="22"/>
                <w:szCs w:val="22"/>
              </w:rPr>
              <w:lastRenderedPageBreak/>
              <w:t>practices of the statewide adopted definition for a career pathway framework.</w:t>
            </w:r>
          </w:p>
          <w:p w14:paraId="6E17D6EF" w14:textId="77777777" w:rsidR="0052471F" w:rsidRDefault="008D5321" w:rsidP="0052471F">
            <w:pPr>
              <w:spacing w:after="180"/>
              <w:ind w:left="183"/>
              <w:rPr>
                <w:rFonts w:ascii="Calibri" w:hAnsi="Calibri" w:cs="Calibri"/>
                <w:color w:val="0D0D0D" w:themeColor="text1" w:themeTint="F2"/>
                <w:sz w:val="22"/>
                <w:szCs w:val="22"/>
              </w:rPr>
            </w:pPr>
            <w:r>
              <w:rPr>
                <w:rFonts w:ascii="Calibri" w:hAnsi="Calibri" w:cs="Calibri"/>
                <w:color w:val="0D0D0D" w:themeColor="text1" w:themeTint="F2"/>
                <w:sz w:val="22"/>
                <w:szCs w:val="22"/>
              </w:rPr>
              <w:t>Proposals must:</w:t>
            </w:r>
          </w:p>
          <w:p w14:paraId="4264DC6D" w14:textId="77777777" w:rsidR="0052471F" w:rsidRDefault="008D5321" w:rsidP="008D5321">
            <w:pPr>
              <w:pStyle w:val="ListParagraph"/>
              <w:numPr>
                <w:ilvl w:val="0"/>
                <w:numId w:val="16"/>
              </w:numPr>
              <w:spacing w:after="180"/>
              <w:rPr>
                <w:rFonts w:ascii="Calibri" w:hAnsi="Calibri" w:cs="Calibri"/>
                <w:sz w:val="22"/>
                <w:szCs w:val="22"/>
              </w:rPr>
            </w:pPr>
            <w:r w:rsidRPr="0052471F">
              <w:rPr>
                <w:rFonts w:ascii="Calibri" w:hAnsi="Calibri" w:cs="Calibri"/>
                <w:sz w:val="22"/>
                <w:szCs w:val="22"/>
              </w:rPr>
              <w:t>Serve youth with barriers</w:t>
            </w:r>
          </w:p>
          <w:p w14:paraId="6C1DB054" w14:textId="43295A6C" w:rsidR="008D5321" w:rsidRDefault="0052471F" w:rsidP="008D5321">
            <w:pPr>
              <w:pStyle w:val="ListParagraph"/>
              <w:numPr>
                <w:ilvl w:val="0"/>
                <w:numId w:val="16"/>
              </w:numPr>
              <w:spacing w:after="180"/>
              <w:rPr>
                <w:rFonts w:ascii="Calibri" w:hAnsi="Calibri" w:cs="Calibri"/>
                <w:sz w:val="22"/>
                <w:szCs w:val="22"/>
              </w:rPr>
            </w:pPr>
            <w:r>
              <w:rPr>
                <w:rFonts w:ascii="Calibri" w:hAnsi="Calibri" w:cs="Calibri"/>
                <w:sz w:val="22"/>
                <w:szCs w:val="22"/>
              </w:rPr>
              <w:t>Demonstrate that s</w:t>
            </w:r>
            <w:r w:rsidR="008D5321" w:rsidRPr="0052471F">
              <w:rPr>
                <w:rFonts w:ascii="Calibri" w:hAnsi="Calibri" w:cs="Calibri"/>
                <w:sz w:val="22"/>
                <w:szCs w:val="22"/>
              </w:rPr>
              <w:t>uccess</w:t>
            </w:r>
            <w:r>
              <w:rPr>
                <w:rFonts w:ascii="Calibri" w:hAnsi="Calibri" w:cs="Calibri"/>
                <w:sz w:val="22"/>
                <w:szCs w:val="22"/>
              </w:rPr>
              <w:t>ful</w:t>
            </w:r>
            <w:r w:rsidR="008D5321" w:rsidRPr="0052471F">
              <w:rPr>
                <w:rFonts w:ascii="Calibri" w:hAnsi="Calibri" w:cs="Calibri"/>
                <w:sz w:val="22"/>
                <w:szCs w:val="22"/>
              </w:rPr>
              <w:t xml:space="preserve"> pilots will integrate workforce, education, and economic development to address barriers</w:t>
            </w:r>
          </w:p>
          <w:p w14:paraId="30D7C686" w14:textId="3FD70264" w:rsidR="0052471F" w:rsidRPr="0052471F" w:rsidRDefault="0052471F" w:rsidP="008D5321">
            <w:pPr>
              <w:pStyle w:val="ListParagraph"/>
              <w:numPr>
                <w:ilvl w:val="0"/>
                <w:numId w:val="16"/>
              </w:numPr>
              <w:spacing w:after="180"/>
              <w:rPr>
                <w:rFonts w:ascii="Calibri" w:hAnsi="Calibri" w:cs="Calibri"/>
                <w:sz w:val="22"/>
                <w:szCs w:val="22"/>
              </w:rPr>
            </w:pPr>
            <w:r>
              <w:rPr>
                <w:rFonts w:ascii="Calibri" w:hAnsi="Calibri" w:cs="Calibri"/>
                <w:sz w:val="22"/>
                <w:szCs w:val="22"/>
              </w:rPr>
              <w:t>Projects will inform the development of sustainable career pathways for young people.  Proposals should also demonstrate the effective implementation of WIOA.</w:t>
            </w:r>
          </w:p>
          <w:p w14:paraId="53751B5E" w14:textId="58098052" w:rsidR="008D5321" w:rsidRDefault="008D5321" w:rsidP="008D5321">
            <w:pPr>
              <w:spacing w:after="180"/>
              <w:rPr>
                <w:rFonts w:ascii="Calibri" w:hAnsi="Calibri" w:cs="Calibri"/>
                <w:color w:val="0D0D0D" w:themeColor="text1" w:themeTint="F2"/>
                <w:sz w:val="22"/>
                <w:szCs w:val="22"/>
              </w:rPr>
            </w:pPr>
            <w:r>
              <w:rPr>
                <w:rFonts w:ascii="Calibri" w:hAnsi="Calibri" w:cs="Calibri"/>
                <w:color w:val="0D0D0D" w:themeColor="text1" w:themeTint="F2"/>
                <w:sz w:val="22"/>
                <w:szCs w:val="22"/>
              </w:rPr>
              <w:t>DCEO provides $3-4 million</w:t>
            </w:r>
            <w:r w:rsidR="0052471F">
              <w:rPr>
                <w:rFonts w:ascii="Calibri" w:hAnsi="Calibri" w:cs="Calibri"/>
                <w:color w:val="0D0D0D" w:themeColor="text1" w:themeTint="F2"/>
                <w:sz w:val="22"/>
                <w:szCs w:val="22"/>
              </w:rPr>
              <w:t xml:space="preserve"> in grant funding</w:t>
            </w:r>
            <w:r>
              <w:rPr>
                <w:rFonts w:ascii="Calibri" w:hAnsi="Calibri" w:cs="Calibri"/>
                <w:color w:val="0D0D0D" w:themeColor="text1" w:themeTint="F2"/>
                <w:sz w:val="22"/>
                <w:szCs w:val="22"/>
              </w:rPr>
              <w:t xml:space="preserve"> and the project cap is $500,000/project.  Funding will support Career Pathways approaches, training, work-based learning, and employment in sectors in</w:t>
            </w:r>
            <w:r w:rsidR="0052471F">
              <w:rPr>
                <w:rFonts w:ascii="Calibri" w:hAnsi="Calibri" w:cs="Calibri"/>
                <w:color w:val="0D0D0D" w:themeColor="text1" w:themeTint="F2"/>
                <w:sz w:val="22"/>
                <w:szCs w:val="22"/>
              </w:rPr>
              <w:t xml:space="preserve"> the</w:t>
            </w:r>
            <w:r>
              <w:rPr>
                <w:rFonts w:ascii="Calibri" w:hAnsi="Calibri" w:cs="Calibri"/>
                <w:color w:val="0D0D0D" w:themeColor="text1" w:themeTint="F2"/>
                <w:sz w:val="22"/>
                <w:szCs w:val="22"/>
              </w:rPr>
              <w:t xml:space="preserve"> I</w:t>
            </w:r>
            <w:r w:rsidR="0052471F">
              <w:rPr>
                <w:rFonts w:ascii="Calibri" w:hAnsi="Calibri" w:cs="Calibri"/>
                <w:color w:val="0D0D0D" w:themeColor="text1" w:themeTint="F2"/>
                <w:sz w:val="22"/>
                <w:szCs w:val="22"/>
              </w:rPr>
              <w:t>llinois</w:t>
            </w:r>
            <w:r>
              <w:rPr>
                <w:rFonts w:ascii="Calibri" w:hAnsi="Calibri" w:cs="Calibri"/>
                <w:color w:val="0D0D0D" w:themeColor="text1" w:themeTint="F2"/>
                <w:sz w:val="22"/>
                <w:szCs w:val="22"/>
              </w:rPr>
              <w:t xml:space="preserve"> Pathways initiatives and that align with the targeted sectors identified in the WIOA Regional </w:t>
            </w:r>
            <w:r w:rsidR="0052471F">
              <w:rPr>
                <w:rFonts w:ascii="Calibri" w:hAnsi="Calibri" w:cs="Calibri"/>
                <w:color w:val="0D0D0D" w:themeColor="text1" w:themeTint="F2"/>
                <w:sz w:val="22"/>
                <w:szCs w:val="22"/>
              </w:rPr>
              <w:t>P</w:t>
            </w:r>
            <w:r>
              <w:rPr>
                <w:rFonts w:ascii="Calibri" w:hAnsi="Calibri" w:cs="Calibri"/>
                <w:color w:val="0D0D0D" w:themeColor="text1" w:themeTint="F2"/>
                <w:sz w:val="22"/>
                <w:szCs w:val="22"/>
              </w:rPr>
              <w:t>lans.  Award</w:t>
            </w:r>
            <w:r w:rsidR="0052471F">
              <w:rPr>
                <w:rFonts w:ascii="Calibri" w:hAnsi="Calibri" w:cs="Calibri"/>
                <w:color w:val="0D0D0D" w:themeColor="text1" w:themeTint="F2"/>
                <w:sz w:val="22"/>
                <w:szCs w:val="22"/>
              </w:rPr>
              <w:t>s</w:t>
            </w:r>
            <w:r>
              <w:rPr>
                <w:rFonts w:ascii="Calibri" w:hAnsi="Calibri" w:cs="Calibri"/>
                <w:color w:val="0D0D0D" w:themeColor="text1" w:themeTint="F2"/>
                <w:sz w:val="22"/>
                <w:szCs w:val="22"/>
              </w:rPr>
              <w:t xml:space="preserve"> should be given in the next four weeks.  The goal of these projects is to really focus on sustainability beyond seed </w:t>
            </w:r>
            <w:r w:rsidR="0052471F">
              <w:rPr>
                <w:rFonts w:ascii="Calibri" w:hAnsi="Calibri" w:cs="Calibri"/>
                <w:color w:val="0D0D0D" w:themeColor="text1" w:themeTint="F2"/>
                <w:sz w:val="22"/>
                <w:szCs w:val="22"/>
              </w:rPr>
              <w:t>funding</w:t>
            </w:r>
            <w:r>
              <w:rPr>
                <w:rFonts w:ascii="Calibri" w:hAnsi="Calibri" w:cs="Calibri"/>
                <w:color w:val="0D0D0D" w:themeColor="text1" w:themeTint="F2"/>
                <w:sz w:val="22"/>
                <w:szCs w:val="22"/>
              </w:rPr>
              <w:t>.</w:t>
            </w:r>
          </w:p>
          <w:p w14:paraId="26CA54AC" w14:textId="27AE2940" w:rsidR="008D5321" w:rsidRDefault="008D5321" w:rsidP="008D5321">
            <w:pPr>
              <w:spacing w:after="180"/>
              <w:rPr>
                <w:rFonts w:ascii="Calibri" w:hAnsi="Calibri" w:cs="Calibri"/>
                <w:color w:val="0D0D0D" w:themeColor="text1" w:themeTint="F2"/>
                <w:sz w:val="22"/>
                <w:szCs w:val="22"/>
              </w:rPr>
            </w:pPr>
            <w:r>
              <w:rPr>
                <w:rFonts w:ascii="Calibri" w:hAnsi="Calibri" w:cs="Calibri"/>
                <w:color w:val="0D0D0D" w:themeColor="text1" w:themeTint="F2"/>
                <w:sz w:val="22"/>
                <w:szCs w:val="22"/>
              </w:rPr>
              <w:t>David</w:t>
            </w:r>
            <w:r w:rsidR="0052471F">
              <w:rPr>
                <w:rFonts w:ascii="Calibri" w:hAnsi="Calibri" w:cs="Calibri"/>
                <w:color w:val="0D0D0D" w:themeColor="text1" w:themeTint="F2"/>
                <w:sz w:val="22"/>
                <w:szCs w:val="22"/>
              </w:rPr>
              <w:t xml:space="preserve"> Friedman</w:t>
            </w:r>
            <w:r>
              <w:rPr>
                <w:rFonts w:ascii="Calibri" w:hAnsi="Calibri" w:cs="Calibri"/>
                <w:color w:val="0D0D0D" w:themeColor="text1" w:themeTint="F2"/>
                <w:sz w:val="22"/>
                <w:szCs w:val="22"/>
              </w:rPr>
              <w:t xml:space="preserve"> ask</w:t>
            </w:r>
            <w:r w:rsidR="0052471F">
              <w:rPr>
                <w:rFonts w:ascii="Calibri" w:hAnsi="Calibri" w:cs="Calibri"/>
                <w:color w:val="0D0D0D" w:themeColor="text1" w:themeTint="F2"/>
                <w:sz w:val="22"/>
                <w:szCs w:val="22"/>
              </w:rPr>
              <w:t>ed</w:t>
            </w:r>
            <w:r>
              <w:rPr>
                <w:rFonts w:ascii="Calibri" w:hAnsi="Calibri" w:cs="Calibri"/>
                <w:color w:val="0D0D0D" w:themeColor="text1" w:themeTint="F2"/>
                <w:sz w:val="22"/>
                <w:szCs w:val="22"/>
              </w:rPr>
              <w:t xml:space="preserve"> how this will move forward in future years</w:t>
            </w:r>
            <w:r w:rsidR="0052471F">
              <w:rPr>
                <w:rFonts w:ascii="Calibri" w:hAnsi="Calibri" w:cs="Calibri"/>
                <w:color w:val="0D0D0D" w:themeColor="text1" w:themeTint="F2"/>
                <w:sz w:val="22"/>
                <w:szCs w:val="22"/>
              </w:rPr>
              <w:t>?</w:t>
            </w:r>
            <w:r>
              <w:rPr>
                <w:rFonts w:ascii="Calibri" w:hAnsi="Calibri" w:cs="Calibri"/>
                <w:color w:val="0D0D0D" w:themeColor="text1" w:themeTint="F2"/>
                <w:sz w:val="22"/>
                <w:szCs w:val="22"/>
              </w:rPr>
              <w:t xml:space="preserve">  </w:t>
            </w:r>
            <w:proofErr w:type="spellStart"/>
            <w:r>
              <w:rPr>
                <w:rFonts w:ascii="Calibri" w:hAnsi="Calibri" w:cs="Calibri"/>
                <w:color w:val="0D0D0D" w:themeColor="text1" w:themeTint="F2"/>
                <w:sz w:val="22"/>
                <w:szCs w:val="22"/>
              </w:rPr>
              <w:t>Terah</w:t>
            </w:r>
            <w:proofErr w:type="spellEnd"/>
            <w:r w:rsidR="0052471F">
              <w:rPr>
                <w:rFonts w:ascii="Calibri" w:hAnsi="Calibri" w:cs="Calibri"/>
                <w:color w:val="0D0D0D" w:themeColor="text1" w:themeTint="F2"/>
                <w:sz w:val="22"/>
                <w:szCs w:val="22"/>
              </w:rPr>
              <w:t xml:space="preserve"> Scott</w:t>
            </w:r>
            <w:r>
              <w:rPr>
                <w:rFonts w:ascii="Calibri" w:hAnsi="Calibri" w:cs="Calibri"/>
                <w:color w:val="0D0D0D" w:themeColor="text1" w:themeTint="F2"/>
                <w:sz w:val="22"/>
                <w:szCs w:val="22"/>
              </w:rPr>
              <w:t xml:space="preserve"> said she anticipates funding </w:t>
            </w:r>
            <w:r w:rsidR="0052471F">
              <w:rPr>
                <w:rFonts w:ascii="Calibri" w:hAnsi="Calibri" w:cs="Calibri"/>
                <w:color w:val="0D0D0D" w:themeColor="text1" w:themeTint="F2"/>
                <w:sz w:val="22"/>
                <w:szCs w:val="22"/>
              </w:rPr>
              <w:t xml:space="preserve">being available </w:t>
            </w:r>
            <w:r>
              <w:rPr>
                <w:rFonts w:ascii="Calibri" w:hAnsi="Calibri" w:cs="Calibri"/>
                <w:color w:val="0D0D0D" w:themeColor="text1" w:themeTint="F2"/>
                <w:sz w:val="22"/>
                <w:szCs w:val="22"/>
              </w:rPr>
              <w:t>in future years</w:t>
            </w:r>
            <w:r w:rsidR="0052471F">
              <w:rPr>
                <w:rFonts w:ascii="Calibri" w:hAnsi="Calibri" w:cs="Calibri"/>
                <w:color w:val="0D0D0D" w:themeColor="text1" w:themeTint="F2"/>
                <w:sz w:val="22"/>
                <w:szCs w:val="22"/>
              </w:rPr>
              <w:t xml:space="preserve"> as well</w:t>
            </w:r>
            <w:r>
              <w:rPr>
                <w:rFonts w:ascii="Calibri" w:hAnsi="Calibri" w:cs="Calibri"/>
                <w:color w:val="0D0D0D" w:themeColor="text1" w:themeTint="F2"/>
                <w:sz w:val="22"/>
                <w:szCs w:val="22"/>
              </w:rPr>
              <w:t>.</w:t>
            </w:r>
            <w:r w:rsidR="008926F9" w:rsidRPr="006D37CB">
              <w:rPr>
                <w:rFonts w:ascii="Calibri" w:hAnsi="Calibri" w:cs="Calibri"/>
                <w:color w:val="0D0D0D" w:themeColor="text1" w:themeTint="F2"/>
                <w:sz w:val="22"/>
                <w:szCs w:val="22"/>
              </w:rPr>
              <w:t xml:space="preserve">        </w:t>
            </w:r>
          </w:p>
          <w:p w14:paraId="1643C780" w14:textId="1422A3A6" w:rsidR="008D5321" w:rsidRDefault="008D5321" w:rsidP="008D5321">
            <w:pPr>
              <w:spacing w:after="180"/>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Marie </w:t>
            </w:r>
            <w:proofErr w:type="spellStart"/>
            <w:r w:rsidR="0052471F">
              <w:rPr>
                <w:rFonts w:ascii="Calibri" w:hAnsi="Calibri" w:cs="Calibri"/>
                <w:color w:val="0D0D0D" w:themeColor="text1" w:themeTint="F2"/>
                <w:sz w:val="22"/>
                <w:szCs w:val="22"/>
              </w:rPr>
              <w:t>Trzupek</w:t>
            </w:r>
            <w:proofErr w:type="spellEnd"/>
            <w:r w:rsidR="0052471F">
              <w:rPr>
                <w:rFonts w:ascii="Calibri" w:hAnsi="Calibri" w:cs="Calibri"/>
                <w:color w:val="0D0D0D" w:themeColor="text1" w:themeTint="F2"/>
                <w:sz w:val="22"/>
                <w:szCs w:val="22"/>
              </w:rPr>
              <w:t xml:space="preserve">-Lynch </w:t>
            </w:r>
            <w:r>
              <w:rPr>
                <w:rFonts w:ascii="Calibri" w:hAnsi="Calibri" w:cs="Calibri"/>
                <w:color w:val="0D0D0D" w:themeColor="text1" w:themeTint="F2"/>
                <w:sz w:val="22"/>
                <w:szCs w:val="22"/>
              </w:rPr>
              <w:t>noted that her org</w:t>
            </w:r>
            <w:r w:rsidR="0052471F">
              <w:rPr>
                <w:rFonts w:ascii="Calibri" w:hAnsi="Calibri" w:cs="Calibri"/>
                <w:color w:val="0D0D0D" w:themeColor="text1" w:themeTint="F2"/>
                <w:sz w:val="22"/>
                <w:szCs w:val="22"/>
              </w:rPr>
              <w:t>anization</w:t>
            </w:r>
            <w:r>
              <w:rPr>
                <w:rFonts w:ascii="Calibri" w:hAnsi="Calibri" w:cs="Calibri"/>
                <w:color w:val="0D0D0D" w:themeColor="text1" w:themeTint="F2"/>
                <w:sz w:val="22"/>
                <w:szCs w:val="22"/>
              </w:rPr>
              <w:t xml:space="preserve"> decided not to apply</w:t>
            </w:r>
            <w:r w:rsidR="0052471F">
              <w:rPr>
                <w:rFonts w:ascii="Calibri" w:hAnsi="Calibri" w:cs="Calibri"/>
                <w:color w:val="0D0D0D" w:themeColor="text1" w:themeTint="F2"/>
                <w:sz w:val="22"/>
                <w:szCs w:val="22"/>
              </w:rPr>
              <w:t>,</w:t>
            </w:r>
            <w:r>
              <w:rPr>
                <w:rFonts w:ascii="Calibri" w:hAnsi="Calibri" w:cs="Calibri"/>
                <w:color w:val="0D0D0D" w:themeColor="text1" w:themeTint="F2"/>
                <w:sz w:val="22"/>
                <w:szCs w:val="22"/>
              </w:rPr>
              <w:t xml:space="preserve"> and she would like to share feedback.  </w:t>
            </w:r>
            <w:proofErr w:type="spellStart"/>
            <w:r>
              <w:rPr>
                <w:rFonts w:ascii="Calibri" w:hAnsi="Calibri" w:cs="Calibri"/>
                <w:color w:val="0D0D0D" w:themeColor="text1" w:themeTint="F2"/>
                <w:sz w:val="22"/>
                <w:szCs w:val="22"/>
              </w:rPr>
              <w:t>Terah</w:t>
            </w:r>
            <w:proofErr w:type="spellEnd"/>
            <w:r w:rsidR="0052471F">
              <w:rPr>
                <w:rFonts w:ascii="Calibri" w:hAnsi="Calibri" w:cs="Calibri"/>
                <w:color w:val="0D0D0D" w:themeColor="text1" w:themeTint="F2"/>
                <w:sz w:val="22"/>
                <w:szCs w:val="22"/>
              </w:rPr>
              <w:t xml:space="preserve"> Scott</w:t>
            </w:r>
            <w:r>
              <w:rPr>
                <w:rFonts w:ascii="Calibri" w:hAnsi="Calibri" w:cs="Calibri"/>
                <w:color w:val="0D0D0D" w:themeColor="text1" w:themeTint="F2"/>
                <w:sz w:val="22"/>
                <w:szCs w:val="22"/>
              </w:rPr>
              <w:t xml:space="preserve"> put her email</w:t>
            </w:r>
            <w:r w:rsidR="0052471F">
              <w:rPr>
                <w:rFonts w:ascii="Calibri" w:hAnsi="Calibri" w:cs="Calibri"/>
                <w:color w:val="0D0D0D" w:themeColor="text1" w:themeTint="F2"/>
                <w:sz w:val="22"/>
                <w:szCs w:val="22"/>
              </w:rPr>
              <w:t xml:space="preserve"> (</w:t>
            </w:r>
            <w:r w:rsidR="0052471F" w:rsidRPr="0052471F">
              <w:rPr>
                <w:rFonts w:ascii="Calibri" w:hAnsi="Calibri" w:cs="Calibri"/>
                <w:color w:val="0D0D0D" w:themeColor="text1" w:themeTint="F2"/>
                <w:sz w:val="22"/>
                <w:szCs w:val="22"/>
              </w:rPr>
              <w:t>Terah.Scott@illinois.gov</w:t>
            </w:r>
            <w:r w:rsidR="0052471F">
              <w:rPr>
                <w:rFonts w:ascii="Calibri" w:hAnsi="Calibri" w:cs="Calibri"/>
                <w:color w:val="0D0D0D" w:themeColor="text1" w:themeTint="F2"/>
                <w:sz w:val="22"/>
                <w:szCs w:val="22"/>
              </w:rPr>
              <w:t>)</w:t>
            </w:r>
            <w:r>
              <w:rPr>
                <w:rFonts w:ascii="Calibri" w:hAnsi="Calibri" w:cs="Calibri"/>
                <w:color w:val="0D0D0D" w:themeColor="text1" w:themeTint="F2"/>
                <w:sz w:val="22"/>
                <w:szCs w:val="22"/>
              </w:rPr>
              <w:t xml:space="preserve"> in the chat for comments.</w:t>
            </w:r>
          </w:p>
          <w:p w14:paraId="38D9BFD2" w14:textId="15B9534E" w:rsidR="00580A14" w:rsidRPr="006D37CB" w:rsidRDefault="008D5321" w:rsidP="008D5321">
            <w:pPr>
              <w:spacing w:after="180"/>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Mollie </w:t>
            </w:r>
            <w:r w:rsidR="0052471F">
              <w:rPr>
                <w:rFonts w:ascii="Calibri" w:hAnsi="Calibri" w:cs="Calibri"/>
                <w:color w:val="0D0D0D" w:themeColor="text1" w:themeTint="F2"/>
                <w:sz w:val="22"/>
                <w:szCs w:val="22"/>
              </w:rPr>
              <w:t xml:space="preserve">Dowling </w:t>
            </w:r>
            <w:r>
              <w:rPr>
                <w:rFonts w:ascii="Calibri" w:hAnsi="Calibri" w:cs="Calibri"/>
                <w:color w:val="0D0D0D" w:themeColor="text1" w:themeTint="F2"/>
                <w:sz w:val="22"/>
                <w:szCs w:val="22"/>
              </w:rPr>
              <w:t xml:space="preserve">asked what the goal cost was </w:t>
            </w:r>
            <w:r w:rsidR="0052471F">
              <w:rPr>
                <w:rFonts w:ascii="Calibri" w:hAnsi="Calibri" w:cs="Calibri"/>
                <w:color w:val="0D0D0D" w:themeColor="text1" w:themeTint="F2"/>
                <w:sz w:val="22"/>
                <w:szCs w:val="22"/>
              </w:rPr>
              <w:t>per</w:t>
            </w:r>
            <w:r>
              <w:rPr>
                <w:rFonts w:ascii="Calibri" w:hAnsi="Calibri" w:cs="Calibri"/>
                <w:color w:val="0D0D0D" w:themeColor="text1" w:themeTint="F2"/>
                <w:sz w:val="22"/>
                <w:szCs w:val="22"/>
              </w:rPr>
              <w:t xml:space="preserve"> participants</w:t>
            </w:r>
            <w:r w:rsidR="0052471F">
              <w:rPr>
                <w:rFonts w:ascii="Calibri" w:hAnsi="Calibri" w:cs="Calibri"/>
                <w:color w:val="0D0D0D" w:themeColor="text1" w:themeTint="F2"/>
                <w:sz w:val="22"/>
                <w:szCs w:val="22"/>
              </w:rPr>
              <w:t>?</w:t>
            </w:r>
            <w:r>
              <w:rPr>
                <w:rFonts w:ascii="Calibri" w:hAnsi="Calibri" w:cs="Calibri"/>
                <w:color w:val="0D0D0D" w:themeColor="text1" w:themeTint="F2"/>
                <w:sz w:val="22"/>
                <w:szCs w:val="22"/>
              </w:rPr>
              <w:t xml:space="preserve">  </w:t>
            </w:r>
            <w:proofErr w:type="spellStart"/>
            <w:r>
              <w:rPr>
                <w:rFonts w:ascii="Calibri" w:hAnsi="Calibri" w:cs="Calibri"/>
                <w:color w:val="0D0D0D" w:themeColor="text1" w:themeTint="F2"/>
                <w:sz w:val="22"/>
                <w:szCs w:val="22"/>
              </w:rPr>
              <w:t>Terah</w:t>
            </w:r>
            <w:proofErr w:type="spellEnd"/>
            <w:r>
              <w:rPr>
                <w:rFonts w:ascii="Calibri" w:hAnsi="Calibri" w:cs="Calibri"/>
                <w:color w:val="0D0D0D" w:themeColor="text1" w:themeTint="F2"/>
                <w:sz w:val="22"/>
                <w:szCs w:val="22"/>
              </w:rPr>
              <w:t xml:space="preserve"> </w:t>
            </w:r>
            <w:r w:rsidR="0052471F">
              <w:rPr>
                <w:rFonts w:ascii="Calibri" w:hAnsi="Calibri" w:cs="Calibri"/>
                <w:color w:val="0D0D0D" w:themeColor="text1" w:themeTint="F2"/>
                <w:sz w:val="22"/>
                <w:szCs w:val="22"/>
              </w:rPr>
              <w:t xml:space="preserve">Scott </w:t>
            </w:r>
            <w:r>
              <w:rPr>
                <w:rFonts w:ascii="Calibri" w:hAnsi="Calibri" w:cs="Calibri"/>
                <w:color w:val="0D0D0D" w:themeColor="text1" w:themeTint="F2"/>
                <w:sz w:val="22"/>
                <w:szCs w:val="22"/>
              </w:rPr>
              <w:t>said she understands that costs will vary based on geographic area</w:t>
            </w:r>
            <w:r w:rsidR="0052471F">
              <w:rPr>
                <w:rFonts w:ascii="Calibri" w:hAnsi="Calibri" w:cs="Calibri"/>
                <w:color w:val="0D0D0D" w:themeColor="text1" w:themeTint="F2"/>
                <w:sz w:val="22"/>
                <w:szCs w:val="22"/>
              </w:rPr>
              <w:t xml:space="preserve"> and they are currently determining those numbers.  </w:t>
            </w:r>
            <w:proofErr w:type="spellStart"/>
            <w:r w:rsidR="0052471F">
              <w:rPr>
                <w:rFonts w:ascii="Calibri" w:hAnsi="Calibri" w:cs="Calibri"/>
                <w:color w:val="0D0D0D" w:themeColor="text1" w:themeTint="F2"/>
                <w:sz w:val="22"/>
                <w:szCs w:val="22"/>
              </w:rPr>
              <w:t>Terah</w:t>
            </w:r>
            <w:proofErr w:type="spellEnd"/>
            <w:r w:rsidR="0052471F">
              <w:rPr>
                <w:rFonts w:ascii="Calibri" w:hAnsi="Calibri" w:cs="Calibri"/>
                <w:color w:val="0D0D0D" w:themeColor="text1" w:themeTint="F2"/>
                <w:sz w:val="22"/>
                <w:szCs w:val="22"/>
              </w:rPr>
              <w:t xml:space="preserve"> Scott encourages anyone who has suggestions or tips to share with her.</w:t>
            </w:r>
            <w:r w:rsidR="008926F9" w:rsidRPr="006D37CB">
              <w:rPr>
                <w:rFonts w:ascii="Calibri" w:hAnsi="Calibri" w:cs="Calibri"/>
                <w:color w:val="0D0D0D" w:themeColor="text1" w:themeTint="F2"/>
                <w:sz w:val="22"/>
                <w:szCs w:val="22"/>
              </w:rPr>
              <w:t xml:space="preserve">               </w:t>
            </w:r>
          </w:p>
        </w:tc>
        <w:tc>
          <w:tcPr>
            <w:tcW w:w="2520" w:type="dxa"/>
          </w:tcPr>
          <w:p w14:paraId="14A0BA00" w14:textId="65D2DF99" w:rsidR="00B839A8" w:rsidRPr="006D37CB" w:rsidRDefault="00395C6C" w:rsidP="00395C6C">
            <w:pPr>
              <w:spacing w:after="180"/>
              <w:rPr>
                <w:rFonts w:ascii="Calibri" w:hAnsi="Calibri" w:cs="Calibri"/>
                <w:sz w:val="22"/>
                <w:szCs w:val="22"/>
              </w:rPr>
            </w:pPr>
            <w:r w:rsidRPr="006D37CB">
              <w:rPr>
                <w:rFonts w:ascii="Calibri" w:hAnsi="Calibri" w:cs="Calibri"/>
                <w:sz w:val="22"/>
                <w:szCs w:val="22"/>
              </w:rPr>
              <w:lastRenderedPageBreak/>
              <w:t xml:space="preserve">  Ms. </w:t>
            </w:r>
            <w:proofErr w:type="spellStart"/>
            <w:r w:rsidRPr="006D37CB">
              <w:rPr>
                <w:rFonts w:ascii="Calibri" w:hAnsi="Calibri" w:cs="Calibri"/>
                <w:sz w:val="22"/>
                <w:szCs w:val="22"/>
              </w:rPr>
              <w:t>Terah</w:t>
            </w:r>
            <w:proofErr w:type="spellEnd"/>
            <w:r w:rsidRPr="006D37CB">
              <w:rPr>
                <w:rFonts w:ascii="Calibri" w:hAnsi="Calibri" w:cs="Calibri"/>
                <w:sz w:val="22"/>
                <w:szCs w:val="22"/>
              </w:rPr>
              <w:t xml:space="preserve"> Scott</w:t>
            </w:r>
          </w:p>
        </w:tc>
      </w:tr>
      <w:tr w:rsidR="0052471F" w:rsidRPr="008D2D73" w14:paraId="165A994F" w14:textId="77777777" w:rsidTr="0052471F">
        <w:trPr>
          <w:trHeight w:val="432"/>
        </w:trPr>
        <w:tc>
          <w:tcPr>
            <w:tcW w:w="1350" w:type="dxa"/>
          </w:tcPr>
          <w:p w14:paraId="1667B9D9" w14:textId="03D5BB36" w:rsidR="0052471F" w:rsidRPr="006D37CB" w:rsidRDefault="0052471F" w:rsidP="0052471F">
            <w:pPr>
              <w:spacing w:after="180"/>
              <w:ind w:left="144"/>
              <w:rPr>
                <w:rFonts w:ascii="Calibri" w:hAnsi="Calibri" w:cs="Calibri"/>
                <w:sz w:val="22"/>
                <w:szCs w:val="22"/>
              </w:rPr>
            </w:pPr>
            <w:r>
              <w:rPr>
                <w:rFonts w:ascii="Calibri" w:hAnsi="Calibri" w:cs="Calibri"/>
                <w:sz w:val="22"/>
                <w:szCs w:val="22"/>
              </w:rPr>
              <w:t>10:20 am</w:t>
            </w:r>
          </w:p>
        </w:tc>
        <w:tc>
          <w:tcPr>
            <w:tcW w:w="6301" w:type="dxa"/>
          </w:tcPr>
          <w:p w14:paraId="397BB419" w14:textId="77777777" w:rsidR="0052471F" w:rsidRDefault="0052471F" w:rsidP="0052471F">
            <w:pPr>
              <w:spacing w:after="180"/>
              <w:ind w:left="144"/>
              <w:rPr>
                <w:rFonts w:ascii="Calibri" w:hAnsi="Calibri" w:cs="Calibri"/>
                <w:sz w:val="22"/>
                <w:szCs w:val="22"/>
              </w:rPr>
            </w:pPr>
            <w:r>
              <w:rPr>
                <w:rFonts w:ascii="Calibri" w:hAnsi="Calibri" w:cs="Calibri"/>
                <w:sz w:val="22"/>
                <w:szCs w:val="22"/>
              </w:rPr>
              <w:t>Career Planner Overview</w:t>
            </w:r>
          </w:p>
          <w:p w14:paraId="59B906BC" w14:textId="1E680BAD" w:rsidR="0052471F" w:rsidRDefault="0052471F" w:rsidP="0052471F">
            <w:pPr>
              <w:spacing w:after="180"/>
              <w:ind w:left="3" w:hanging="3"/>
              <w:rPr>
                <w:rFonts w:ascii="Calibri" w:hAnsi="Calibri" w:cs="Calibri"/>
                <w:sz w:val="22"/>
                <w:szCs w:val="22"/>
              </w:rPr>
            </w:pPr>
            <w:r>
              <w:rPr>
                <w:rFonts w:ascii="Calibri" w:hAnsi="Calibri" w:cs="Calibri"/>
                <w:sz w:val="22"/>
                <w:szCs w:val="22"/>
              </w:rPr>
              <w:t>A customer-centered career planner policy is in the works.  One component will include digital literacy.  The goal is also to solidify a career pathway approach, involving having conversations with customers about their goals and barriers and working to address those barriers.</w:t>
            </w:r>
          </w:p>
          <w:p w14:paraId="2A444A77" w14:textId="77777777" w:rsidR="0052471F" w:rsidRDefault="0052471F" w:rsidP="0052471F">
            <w:pPr>
              <w:spacing w:after="180"/>
              <w:ind w:left="3"/>
              <w:rPr>
                <w:rFonts w:ascii="Calibri" w:hAnsi="Calibri" w:cs="Calibri"/>
                <w:sz w:val="22"/>
                <w:szCs w:val="22"/>
              </w:rPr>
            </w:pPr>
            <w:r>
              <w:rPr>
                <w:rFonts w:ascii="Calibri" w:hAnsi="Calibri" w:cs="Calibri"/>
                <w:sz w:val="22"/>
                <w:szCs w:val="22"/>
              </w:rPr>
              <w:t xml:space="preserve">David Friedman asked how this would manifest itself – as a policy or checklist?  Lisa Jones said it will be a combination of both.  Often this is rolled out as a webinar.  This time, though, it will be more of a robust professional development. </w:t>
            </w:r>
          </w:p>
          <w:p w14:paraId="18E98DDA" w14:textId="5F0784CB" w:rsidR="0052471F" w:rsidRDefault="0052471F" w:rsidP="0052471F">
            <w:pPr>
              <w:spacing w:after="180"/>
              <w:rPr>
                <w:rFonts w:ascii="Calibri" w:hAnsi="Calibri" w:cs="Calibri"/>
                <w:sz w:val="22"/>
                <w:szCs w:val="22"/>
              </w:rPr>
            </w:pPr>
            <w:r>
              <w:rPr>
                <w:rFonts w:ascii="Calibri" w:hAnsi="Calibri" w:cs="Calibri"/>
                <w:sz w:val="22"/>
                <w:szCs w:val="22"/>
              </w:rPr>
              <w:t xml:space="preserve">Tom </w:t>
            </w:r>
            <w:proofErr w:type="spellStart"/>
            <w:r>
              <w:rPr>
                <w:rFonts w:ascii="Calibri" w:hAnsi="Calibri" w:cs="Calibri"/>
                <w:sz w:val="22"/>
                <w:szCs w:val="22"/>
              </w:rPr>
              <w:t>Wendorf</w:t>
            </w:r>
            <w:proofErr w:type="spellEnd"/>
            <w:r>
              <w:rPr>
                <w:rFonts w:ascii="Calibri" w:hAnsi="Calibri" w:cs="Calibri"/>
                <w:sz w:val="22"/>
                <w:szCs w:val="22"/>
              </w:rPr>
              <w:t xml:space="preserve"> asked if this would be available at the LWIA level?  Lisa Jones said at this point it is very focused on Title I.  However, an Illinois Workforce Academy is being created, which will help with additional training around coordinated intake.</w:t>
            </w:r>
          </w:p>
          <w:p w14:paraId="24516BA9" w14:textId="5E8D19E1" w:rsidR="0052471F" w:rsidRPr="006D37CB" w:rsidRDefault="0052471F" w:rsidP="0052471F">
            <w:pPr>
              <w:spacing w:after="180"/>
              <w:rPr>
                <w:rFonts w:ascii="Calibri" w:hAnsi="Calibri" w:cs="Calibri"/>
                <w:sz w:val="22"/>
                <w:szCs w:val="22"/>
              </w:rPr>
            </w:pPr>
            <w:r>
              <w:rPr>
                <w:rFonts w:ascii="Calibri" w:hAnsi="Calibri" w:cs="Calibri"/>
                <w:sz w:val="22"/>
                <w:szCs w:val="22"/>
              </w:rPr>
              <w:t xml:space="preserve">Blanche </w:t>
            </w:r>
            <w:proofErr w:type="spellStart"/>
            <w:r>
              <w:rPr>
                <w:rFonts w:ascii="Calibri" w:hAnsi="Calibri" w:cs="Calibri"/>
                <w:sz w:val="22"/>
                <w:szCs w:val="22"/>
              </w:rPr>
              <w:t>Shoupe</w:t>
            </w:r>
            <w:proofErr w:type="spellEnd"/>
            <w:r>
              <w:rPr>
                <w:rFonts w:ascii="Calibri" w:hAnsi="Calibri" w:cs="Calibri"/>
                <w:sz w:val="22"/>
                <w:szCs w:val="22"/>
              </w:rPr>
              <w:t xml:space="preserve"> noted that it is important that we’re sharing this information across all partners.  In Blanche’s region there are at least </w:t>
            </w:r>
            <w:r>
              <w:rPr>
                <w:rFonts w:ascii="Calibri" w:hAnsi="Calibri" w:cs="Calibri"/>
                <w:sz w:val="22"/>
                <w:szCs w:val="22"/>
              </w:rPr>
              <w:lastRenderedPageBreak/>
              <w:t>two frontline staff trainings per year, and they would happy to be a pilot site.</w:t>
            </w:r>
          </w:p>
        </w:tc>
        <w:tc>
          <w:tcPr>
            <w:tcW w:w="2520" w:type="dxa"/>
          </w:tcPr>
          <w:p w14:paraId="629C0437" w14:textId="65EBF4B5" w:rsidR="0052471F" w:rsidRPr="006D37CB" w:rsidRDefault="0052471F" w:rsidP="0052471F">
            <w:pPr>
              <w:spacing w:after="180"/>
              <w:rPr>
                <w:rFonts w:ascii="Calibri" w:hAnsi="Calibri" w:cs="Calibri"/>
                <w:sz w:val="22"/>
                <w:szCs w:val="22"/>
              </w:rPr>
            </w:pPr>
            <w:r>
              <w:rPr>
                <w:rFonts w:ascii="Calibri" w:hAnsi="Calibri" w:cs="Calibri"/>
                <w:sz w:val="22"/>
                <w:szCs w:val="22"/>
              </w:rPr>
              <w:lastRenderedPageBreak/>
              <w:t xml:space="preserve">  Ms. Lisa Jones</w:t>
            </w:r>
          </w:p>
        </w:tc>
      </w:tr>
      <w:tr w:rsidR="0052471F" w:rsidRPr="008D2D73" w14:paraId="3F0BDADB" w14:textId="77777777" w:rsidTr="0052471F">
        <w:trPr>
          <w:trHeight w:val="432"/>
        </w:trPr>
        <w:tc>
          <w:tcPr>
            <w:tcW w:w="1350" w:type="dxa"/>
          </w:tcPr>
          <w:p w14:paraId="1AD3BF8A" w14:textId="1A9FB4ED" w:rsidR="0052471F" w:rsidRDefault="0052471F" w:rsidP="0052471F">
            <w:pPr>
              <w:spacing w:after="180"/>
              <w:ind w:left="144"/>
              <w:rPr>
                <w:rFonts w:ascii="Calibri" w:hAnsi="Calibri" w:cs="Calibri"/>
                <w:sz w:val="22"/>
                <w:szCs w:val="22"/>
              </w:rPr>
            </w:pPr>
            <w:r>
              <w:rPr>
                <w:rFonts w:ascii="Calibri" w:hAnsi="Calibri" w:cs="Calibri"/>
                <w:sz w:val="22"/>
                <w:szCs w:val="22"/>
              </w:rPr>
              <w:t>10:28 am</w:t>
            </w:r>
          </w:p>
        </w:tc>
        <w:tc>
          <w:tcPr>
            <w:tcW w:w="6301" w:type="dxa"/>
          </w:tcPr>
          <w:p w14:paraId="4049DA5E" w14:textId="77777777" w:rsidR="0052471F" w:rsidRDefault="0052471F" w:rsidP="0052471F">
            <w:pPr>
              <w:spacing w:after="180"/>
              <w:ind w:left="144"/>
              <w:rPr>
                <w:rFonts w:ascii="Calibri" w:hAnsi="Calibri" w:cs="Calibri"/>
                <w:sz w:val="22"/>
                <w:szCs w:val="22"/>
              </w:rPr>
            </w:pPr>
            <w:r>
              <w:rPr>
                <w:rFonts w:ascii="Calibri" w:hAnsi="Calibri" w:cs="Calibri"/>
                <w:sz w:val="22"/>
                <w:szCs w:val="22"/>
              </w:rPr>
              <w:t>CPTP PowerPoint Report Review</w:t>
            </w:r>
          </w:p>
          <w:p w14:paraId="08105388" w14:textId="103D8FB8" w:rsidR="0052471F" w:rsidRDefault="0052471F" w:rsidP="0052471F">
            <w:pPr>
              <w:spacing w:after="180"/>
              <w:ind w:left="144"/>
              <w:rPr>
                <w:rFonts w:ascii="Calibri" w:hAnsi="Calibri" w:cs="Calibri"/>
                <w:sz w:val="22"/>
                <w:szCs w:val="22"/>
              </w:rPr>
            </w:pPr>
            <w:r>
              <w:rPr>
                <w:rFonts w:ascii="Calibri" w:hAnsi="Calibri" w:cs="Calibri"/>
                <w:sz w:val="22"/>
                <w:szCs w:val="22"/>
              </w:rPr>
              <w:t xml:space="preserve">Margi </w:t>
            </w:r>
            <w:proofErr w:type="spellStart"/>
            <w:r>
              <w:rPr>
                <w:rFonts w:ascii="Calibri" w:hAnsi="Calibri" w:cs="Calibri"/>
                <w:sz w:val="22"/>
                <w:szCs w:val="22"/>
              </w:rPr>
              <w:t>Schiemann</w:t>
            </w:r>
            <w:proofErr w:type="spellEnd"/>
            <w:r>
              <w:rPr>
                <w:rFonts w:ascii="Calibri" w:hAnsi="Calibri" w:cs="Calibri"/>
                <w:sz w:val="22"/>
                <w:szCs w:val="22"/>
              </w:rPr>
              <w:t xml:space="preserve"> reviewed the CPTP committee priorities, mission and activities that fall under each priority.  The CPTP mission is to prepare Illinois workers for a career – not just their next job.  We are a proud partner of the American Job Center.</w:t>
            </w:r>
          </w:p>
          <w:p w14:paraId="4B95E91A" w14:textId="77777777" w:rsidR="0052471F" w:rsidRDefault="0052471F" w:rsidP="0052471F">
            <w:pPr>
              <w:spacing w:after="180"/>
              <w:ind w:left="144"/>
              <w:rPr>
                <w:rFonts w:ascii="Calibri" w:hAnsi="Calibri" w:cs="Calibri"/>
                <w:sz w:val="22"/>
                <w:szCs w:val="22"/>
                <w:u w:val="single"/>
              </w:rPr>
            </w:pPr>
            <w:r w:rsidRPr="0052471F">
              <w:rPr>
                <w:rFonts w:ascii="Calibri" w:hAnsi="Calibri" w:cs="Calibri"/>
                <w:sz w:val="22"/>
                <w:szCs w:val="22"/>
                <w:u w:val="single"/>
              </w:rPr>
              <w:t>Quarterly Update</w:t>
            </w:r>
          </w:p>
          <w:p w14:paraId="1B52606E" w14:textId="77777777" w:rsidR="0052471F" w:rsidRPr="0052471F" w:rsidRDefault="0052471F" w:rsidP="0052471F">
            <w:pPr>
              <w:pStyle w:val="ListParagraph"/>
              <w:numPr>
                <w:ilvl w:val="0"/>
                <w:numId w:val="17"/>
              </w:numPr>
              <w:spacing w:after="180"/>
              <w:rPr>
                <w:rFonts w:ascii="Calibri" w:hAnsi="Calibri" w:cs="Calibri"/>
                <w:sz w:val="22"/>
                <w:szCs w:val="22"/>
                <w:u w:val="single"/>
              </w:rPr>
            </w:pPr>
            <w:r>
              <w:rPr>
                <w:rFonts w:ascii="Calibri" w:hAnsi="Calibri" w:cs="Calibri"/>
                <w:sz w:val="22"/>
                <w:szCs w:val="22"/>
              </w:rPr>
              <w:t xml:space="preserve">The last quarterly meeting was on </w:t>
            </w:r>
            <w:r w:rsidRPr="0052471F">
              <w:rPr>
                <w:rFonts w:ascii="Calibri" w:hAnsi="Calibri" w:cs="Calibri"/>
                <w:sz w:val="22"/>
                <w:szCs w:val="22"/>
              </w:rPr>
              <w:t>March 25</w:t>
            </w:r>
            <w:r>
              <w:rPr>
                <w:rFonts w:ascii="Calibri" w:hAnsi="Calibri" w:cs="Calibri"/>
                <w:sz w:val="22"/>
                <w:szCs w:val="22"/>
              </w:rPr>
              <w:t xml:space="preserve">, 2021 with a </w:t>
            </w:r>
            <w:r w:rsidRPr="0052471F">
              <w:rPr>
                <w:rFonts w:ascii="Calibri" w:hAnsi="Calibri" w:cs="Calibri"/>
                <w:sz w:val="22"/>
                <w:szCs w:val="22"/>
              </w:rPr>
              <w:t xml:space="preserve">focus on TD&amp;L and opportunity youth.  </w:t>
            </w:r>
          </w:p>
          <w:p w14:paraId="069C40AA" w14:textId="3E7E50E4" w:rsidR="0052471F" w:rsidRPr="0052471F" w:rsidRDefault="0052471F" w:rsidP="0052471F">
            <w:pPr>
              <w:pStyle w:val="ListParagraph"/>
              <w:numPr>
                <w:ilvl w:val="0"/>
                <w:numId w:val="17"/>
              </w:numPr>
              <w:spacing w:after="180"/>
              <w:rPr>
                <w:rFonts w:ascii="Calibri" w:hAnsi="Calibri" w:cs="Calibri"/>
                <w:sz w:val="22"/>
                <w:szCs w:val="22"/>
                <w:u w:val="single"/>
              </w:rPr>
            </w:pPr>
            <w:r>
              <w:rPr>
                <w:rFonts w:ascii="Calibri" w:hAnsi="Calibri" w:cs="Calibri"/>
                <w:sz w:val="22"/>
                <w:szCs w:val="22"/>
              </w:rPr>
              <w:t xml:space="preserve">The Committee also hosted a </w:t>
            </w:r>
            <w:r w:rsidRPr="0052471F">
              <w:rPr>
                <w:rFonts w:ascii="Calibri" w:hAnsi="Calibri" w:cs="Calibri"/>
                <w:sz w:val="22"/>
                <w:szCs w:val="22"/>
              </w:rPr>
              <w:t xml:space="preserve">May 26 </w:t>
            </w:r>
            <w:r>
              <w:rPr>
                <w:rFonts w:ascii="Calibri" w:hAnsi="Calibri" w:cs="Calibri"/>
                <w:sz w:val="22"/>
                <w:szCs w:val="22"/>
              </w:rPr>
              <w:t xml:space="preserve">WIOA Wednesday Webinar called </w:t>
            </w:r>
            <w:r w:rsidRPr="0052471F">
              <w:rPr>
                <w:rFonts w:ascii="Calibri" w:hAnsi="Calibri" w:cs="Calibri"/>
                <w:sz w:val="22"/>
                <w:szCs w:val="22"/>
              </w:rPr>
              <w:t>“The Art and Science of Service Integration – Cultures that Facilitate Collaboration by IDRS and Local Workforce</w:t>
            </w:r>
            <w:r>
              <w:rPr>
                <w:rFonts w:ascii="Calibri" w:hAnsi="Calibri" w:cs="Calibri"/>
                <w:sz w:val="22"/>
                <w:szCs w:val="22"/>
              </w:rPr>
              <w:t>.”</w:t>
            </w:r>
          </w:p>
          <w:p w14:paraId="07810227" w14:textId="0EF20FF3" w:rsidR="0052471F" w:rsidRPr="0052471F" w:rsidRDefault="0052471F" w:rsidP="0052471F">
            <w:pPr>
              <w:pStyle w:val="ListParagraph"/>
              <w:numPr>
                <w:ilvl w:val="0"/>
                <w:numId w:val="17"/>
              </w:numPr>
              <w:spacing w:after="180"/>
              <w:rPr>
                <w:rFonts w:ascii="Calibri" w:hAnsi="Calibri" w:cs="Calibri"/>
                <w:sz w:val="22"/>
                <w:szCs w:val="22"/>
                <w:u w:val="single"/>
              </w:rPr>
            </w:pPr>
            <w:r>
              <w:rPr>
                <w:rFonts w:ascii="Calibri" w:hAnsi="Calibri" w:cs="Calibri"/>
                <w:sz w:val="22"/>
                <w:szCs w:val="22"/>
              </w:rPr>
              <w:t>Members attended A Hire Calling, an event hosted by the Chicago-Cook Workforce Partnership, in April.  A workgroup of the CPTP is hosting a WIOA Wednesday Webinar on August 18 focusing on re-entry employment</w:t>
            </w:r>
          </w:p>
          <w:p w14:paraId="3D01935F" w14:textId="3DA082FB" w:rsidR="0052471F" w:rsidRDefault="0052471F" w:rsidP="0052471F">
            <w:pPr>
              <w:spacing w:after="180"/>
              <w:ind w:left="144"/>
              <w:rPr>
                <w:rFonts w:ascii="Calibri" w:hAnsi="Calibri" w:cs="Calibri"/>
                <w:sz w:val="22"/>
                <w:szCs w:val="22"/>
              </w:rPr>
            </w:pPr>
            <w:r>
              <w:rPr>
                <w:rFonts w:ascii="Calibri" w:hAnsi="Calibri" w:cs="Calibri"/>
                <w:sz w:val="22"/>
                <w:szCs w:val="22"/>
              </w:rPr>
              <w:t xml:space="preserve">Margi </w:t>
            </w:r>
            <w:proofErr w:type="spellStart"/>
            <w:r>
              <w:rPr>
                <w:rFonts w:ascii="Calibri" w:hAnsi="Calibri" w:cs="Calibri"/>
                <w:sz w:val="22"/>
                <w:szCs w:val="22"/>
              </w:rPr>
              <w:t>Schiemann</w:t>
            </w:r>
            <w:proofErr w:type="spellEnd"/>
            <w:r>
              <w:rPr>
                <w:rFonts w:ascii="Calibri" w:hAnsi="Calibri" w:cs="Calibri"/>
                <w:sz w:val="22"/>
                <w:szCs w:val="22"/>
              </w:rPr>
              <w:t xml:space="preserve"> reviewed the CPTP Opportunities:  Service Integration, Continuous Improvement, Career Pathway Awareness</w:t>
            </w:r>
          </w:p>
          <w:p w14:paraId="0F9C135D" w14:textId="77777777" w:rsidR="0052471F" w:rsidRDefault="0052471F" w:rsidP="0052471F">
            <w:pPr>
              <w:spacing w:after="180"/>
              <w:ind w:left="144"/>
              <w:rPr>
                <w:rFonts w:ascii="Calibri" w:hAnsi="Calibri" w:cs="Calibri"/>
                <w:sz w:val="22"/>
                <w:szCs w:val="22"/>
              </w:rPr>
            </w:pPr>
            <w:r>
              <w:rPr>
                <w:rFonts w:ascii="Calibri" w:hAnsi="Calibri" w:cs="Calibri"/>
                <w:sz w:val="22"/>
                <w:szCs w:val="22"/>
              </w:rPr>
              <w:t xml:space="preserve">Rick Stubblefield provided an overview of the next CPTP meeting:  September 30, 2021 in Metro East/East St. Louis with an in person and virtual option.  Rick Stubblefield described that we will discuss health career pathways with local hospitals, BJC and HSHS.  Both have cohorts that are taking individuals in entry level position and developing soft skills to lead to promotions and training.  </w:t>
            </w:r>
          </w:p>
          <w:p w14:paraId="3A11A533" w14:textId="77777777" w:rsidR="0052471F" w:rsidRDefault="0052471F" w:rsidP="0052471F">
            <w:pPr>
              <w:spacing w:after="180"/>
              <w:ind w:left="144"/>
              <w:rPr>
                <w:rFonts w:ascii="Calibri" w:hAnsi="Calibri" w:cs="Calibri"/>
                <w:sz w:val="22"/>
                <w:szCs w:val="22"/>
              </w:rPr>
            </w:pPr>
            <w:r>
              <w:rPr>
                <w:rFonts w:ascii="Calibri" w:hAnsi="Calibri" w:cs="Calibri"/>
                <w:sz w:val="22"/>
                <w:szCs w:val="22"/>
              </w:rPr>
              <w:t xml:space="preserve">Apprenticeships are also prevalent throughout the local area.  Potentially the event will be hosted at </w:t>
            </w:r>
            <w:proofErr w:type="spellStart"/>
            <w:r>
              <w:rPr>
                <w:rFonts w:ascii="Calibri" w:hAnsi="Calibri" w:cs="Calibri"/>
                <w:sz w:val="22"/>
                <w:szCs w:val="22"/>
              </w:rPr>
              <w:t>TerraSource</w:t>
            </w:r>
            <w:proofErr w:type="spellEnd"/>
            <w:r>
              <w:rPr>
                <w:rFonts w:ascii="Calibri" w:hAnsi="Calibri" w:cs="Calibri"/>
                <w:sz w:val="22"/>
                <w:szCs w:val="22"/>
              </w:rPr>
              <w:t xml:space="preserve">.  The local workforce is also working on DEI initiatives.  Southwestern Illinois Community College has received a $7.5 million grant to build a manufacturing training facility.  They will also discuss the advantages of working regionally at the next meeting.  Rick Stubblefield has been worked with Local Workforce 22.  Options for space for the meeting are at </w:t>
            </w:r>
            <w:proofErr w:type="spellStart"/>
            <w:r>
              <w:rPr>
                <w:rFonts w:ascii="Calibri" w:hAnsi="Calibri" w:cs="Calibri"/>
                <w:sz w:val="22"/>
                <w:szCs w:val="22"/>
              </w:rPr>
              <w:t>TerraSource</w:t>
            </w:r>
            <w:proofErr w:type="spellEnd"/>
            <w:r>
              <w:rPr>
                <w:rFonts w:ascii="Calibri" w:hAnsi="Calibri" w:cs="Calibri"/>
                <w:sz w:val="22"/>
                <w:szCs w:val="22"/>
              </w:rPr>
              <w:t xml:space="preserve">, BJC Hospital, or Southwestern Illinois College.  </w:t>
            </w:r>
          </w:p>
          <w:p w14:paraId="4867C236" w14:textId="12BB64AB" w:rsidR="0052471F" w:rsidRDefault="0052471F" w:rsidP="0052471F">
            <w:pPr>
              <w:spacing w:after="180"/>
              <w:ind w:left="144"/>
              <w:rPr>
                <w:rFonts w:ascii="Calibri" w:hAnsi="Calibri" w:cs="Calibri"/>
                <w:sz w:val="22"/>
                <w:szCs w:val="22"/>
              </w:rPr>
            </w:pPr>
            <w:r>
              <w:rPr>
                <w:rFonts w:ascii="Calibri" w:hAnsi="Calibri" w:cs="Calibri"/>
                <w:sz w:val="22"/>
                <w:szCs w:val="22"/>
              </w:rPr>
              <w:t>David Friedman noted that it will be important for us to include a virtual option at our meeting.</w:t>
            </w:r>
          </w:p>
        </w:tc>
        <w:tc>
          <w:tcPr>
            <w:tcW w:w="2520" w:type="dxa"/>
          </w:tcPr>
          <w:p w14:paraId="671C08A5" w14:textId="49580B0F" w:rsidR="0052471F" w:rsidRDefault="0052471F" w:rsidP="0052471F">
            <w:pPr>
              <w:rPr>
                <w:rFonts w:ascii="Calibri" w:hAnsi="Calibri" w:cs="Calibri"/>
                <w:sz w:val="22"/>
                <w:szCs w:val="22"/>
              </w:rPr>
            </w:pPr>
            <w:r>
              <w:rPr>
                <w:rFonts w:ascii="Calibri" w:hAnsi="Calibri" w:cs="Calibri"/>
                <w:color w:val="0D0D0D" w:themeColor="text1" w:themeTint="F2"/>
                <w:sz w:val="22"/>
                <w:szCs w:val="22"/>
              </w:rPr>
              <w:t xml:space="preserve">  Ms. Margi </w:t>
            </w:r>
            <w:proofErr w:type="spellStart"/>
            <w:r>
              <w:rPr>
                <w:rFonts w:ascii="Calibri" w:hAnsi="Calibri" w:cs="Calibri"/>
                <w:color w:val="0D0D0D" w:themeColor="text1" w:themeTint="F2"/>
                <w:sz w:val="22"/>
                <w:szCs w:val="22"/>
              </w:rPr>
              <w:t>Schiemann</w:t>
            </w:r>
            <w:proofErr w:type="spellEnd"/>
            <w:r>
              <w:rPr>
                <w:rFonts w:ascii="Calibri" w:hAnsi="Calibri" w:cs="Calibri"/>
                <w:sz w:val="22"/>
                <w:szCs w:val="22"/>
              </w:rPr>
              <w:t xml:space="preserve">  </w:t>
            </w:r>
          </w:p>
          <w:p w14:paraId="4F926A7B" w14:textId="07F0792F" w:rsidR="0052471F" w:rsidRDefault="0052471F" w:rsidP="0052471F">
            <w:pPr>
              <w:rPr>
                <w:rFonts w:ascii="Calibri" w:hAnsi="Calibri" w:cs="Calibri"/>
                <w:sz w:val="22"/>
                <w:szCs w:val="22"/>
              </w:rPr>
            </w:pPr>
            <w:r>
              <w:rPr>
                <w:rFonts w:ascii="Calibri" w:hAnsi="Calibri" w:cs="Calibri"/>
                <w:sz w:val="22"/>
                <w:szCs w:val="22"/>
              </w:rPr>
              <w:t xml:space="preserve">  </w:t>
            </w:r>
          </w:p>
        </w:tc>
      </w:tr>
      <w:tr w:rsidR="0052471F" w:rsidRPr="008D2D73" w14:paraId="3D6BD04E" w14:textId="77777777" w:rsidTr="0052471F">
        <w:trPr>
          <w:trHeight w:val="432"/>
        </w:trPr>
        <w:tc>
          <w:tcPr>
            <w:tcW w:w="1350" w:type="dxa"/>
          </w:tcPr>
          <w:p w14:paraId="6A84A141" w14:textId="5E9E34D4" w:rsidR="0052471F" w:rsidRDefault="0052471F" w:rsidP="0052471F">
            <w:pPr>
              <w:spacing w:after="180"/>
              <w:ind w:left="144"/>
              <w:rPr>
                <w:rFonts w:ascii="Calibri" w:hAnsi="Calibri" w:cs="Calibri"/>
                <w:sz w:val="22"/>
                <w:szCs w:val="22"/>
              </w:rPr>
            </w:pPr>
            <w:r>
              <w:rPr>
                <w:rFonts w:ascii="Calibri" w:hAnsi="Calibri" w:cs="Calibri"/>
                <w:sz w:val="22"/>
                <w:szCs w:val="22"/>
              </w:rPr>
              <w:t>10:40 am</w:t>
            </w:r>
          </w:p>
        </w:tc>
        <w:tc>
          <w:tcPr>
            <w:tcW w:w="6301" w:type="dxa"/>
          </w:tcPr>
          <w:p w14:paraId="723280F3" w14:textId="77777777" w:rsidR="0052471F" w:rsidRDefault="0052471F" w:rsidP="0052471F">
            <w:pPr>
              <w:spacing w:after="180"/>
              <w:ind w:left="144"/>
              <w:rPr>
                <w:rFonts w:ascii="Calibri" w:hAnsi="Calibri" w:cs="Calibri"/>
                <w:sz w:val="22"/>
                <w:szCs w:val="22"/>
              </w:rPr>
            </w:pPr>
            <w:r>
              <w:rPr>
                <w:rFonts w:ascii="Calibri" w:hAnsi="Calibri" w:cs="Calibri"/>
                <w:sz w:val="22"/>
                <w:szCs w:val="22"/>
              </w:rPr>
              <w:t>Introduce Healthcare Focus</w:t>
            </w:r>
          </w:p>
          <w:p w14:paraId="7D2B2FB9" w14:textId="6B2FD87D" w:rsidR="0052471F" w:rsidRDefault="0052471F" w:rsidP="0052471F">
            <w:pPr>
              <w:spacing w:after="180"/>
              <w:ind w:left="144"/>
              <w:rPr>
                <w:rFonts w:ascii="Calibri" w:hAnsi="Calibri" w:cs="Calibri"/>
                <w:sz w:val="22"/>
                <w:szCs w:val="22"/>
              </w:rPr>
            </w:pPr>
            <w:r>
              <w:rPr>
                <w:rFonts w:ascii="Calibri" w:hAnsi="Calibri" w:cs="Calibri"/>
                <w:sz w:val="22"/>
                <w:szCs w:val="22"/>
              </w:rPr>
              <w:t xml:space="preserve">Tom </w:t>
            </w:r>
            <w:proofErr w:type="spellStart"/>
            <w:r>
              <w:rPr>
                <w:rFonts w:ascii="Calibri" w:hAnsi="Calibri" w:cs="Calibri"/>
                <w:sz w:val="22"/>
                <w:szCs w:val="22"/>
              </w:rPr>
              <w:t>Wendorf</w:t>
            </w:r>
            <w:proofErr w:type="spellEnd"/>
            <w:r>
              <w:rPr>
                <w:rFonts w:ascii="Calibri" w:hAnsi="Calibri" w:cs="Calibri"/>
                <w:sz w:val="22"/>
                <w:szCs w:val="22"/>
              </w:rPr>
              <w:t xml:space="preserve"> noted the great work of collaboration between IWIB committees.  The focus of the presentation will be on healthcare today as an economic driver in Illinois.  Tom </w:t>
            </w:r>
            <w:proofErr w:type="spellStart"/>
            <w:r>
              <w:rPr>
                <w:rFonts w:ascii="Calibri" w:hAnsi="Calibri" w:cs="Calibri"/>
                <w:sz w:val="22"/>
                <w:szCs w:val="22"/>
              </w:rPr>
              <w:t>Wendorf</w:t>
            </w:r>
            <w:proofErr w:type="spellEnd"/>
            <w:r>
              <w:rPr>
                <w:rFonts w:ascii="Calibri" w:hAnsi="Calibri" w:cs="Calibri"/>
                <w:sz w:val="22"/>
                <w:szCs w:val="22"/>
              </w:rPr>
              <w:t xml:space="preserve"> introduced the speaker, Katie Bata.  Katie is also a member of the IWIB Business Engagement Committee.</w:t>
            </w:r>
          </w:p>
        </w:tc>
        <w:tc>
          <w:tcPr>
            <w:tcW w:w="2520" w:type="dxa"/>
          </w:tcPr>
          <w:p w14:paraId="7CD2C8BC" w14:textId="407C5369" w:rsidR="0052471F" w:rsidRDefault="0052471F" w:rsidP="0052471F">
            <w:pPr>
              <w:spacing w:after="180"/>
              <w:rPr>
                <w:rFonts w:ascii="Calibri" w:hAnsi="Calibri" w:cs="Calibri"/>
                <w:sz w:val="22"/>
                <w:szCs w:val="22"/>
              </w:rPr>
            </w:pPr>
            <w:r>
              <w:rPr>
                <w:rFonts w:ascii="Calibri" w:hAnsi="Calibri" w:cs="Calibri"/>
                <w:sz w:val="22"/>
                <w:szCs w:val="22"/>
              </w:rPr>
              <w:t xml:space="preserve">  Mr. Tom </w:t>
            </w:r>
            <w:proofErr w:type="spellStart"/>
            <w:r>
              <w:rPr>
                <w:rFonts w:ascii="Calibri" w:hAnsi="Calibri" w:cs="Calibri"/>
                <w:sz w:val="22"/>
                <w:szCs w:val="22"/>
              </w:rPr>
              <w:t>Wendorf</w:t>
            </w:r>
            <w:proofErr w:type="spellEnd"/>
          </w:p>
        </w:tc>
      </w:tr>
      <w:tr w:rsidR="0052471F" w:rsidRPr="008D2D73" w14:paraId="4F1A3E21" w14:textId="77777777" w:rsidTr="0052471F">
        <w:trPr>
          <w:trHeight w:val="432"/>
        </w:trPr>
        <w:tc>
          <w:tcPr>
            <w:tcW w:w="1350" w:type="dxa"/>
          </w:tcPr>
          <w:p w14:paraId="612628FF" w14:textId="001DD2F2" w:rsidR="0052471F" w:rsidRDefault="0052471F" w:rsidP="0052471F">
            <w:pPr>
              <w:spacing w:after="180"/>
              <w:ind w:left="144"/>
              <w:rPr>
                <w:rFonts w:ascii="Calibri" w:hAnsi="Calibri" w:cs="Calibri"/>
                <w:sz w:val="22"/>
                <w:szCs w:val="22"/>
              </w:rPr>
            </w:pPr>
            <w:r>
              <w:rPr>
                <w:rFonts w:ascii="Calibri" w:hAnsi="Calibri" w:cs="Calibri"/>
                <w:sz w:val="22"/>
                <w:szCs w:val="22"/>
              </w:rPr>
              <w:lastRenderedPageBreak/>
              <w:t>10:45 am</w:t>
            </w:r>
          </w:p>
        </w:tc>
        <w:tc>
          <w:tcPr>
            <w:tcW w:w="6301" w:type="dxa"/>
          </w:tcPr>
          <w:p w14:paraId="1B84BF7D" w14:textId="77777777" w:rsidR="0052471F" w:rsidRDefault="0052471F" w:rsidP="0052471F">
            <w:pPr>
              <w:spacing w:after="180"/>
              <w:ind w:left="183"/>
              <w:rPr>
                <w:rFonts w:ascii="Calibri" w:hAnsi="Calibri" w:cs="Calibri"/>
                <w:sz w:val="22"/>
                <w:szCs w:val="22"/>
              </w:rPr>
            </w:pPr>
            <w:r>
              <w:rPr>
                <w:rFonts w:ascii="Calibri" w:hAnsi="Calibri" w:cs="Calibri"/>
                <w:sz w:val="22"/>
                <w:szCs w:val="22"/>
              </w:rPr>
              <w:t>Healthcare Career Pathway Perspectives and Virtual Tour:  Advocate Aurora Health System</w:t>
            </w:r>
          </w:p>
          <w:p w14:paraId="761A52FF" w14:textId="6340B437" w:rsidR="0052471F" w:rsidRDefault="0052471F" w:rsidP="0052471F">
            <w:pPr>
              <w:spacing w:after="180"/>
              <w:ind w:left="183"/>
              <w:rPr>
                <w:rFonts w:ascii="Calibri" w:hAnsi="Calibri" w:cs="Calibri"/>
                <w:sz w:val="22"/>
                <w:szCs w:val="22"/>
              </w:rPr>
            </w:pPr>
            <w:r>
              <w:rPr>
                <w:rFonts w:ascii="Calibri" w:hAnsi="Calibri" w:cs="Calibri"/>
                <w:sz w:val="22"/>
                <w:szCs w:val="22"/>
              </w:rPr>
              <w:t>Katie Bata introduced Clayton Pryor, Director, Team Member and Workforce Development professional.</w:t>
            </w:r>
          </w:p>
          <w:p w14:paraId="54CF9C8F" w14:textId="7FFD31EF" w:rsidR="0052471F" w:rsidRDefault="0052471F" w:rsidP="0052471F">
            <w:pPr>
              <w:spacing w:after="180"/>
              <w:ind w:left="183"/>
              <w:rPr>
                <w:rFonts w:ascii="Calibri" w:hAnsi="Calibri" w:cs="Calibri"/>
                <w:sz w:val="22"/>
                <w:szCs w:val="22"/>
              </w:rPr>
            </w:pPr>
            <w:r>
              <w:rPr>
                <w:rFonts w:ascii="Calibri" w:hAnsi="Calibri" w:cs="Calibri"/>
                <w:sz w:val="22"/>
                <w:szCs w:val="22"/>
              </w:rPr>
              <w:t xml:space="preserve">Clayton Pryor explained that Advocate Aurora received a grant from JP Morgan Chase to look at non-traditional workforce development talent pools with a focus on DEI.  Jerry </w:t>
            </w:r>
            <w:proofErr w:type="spellStart"/>
            <w:r>
              <w:rPr>
                <w:rFonts w:ascii="Calibri" w:hAnsi="Calibri" w:cs="Calibri"/>
                <w:sz w:val="22"/>
                <w:szCs w:val="22"/>
              </w:rPr>
              <w:t>Baake</w:t>
            </w:r>
            <w:proofErr w:type="spellEnd"/>
            <w:r>
              <w:rPr>
                <w:rFonts w:ascii="Calibri" w:hAnsi="Calibri" w:cs="Calibri"/>
                <w:sz w:val="22"/>
                <w:szCs w:val="22"/>
              </w:rPr>
              <w:t>, Manager of Workforce Development, also introduced himself.</w:t>
            </w:r>
          </w:p>
          <w:p w14:paraId="52E8025F" w14:textId="708679DF" w:rsidR="0052471F" w:rsidRDefault="0052471F" w:rsidP="0052471F">
            <w:pPr>
              <w:spacing w:after="180"/>
              <w:ind w:left="183"/>
              <w:rPr>
                <w:rFonts w:ascii="Calibri" w:hAnsi="Calibri" w:cs="Calibri"/>
                <w:sz w:val="22"/>
                <w:szCs w:val="22"/>
              </w:rPr>
            </w:pPr>
            <w:r>
              <w:rPr>
                <w:rFonts w:ascii="Calibri" w:hAnsi="Calibri" w:cs="Calibri"/>
                <w:sz w:val="22"/>
                <w:szCs w:val="22"/>
              </w:rPr>
              <w:t xml:space="preserve">A video was shared to describe the workforce programs through Advocate Aurora Health to focus on career paths for employees who may face barriers.  A link to the video is </w:t>
            </w:r>
            <w:hyperlink r:id="rId11" w:history="1">
              <w:r w:rsidRPr="0052471F">
                <w:rPr>
                  <w:rStyle w:val="Hyperlink"/>
                  <w:rFonts w:ascii="Calibri" w:hAnsi="Calibri" w:cs="Calibri"/>
                  <w:sz w:val="22"/>
                  <w:szCs w:val="22"/>
                </w:rPr>
                <w:t>here</w:t>
              </w:r>
            </w:hyperlink>
            <w:r>
              <w:rPr>
                <w:rFonts w:ascii="Calibri" w:hAnsi="Calibri" w:cs="Calibri"/>
                <w:sz w:val="22"/>
                <w:szCs w:val="22"/>
              </w:rPr>
              <w:t>.</w:t>
            </w:r>
          </w:p>
          <w:p w14:paraId="20B08D82" w14:textId="222EFEF6" w:rsidR="0052471F" w:rsidRDefault="0052471F" w:rsidP="0052471F">
            <w:pPr>
              <w:spacing w:after="180"/>
              <w:ind w:left="183"/>
              <w:rPr>
                <w:rFonts w:ascii="Calibri" w:hAnsi="Calibri" w:cs="Calibri"/>
                <w:sz w:val="22"/>
                <w:szCs w:val="22"/>
              </w:rPr>
            </w:pPr>
            <w:r>
              <w:rPr>
                <w:rFonts w:ascii="Calibri" w:hAnsi="Calibri" w:cs="Calibri"/>
                <w:sz w:val="22"/>
                <w:szCs w:val="22"/>
              </w:rPr>
              <w:t>Clayton Pryor explained Midwest Workforce Opportunities:  In Illinois, Black and White Unemployment Rate Separation is the third highest in the US.  In Chicago, the poverty rate is 19.5% - #34 in the U.S.</w:t>
            </w:r>
          </w:p>
          <w:p w14:paraId="74B00798" w14:textId="6CFCAE43" w:rsidR="0052471F" w:rsidRDefault="0052471F" w:rsidP="0052471F">
            <w:pPr>
              <w:spacing w:after="180"/>
              <w:ind w:left="183"/>
              <w:rPr>
                <w:rFonts w:ascii="Calibri" w:hAnsi="Calibri" w:cs="Calibri"/>
                <w:sz w:val="22"/>
                <w:szCs w:val="22"/>
              </w:rPr>
            </w:pPr>
            <w:r>
              <w:rPr>
                <w:rFonts w:ascii="Calibri" w:hAnsi="Calibri" w:cs="Calibri"/>
                <w:sz w:val="22"/>
                <w:szCs w:val="22"/>
              </w:rPr>
              <w:t xml:space="preserve">In Wisconsin, the Black and White Unemployment Separation Rate is the highest in the U.S.  Milwaukee’s Poverty Rate is #10 in the U.S.  </w:t>
            </w:r>
          </w:p>
          <w:p w14:paraId="4B01DDB6" w14:textId="728FB7A3" w:rsidR="0052471F" w:rsidRDefault="0052471F" w:rsidP="0052471F">
            <w:pPr>
              <w:spacing w:after="180"/>
              <w:ind w:left="183"/>
              <w:rPr>
                <w:rFonts w:ascii="Calibri" w:hAnsi="Calibri" w:cs="Calibri"/>
                <w:sz w:val="22"/>
                <w:szCs w:val="22"/>
              </w:rPr>
            </w:pPr>
            <w:r>
              <w:rPr>
                <w:rFonts w:ascii="Calibri" w:hAnsi="Calibri" w:cs="Calibri"/>
                <w:sz w:val="22"/>
                <w:szCs w:val="22"/>
              </w:rPr>
              <w:t>The Workforce Development Life Cycle was described, which includes:  Fundamental Skill Building, Awareness and Skill Refinement, Experience and Expanded Scope, Advanced Learning/Development, and Career Advancement.</w:t>
            </w:r>
          </w:p>
          <w:p w14:paraId="7BE615AF" w14:textId="4FC4E485" w:rsidR="0052471F" w:rsidRDefault="0052471F" w:rsidP="0052471F">
            <w:pPr>
              <w:spacing w:after="180"/>
              <w:ind w:left="183"/>
              <w:rPr>
                <w:rFonts w:ascii="Calibri" w:hAnsi="Calibri" w:cs="Calibri"/>
                <w:sz w:val="22"/>
                <w:szCs w:val="22"/>
              </w:rPr>
            </w:pPr>
            <w:r>
              <w:rPr>
                <w:rFonts w:ascii="Calibri" w:hAnsi="Calibri" w:cs="Calibri"/>
                <w:sz w:val="22"/>
                <w:szCs w:val="22"/>
              </w:rPr>
              <w:t>A goal of Advocate Aurora is for employees to be reflective of the communities in which they are located.  Their program Outcomes are as follows:</w:t>
            </w:r>
          </w:p>
          <w:p w14:paraId="414E1DF7" w14:textId="77777777" w:rsidR="0052471F" w:rsidRDefault="0052471F" w:rsidP="0052471F">
            <w:pPr>
              <w:pStyle w:val="ListParagraph"/>
              <w:numPr>
                <w:ilvl w:val="0"/>
                <w:numId w:val="18"/>
              </w:numPr>
              <w:spacing w:after="180"/>
              <w:rPr>
                <w:rFonts w:ascii="Calibri" w:hAnsi="Calibri" w:cs="Calibri"/>
                <w:sz w:val="22"/>
                <w:szCs w:val="22"/>
              </w:rPr>
            </w:pPr>
            <w:r w:rsidRPr="0052471F">
              <w:rPr>
                <w:rFonts w:ascii="Calibri" w:hAnsi="Calibri" w:cs="Calibri"/>
                <w:sz w:val="22"/>
                <w:szCs w:val="22"/>
              </w:rPr>
              <w:t>Advance Illinois Workforce Initiative – 80% graduation rate</w:t>
            </w:r>
          </w:p>
          <w:p w14:paraId="211F298C" w14:textId="77777777" w:rsidR="0052471F" w:rsidRDefault="0052471F" w:rsidP="0052471F">
            <w:pPr>
              <w:pStyle w:val="ListParagraph"/>
              <w:numPr>
                <w:ilvl w:val="0"/>
                <w:numId w:val="18"/>
              </w:numPr>
              <w:spacing w:after="180"/>
              <w:rPr>
                <w:rFonts w:ascii="Calibri" w:hAnsi="Calibri" w:cs="Calibri"/>
                <w:sz w:val="22"/>
                <w:szCs w:val="22"/>
              </w:rPr>
            </w:pPr>
            <w:r w:rsidRPr="0052471F">
              <w:rPr>
                <w:rFonts w:ascii="Calibri" w:hAnsi="Calibri" w:cs="Calibri"/>
                <w:sz w:val="22"/>
                <w:szCs w:val="22"/>
              </w:rPr>
              <w:t>300 graduates from Navigate program</w:t>
            </w:r>
            <w:r>
              <w:rPr>
                <w:rFonts w:ascii="Calibri" w:hAnsi="Calibri" w:cs="Calibri"/>
                <w:sz w:val="22"/>
                <w:szCs w:val="22"/>
              </w:rPr>
              <w:t xml:space="preserve"> </w:t>
            </w:r>
          </w:p>
          <w:p w14:paraId="596FB701" w14:textId="77777777" w:rsidR="0052471F" w:rsidRDefault="0052471F" w:rsidP="0052471F">
            <w:pPr>
              <w:pStyle w:val="ListParagraph"/>
              <w:numPr>
                <w:ilvl w:val="0"/>
                <w:numId w:val="18"/>
              </w:numPr>
              <w:spacing w:after="180"/>
              <w:rPr>
                <w:rFonts w:ascii="Calibri" w:hAnsi="Calibri" w:cs="Calibri"/>
                <w:sz w:val="22"/>
                <w:szCs w:val="22"/>
              </w:rPr>
            </w:pPr>
            <w:r>
              <w:rPr>
                <w:rFonts w:ascii="Calibri" w:hAnsi="Calibri" w:cs="Calibri"/>
                <w:sz w:val="22"/>
                <w:szCs w:val="22"/>
              </w:rPr>
              <w:t>6</w:t>
            </w:r>
            <w:r w:rsidRPr="0052471F">
              <w:rPr>
                <w:rFonts w:ascii="Calibri" w:hAnsi="Calibri" w:cs="Calibri"/>
                <w:sz w:val="22"/>
                <w:szCs w:val="22"/>
              </w:rPr>
              <w:t>00+ hires and advancements</w:t>
            </w:r>
            <w:r>
              <w:rPr>
                <w:rFonts w:ascii="Calibri" w:hAnsi="Calibri" w:cs="Calibri"/>
                <w:sz w:val="22"/>
                <w:szCs w:val="22"/>
              </w:rPr>
              <w:t xml:space="preserve"> across programs</w:t>
            </w:r>
            <w:r w:rsidRPr="0052471F">
              <w:rPr>
                <w:rFonts w:ascii="Calibri" w:hAnsi="Calibri" w:cs="Calibri"/>
                <w:sz w:val="22"/>
                <w:szCs w:val="22"/>
              </w:rPr>
              <w:t xml:space="preserve"> </w:t>
            </w:r>
          </w:p>
          <w:p w14:paraId="6078FF46" w14:textId="77777777" w:rsidR="0052471F" w:rsidRDefault="0052471F" w:rsidP="0052471F">
            <w:pPr>
              <w:pStyle w:val="ListParagraph"/>
              <w:numPr>
                <w:ilvl w:val="0"/>
                <w:numId w:val="18"/>
              </w:numPr>
              <w:spacing w:after="180"/>
              <w:rPr>
                <w:rFonts w:ascii="Calibri" w:hAnsi="Calibri" w:cs="Calibri"/>
                <w:sz w:val="22"/>
                <w:szCs w:val="22"/>
              </w:rPr>
            </w:pPr>
            <w:r w:rsidRPr="0052471F">
              <w:rPr>
                <w:rFonts w:ascii="Calibri" w:hAnsi="Calibri" w:cs="Calibri"/>
                <w:sz w:val="22"/>
                <w:szCs w:val="22"/>
              </w:rPr>
              <w:t xml:space="preserve"> 30 hires from Diverse abilities. </w:t>
            </w:r>
          </w:p>
          <w:p w14:paraId="12D466E9" w14:textId="6CC1C394" w:rsidR="0052471F" w:rsidRPr="0052471F" w:rsidRDefault="0052471F" w:rsidP="0052471F">
            <w:pPr>
              <w:pStyle w:val="ListParagraph"/>
              <w:spacing w:after="180"/>
              <w:ind w:left="183"/>
              <w:rPr>
                <w:rFonts w:ascii="Calibri" w:hAnsi="Calibri" w:cs="Calibri"/>
                <w:sz w:val="22"/>
                <w:szCs w:val="22"/>
              </w:rPr>
            </w:pPr>
            <w:r w:rsidRPr="0052471F">
              <w:rPr>
                <w:rFonts w:ascii="Calibri" w:hAnsi="Calibri" w:cs="Calibri"/>
                <w:sz w:val="22"/>
                <w:szCs w:val="22"/>
              </w:rPr>
              <w:t xml:space="preserve"> This leads to decreased recruitment costs, decreased turnover costs, decreased time to fill, and decreased OT/Temp Costs.</w:t>
            </w:r>
          </w:p>
          <w:p w14:paraId="3DA7FBC6" w14:textId="2A10A91B" w:rsidR="0052471F" w:rsidRPr="0052471F" w:rsidRDefault="0052471F" w:rsidP="0052471F">
            <w:pPr>
              <w:spacing w:after="180"/>
              <w:ind w:left="183"/>
              <w:rPr>
                <w:rFonts w:ascii="Calibri" w:hAnsi="Calibri" w:cs="Calibri"/>
                <w:sz w:val="22"/>
                <w:szCs w:val="22"/>
              </w:rPr>
            </w:pPr>
            <w:r>
              <w:rPr>
                <w:rFonts w:ascii="Calibri" w:hAnsi="Calibri" w:cs="Calibri"/>
                <w:sz w:val="22"/>
                <w:szCs w:val="22"/>
              </w:rPr>
              <w:t>Currently, they are creating:  system-focused strategies, scalable models, strategic pipelines, cohesion between programs.</w:t>
            </w:r>
          </w:p>
          <w:p w14:paraId="2336A64C" w14:textId="1CE5F9AC" w:rsidR="0052471F" w:rsidRDefault="0052471F" w:rsidP="0052471F">
            <w:pPr>
              <w:spacing w:after="180"/>
              <w:ind w:left="183"/>
              <w:rPr>
                <w:rFonts w:ascii="Calibri" w:hAnsi="Calibri" w:cs="Calibri"/>
                <w:sz w:val="22"/>
                <w:szCs w:val="22"/>
                <w:u w:val="single"/>
              </w:rPr>
            </w:pPr>
            <w:r w:rsidRPr="008D5321">
              <w:rPr>
                <w:rFonts w:ascii="Calibri" w:hAnsi="Calibri" w:cs="Calibri"/>
                <w:sz w:val="22"/>
                <w:szCs w:val="22"/>
                <w:u w:val="single"/>
              </w:rPr>
              <w:t>Questions</w:t>
            </w:r>
          </w:p>
          <w:p w14:paraId="7A5EB484" w14:textId="7AAD8553" w:rsidR="0052471F" w:rsidRDefault="0052471F" w:rsidP="0052471F">
            <w:pPr>
              <w:spacing w:after="180"/>
              <w:ind w:left="183"/>
              <w:rPr>
                <w:rFonts w:ascii="Calibri" w:hAnsi="Calibri" w:cs="Calibri"/>
                <w:sz w:val="22"/>
                <w:szCs w:val="22"/>
              </w:rPr>
            </w:pPr>
            <w:r>
              <w:rPr>
                <w:rFonts w:ascii="Calibri" w:hAnsi="Calibri" w:cs="Calibri"/>
                <w:sz w:val="22"/>
                <w:szCs w:val="22"/>
              </w:rPr>
              <w:t>Jon Furr asked about Medical Assistant Positions and pathways.  He asked about the wages in that area and how living wage opportunities may come up?</w:t>
            </w:r>
          </w:p>
          <w:p w14:paraId="5EEE77F6" w14:textId="13C85B24" w:rsidR="0052471F" w:rsidRDefault="0052471F" w:rsidP="0052471F">
            <w:pPr>
              <w:spacing w:after="180"/>
              <w:ind w:left="183"/>
              <w:rPr>
                <w:rFonts w:ascii="Calibri" w:hAnsi="Calibri" w:cs="Calibri"/>
                <w:sz w:val="22"/>
                <w:szCs w:val="22"/>
              </w:rPr>
            </w:pPr>
            <w:r>
              <w:rPr>
                <w:rFonts w:ascii="Calibri" w:hAnsi="Calibri" w:cs="Calibri"/>
                <w:sz w:val="22"/>
                <w:szCs w:val="22"/>
              </w:rPr>
              <w:t xml:space="preserve">Jerry </w:t>
            </w:r>
            <w:proofErr w:type="spellStart"/>
            <w:r>
              <w:rPr>
                <w:rFonts w:ascii="Calibri" w:hAnsi="Calibri" w:cs="Calibri"/>
                <w:sz w:val="22"/>
                <w:szCs w:val="22"/>
              </w:rPr>
              <w:t>Baake</w:t>
            </w:r>
            <w:proofErr w:type="spellEnd"/>
            <w:r>
              <w:rPr>
                <w:rFonts w:ascii="Calibri" w:hAnsi="Calibri" w:cs="Calibri"/>
                <w:sz w:val="22"/>
                <w:szCs w:val="22"/>
              </w:rPr>
              <w:t xml:space="preserve"> explained that they offer paid training through Medical Assistant training.</w:t>
            </w:r>
          </w:p>
          <w:p w14:paraId="0A9418E3" w14:textId="2641E688" w:rsidR="0052471F" w:rsidRDefault="0052471F" w:rsidP="0052471F">
            <w:pPr>
              <w:spacing w:after="180"/>
              <w:ind w:left="183"/>
              <w:rPr>
                <w:rFonts w:ascii="Calibri" w:hAnsi="Calibri" w:cs="Calibri"/>
                <w:sz w:val="22"/>
                <w:szCs w:val="22"/>
              </w:rPr>
            </w:pPr>
            <w:r>
              <w:rPr>
                <w:rFonts w:ascii="Calibri" w:hAnsi="Calibri" w:cs="Calibri"/>
                <w:sz w:val="22"/>
                <w:szCs w:val="22"/>
              </w:rPr>
              <w:t xml:space="preserve">Pat Maher asked about hiring employees with disabilities.  He asked if focusing on neurodiverse populations is organic or intentional?  Jerry </w:t>
            </w:r>
            <w:proofErr w:type="spellStart"/>
            <w:r>
              <w:rPr>
                <w:rFonts w:ascii="Calibri" w:hAnsi="Calibri" w:cs="Calibri"/>
                <w:sz w:val="22"/>
                <w:szCs w:val="22"/>
              </w:rPr>
              <w:t>Baake</w:t>
            </w:r>
            <w:proofErr w:type="spellEnd"/>
            <w:r>
              <w:rPr>
                <w:rFonts w:ascii="Calibri" w:hAnsi="Calibri" w:cs="Calibri"/>
                <w:sz w:val="22"/>
                <w:szCs w:val="22"/>
              </w:rPr>
              <w:t xml:space="preserve"> noted that they saw high engagement </w:t>
            </w:r>
            <w:r>
              <w:rPr>
                <w:rFonts w:ascii="Calibri" w:hAnsi="Calibri" w:cs="Calibri"/>
                <w:sz w:val="22"/>
                <w:szCs w:val="22"/>
              </w:rPr>
              <w:lastRenderedPageBreak/>
              <w:t>and retention from employees with disabilities that were naturally hired in, and they used that as a model.  Of the 30 individuals employed with disabilities, over 80% are still employed after four years.  They are working to scale employing neurodiverse populations system wide.</w:t>
            </w:r>
          </w:p>
          <w:p w14:paraId="0FFFB5A0" w14:textId="4F0B1471" w:rsidR="0052471F" w:rsidRPr="008D5321" w:rsidRDefault="0052471F" w:rsidP="0052471F">
            <w:pPr>
              <w:spacing w:after="180"/>
              <w:ind w:left="183"/>
              <w:rPr>
                <w:rFonts w:ascii="Calibri" w:hAnsi="Calibri" w:cs="Calibri"/>
                <w:sz w:val="22"/>
                <w:szCs w:val="22"/>
              </w:rPr>
            </w:pPr>
            <w:r>
              <w:rPr>
                <w:rFonts w:ascii="Calibri" w:hAnsi="Calibri" w:cs="Calibri"/>
                <w:sz w:val="22"/>
                <w:szCs w:val="22"/>
              </w:rPr>
              <w:t>David Friedman explained that he has seen the same high engagement, low turnover with neurodiverse populations, and he suggested looking at Project SEARCH!</w:t>
            </w:r>
          </w:p>
        </w:tc>
        <w:tc>
          <w:tcPr>
            <w:tcW w:w="2520" w:type="dxa"/>
          </w:tcPr>
          <w:p w14:paraId="3D222386" w14:textId="0925F890" w:rsidR="0052471F" w:rsidRDefault="0052471F" w:rsidP="0052471F">
            <w:pPr>
              <w:rPr>
                <w:rFonts w:ascii="Calibri" w:hAnsi="Calibri" w:cs="Calibri"/>
                <w:sz w:val="22"/>
                <w:szCs w:val="22"/>
              </w:rPr>
            </w:pPr>
            <w:r>
              <w:rPr>
                <w:rFonts w:ascii="Calibri" w:hAnsi="Calibri" w:cs="Calibri"/>
                <w:sz w:val="22"/>
                <w:szCs w:val="22"/>
              </w:rPr>
              <w:lastRenderedPageBreak/>
              <w:t>Ms. Katie Bata</w:t>
            </w:r>
          </w:p>
          <w:p w14:paraId="75CFA4F9" w14:textId="77777777" w:rsidR="0052471F" w:rsidRDefault="0052471F" w:rsidP="0052471F">
            <w:pPr>
              <w:rPr>
                <w:rFonts w:ascii="Calibri" w:hAnsi="Calibri" w:cs="Calibri"/>
                <w:sz w:val="22"/>
                <w:szCs w:val="22"/>
              </w:rPr>
            </w:pPr>
            <w:r>
              <w:rPr>
                <w:rFonts w:ascii="Calibri" w:hAnsi="Calibri" w:cs="Calibri"/>
                <w:sz w:val="22"/>
                <w:szCs w:val="22"/>
              </w:rPr>
              <w:t xml:space="preserve">Mr. Jerry </w:t>
            </w:r>
            <w:proofErr w:type="spellStart"/>
            <w:r>
              <w:rPr>
                <w:rFonts w:ascii="Calibri" w:hAnsi="Calibri" w:cs="Calibri"/>
                <w:sz w:val="22"/>
                <w:szCs w:val="22"/>
              </w:rPr>
              <w:t>Baake</w:t>
            </w:r>
            <w:proofErr w:type="spellEnd"/>
          </w:p>
          <w:p w14:paraId="5FE77FAF" w14:textId="49DD3367" w:rsidR="0052471F" w:rsidRDefault="0052471F" w:rsidP="0052471F">
            <w:pPr>
              <w:rPr>
                <w:rFonts w:ascii="Calibri" w:hAnsi="Calibri" w:cs="Calibri"/>
                <w:sz w:val="22"/>
                <w:szCs w:val="22"/>
              </w:rPr>
            </w:pPr>
            <w:r>
              <w:rPr>
                <w:rFonts w:ascii="Calibri" w:hAnsi="Calibri" w:cs="Calibri"/>
                <w:sz w:val="22"/>
                <w:szCs w:val="22"/>
              </w:rPr>
              <w:t>Mr. Clayton Pryor</w:t>
            </w:r>
          </w:p>
        </w:tc>
      </w:tr>
      <w:tr w:rsidR="0052471F" w:rsidRPr="008D2D73" w14:paraId="1F34111A" w14:textId="77777777" w:rsidTr="0052471F">
        <w:trPr>
          <w:trHeight w:val="432"/>
        </w:trPr>
        <w:tc>
          <w:tcPr>
            <w:tcW w:w="1350" w:type="dxa"/>
          </w:tcPr>
          <w:p w14:paraId="12E16575" w14:textId="38F4D39B" w:rsidR="0052471F" w:rsidRDefault="0052471F" w:rsidP="0052471F">
            <w:pPr>
              <w:spacing w:after="180"/>
              <w:ind w:left="144"/>
              <w:rPr>
                <w:rFonts w:ascii="Calibri" w:hAnsi="Calibri" w:cs="Calibri"/>
                <w:sz w:val="22"/>
                <w:szCs w:val="22"/>
              </w:rPr>
            </w:pPr>
            <w:r>
              <w:rPr>
                <w:rFonts w:ascii="Calibri" w:hAnsi="Calibri" w:cs="Calibri"/>
                <w:sz w:val="22"/>
                <w:szCs w:val="22"/>
              </w:rPr>
              <w:t>11:10 am</w:t>
            </w:r>
          </w:p>
        </w:tc>
        <w:tc>
          <w:tcPr>
            <w:tcW w:w="6301" w:type="dxa"/>
          </w:tcPr>
          <w:p w14:paraId="179D921B" w14:textId="77777777" w:rsidR="0052471F" w:rsidRDefault="0052471F" w:rsidP="0052471F">
            <w:pPr>
              <w:spacing w:after="180"/>
              <w:ind w:left="183"/>
              <w:rPr>
                <w:rFonts w:ascii="Calibri" w:hAnsi="Calibri" w:cs="Calibri"/>
                <w:sz w:val="22"/>
                <w:szCs w:val="22"/>
              </w:rPr>
            </w:pPr>
            <w:r>
              <w:rPr>
                <w:rFonts w:ascii="Calibri" w:hAnsi="Calibri" w:cs="Calibri"/>
                <w:sz w:val="22"/>
                <w:szCs w:val="22"/>
              </w:rPr>
              <w:t>A Hire Calling:  Re-entry Employment Update</w:t>
            </w:r>
          </w:p>
          <w:p w14:paraId="2E0C588A" w14:textId="77777777" w:rsidR="0052471F" w:rsidRDefault="0052471F" w:rsidP="0052471F">
            <w:pPr>
              <w:spacing w:after="180"/>
              <w:ind w:left="183"/>
              <w:rPr>
                <w:rFonts w:ascii="Calibri" w:hAnsi="Calibri" w:cs="Calibri"/>
                <w:sz w:val="22"/>
                <w:szCs w:val="22"/>
              </w:rPr>
            </w:pPr>
            <w:r>
              <w:rPr>
                <w:rFonts w:ascii="Calibri" w:hAnsi="Calibri" w:cs="Calibri"/>
                <w:sz w:val="22"/>
                <w:szCs w:val="22"/>
              </w:rPr>
              <w:t>The Chicago-Cook Workforce Partnership applied to a Department of Justice grant to establish work around re-entry employment.  They asked, “How do we increase access of re-entry employment to the business world?”</w:t>
            </w:r>
          </w:p>
          <w:p w14:paraId="52C99920" w14:textId="77777777" w:rsidR="0052471F" w:rsidRDefault="0052471F" w:rsidP="0052471F">
            <w:pPr>
              <w:spacing w:after="180"/>
              <w:ind w:left="183"/>
              <w:rPr>
                <w:rFonts w:ascii="Calibri" w:hAnsi="Calibri" w:cs="Calibri"/>
                <w:sz w:val="22"/>
                <w:szCs w:val="22"/>
              </w:rPr>
            </w:pPr>
            <w:r>
              <w:rPr>
                <w:rFonts w:ascii="Calibri" w:hAnsi="Calibri" w:cs="Calibri"/>
                <w:sz w:val="22"/>
                <w:szCs w:val="22"/>
              </w:rPr>
              <w:t xml:space="preserve">The Partnership envisioned a program the was employer-centered, which is how A Hire Calling came to be on April 21, 2021.  They partnered with the Chief Investment Officer at Fifth-Third Bank, Jeffery </w:t>
            </w:r>
            <w:proofErr w:type="spellStart"/>
            <w:r>
              <w:rPr>
                <w:rFonts w:ascii="Calibri" w:hAnsi="Calibri" w:cs="Calibri"/>
                <w:sz w:val="22"/>
                <w:szCs w:val="22"/>
              </w:rPr>
              <w:t>Korzenik</w:t>
            </w:r>
            <w:proofErr w:type="spellEnd"/>
            <w:r>
              <w:rPr>
                <w:rFonts w:ascii="Calibri" w:hAnsi="Calibri" w:cs="Calibri"/>
                <w:sz w:val="22"/>
                <w:szCs w:val="22"/>
              </w:rPr>
              <w:t xml:space="preserve">, who is passionate about re-entry employment and wrote a book on the topic.  He was the Master of Ceremonies, and a business person who could speak in a business language, rather than social services language.  The employer panel was also a highlight with employers who have successfully participated in re-entry employment.  </w:t>
            </w:r>
          </w:p>
          <w:p w14:paraId="6BFDEB8E" w14:textId="23C5D35F" w:rsidR="0052471F" w:rsidRDefault="0052471F" w:rsidP="0052471F">
            <w:pPr>
              <w:spacing w:after="180"/>
              <w:ind w:left="183"/>
              <w:rPr>
                <w:rFonts w:ascii="Calibri" w:hAnsi="Calibri" w:cs="Calibri"/>
                <w:sz w:val="22"/>
                <w:szCs w:val="22"/>
              </w:rPr>
            </w:pPr>
            <w:r>
              <w:rPr>
                <w:rFonts w:ascii="Calibri" w:hAnsi="Calibri" w:cs="Calibri"/>
                <w:sz w:val="22"/>
                <w:szCs w:val="22"/>
              </w:rPr>
              <w:t>Next steps are an innovation lab for employers to identify opportunities to engage folks with criminal backgrounds.  A workgroup of the CPTP is looking to expand to a State-wide event and is hosting a WIOA Wednesday Webinar on Wednesday, August 18, which will be a smaller version of A Hire Calling.  Mark Lohman, Greg Martinez, and Mike Massie are working on planning the webinar.</w:t>
            </w:r>
          </w:p>
        </w:tc>
        <w:tc>
          <w:tcPr>
            <w:tcW w:w="2520" w:type="dxa"/>
          </w:tcPr>
          <w:p w14:paraId="07428D51" w14:textId="4E90F27E" w:rsidR="0052471F" w:rsidRDefault="0052471F" w:rsidP="0052471F">
            <w:pPr>
              <w:spacing w:after="180"/>
              <w:rPr>
                <w:rFonts w:ascii="Calibri" w:hAnsi="Calibri" w:cs="Calibri"/>
                <w:sz w:val="22"/>
                <w:szCs w:val="22"/>
              </w:rPr>
            </w:pPr>
            <w:r>
              <w:rPr>
                <w:rFonts w:ascii="Calibri" w:hAnsi="Calibri" w:cs="Calibri"/>
                <w:sz w:val="22"/>
                <w:szCs w:val="22"/>
              </w:rPr>
              <w:t>Mr. Greg Martinez</w:t>
            </w:r>
          </w:p>
        </w:tc>
      </w:tr>
      <w:tr w:rsidR="0052471F" w:rsidRPr="008D2D73" w14:paraId="374AFC66" w14:textId="77777777" w:rsidTr="0052471F">
        <w:trPr>
          <w:trHeight w:val="432"/>
        </w:trPr>
        <w:tc>
          <w:tcPr>
            <w:tcW w:w="1350" w:type="dxa"/>
          </w:tcPr>
          <w:p w14:paraId="04381AC4" w14:textId="0259DB59" w:rsidR="0052471F" w:rsidRDefault="0052471F" w:rsidP="0052471F">
            <w:pPr>
              <w:spacing w:after="180"/>
              <w:ind w:left="144"/>
              <w:rPr>
                <w:rFonts w:ascii="Calibri" w:hAnsi="Calibri" w:cs="Calibri"/>
                <w:sz w:val="22"/>
                <w:szCs w:val="22"/>
              </w:rPr>
            </w:pPr>
            <w:r>
              <w:rPr>
                <w:rFonts w:ascii="Calibri" w:hAnsi="Calibri" w:cs="Calibri"/>
                <w:sz w:val="22"/>
                <w:szCs w:val="22"/>
              </w:rPr>
              <w:t>11:21 am</w:t>
            </w:r>
          </w:p>
        </w:tc>
        <w:tc>
          <w:tcPr>
            <w:tcW w:w="6301" w:type="dxa"/>
          </w:tcPr>
          <w:p w14:paraId="5E5CF690" w14:textId="77777777" w:rsidR="0052471F" w:rsidRDefault="0052471F" w:rsidP="0052471F">
            <w:pPr>
              <w:spacing w:after="180"/>
              <w:ind w:left="183"/>
              <w:rPr>
                <w:rFonts w:ascii="Calibri" w:hAnsi="Calibri" w:cs="Calibri"/>
                <w:sz w:val="22"/>
                <w:szCs w:val="22"/>
              </w:rPr>
            </w:pPr>
            <w:r>
              <w:rPr>
                <w:rFonts w:ascii="Calibri" w:hAnsi="Calibri" w:cs="Calibri"/>
                <w:sz w:val="22"/>
                <w:szCs w:val="22"/>
              </w:rPr>
              <w:t>Public Comment</w:t>
            </w:r>
          </w:p>
          <w:p w14:paraId="718206AF" w14:textId="77777777" w:rsidR="0052471F" w:rsidRDefault="0052471F" w:rsidP="0052471F">
            <w:pPr>
              <w:spacing w:after="180"/>
              <w:ind w:left="183"/>
              <w:rPr>
                <w:rFonts w:ascii="Calibri" w:hAnsi="Calibri" w:cs="Calibri"/>
                <w:sz w:val="22"/>
                <w:szCs w:val="22"/>
              </w:rPr>
            </w:pPr>
            <w:r>
              <w:rPr>
                <w:rFonts w:ascii="Calibri" w:hAnsi="Calibri" w:cs="Calibri"/>
                <w:sz w:val="22"/>
                <w:szCs w:val="22"/>
              </w:rPr>
              <w:t>There was no public comment.</w:t>
            </w:r>
          </w:p>
          <w:p w14:paraId="776791DD" w14:textId="382F264C" w:rsidR="0052471F" w:rsidRDefault="0052471F" w:rsidP="0052471F">
            <w:pPr>
              <w:spacing w:after="180"/>
              <w:ind w:left="183"/>
              <w:rPr>
                <w:rFonts w:ascii="Calibri" w:hAnsi="Calibri" w:cs="Calibri"/>
                <w:sz w:val="22"/>
                <w:szCs w:val="22"/>
              </w:rPr>
            </w:pPr>
            <w:r>
              <w:rPr>
                <w:rFonts w:ascii="Calibri" w:hAnsi="Calibri" w:cs="Calibri"/>
                <w:sz w:val="22"/>
                <w:szCs w:val="22"/>
              </w:rPr>
              <w:t>Mike Massie noted that it is Susan Flessner’s last meeting due to her retirement.</w:t>
            </w:r>
          </w:p>
        </w:tc>
        <w:tc>
          <w:tcPr>
            <w:tcW w:w="2520" w:type="dxa"/>
          </w:tcPr>
          <w:p w14:paraId="5B53C21F" w14:textId="5978A202" w:rsidR="0052471F" w:rsidRDefault="0052471F" w:rsidP="0052471F">
            <w:pPr>
              <w:spacing w:after="180"/>
              <w:rPr>
                <w:rFonts w:ascii="Calibri" w:hAnsi="Calibri" w:cs="Calibri"/>
                <w:sz w:val="22"/>
                <w:szCs w:val="22"/>
              </w:rPr>
            </w:pPr>
            <w:r>
              <w:rPr>
                <w:rFonts w:ascii="Calibri" w:hAnsi="Calibri" w:cs="Calibri"/>
                <w:sz w:val="22"/>
                <w:szCs w:val="22"/>
              </w:rPr>
              <w:t>Mr. David Friedman</w:t>
            </w:r>
          </w:p>
        </w:tc>
      </w:tr>
      <w:tr w:rsidR="0052471F" w:rsidRPr="008D2D73" w14:paraId="4F2E92A3" w14:textId="77777777" w:rsidTr="0052471F">
        <w:trPr>
          <w:trHeight w:val="432"/>
        </w:trPr>
        <w:tc>
          <w:tcPr>
            <w:tcW w:w="1350" w:type="dxa"/>
          </w:tcPr>
          <w:p w14:paraId="737C3699" w14:textId="13EB3274" w:rsidR="0052471F" w:rsidRDefault="0052471F" w:rsidP="0052471F">
            <w:pPr>
              <w:spacing w:after="180"/>
              <w:ind w:left="144"/>
              <w:rPr>
                <w:rFonts w:ascii="Calibri" w:hAnsi="Calibri" w:cs="Calibri"/>
                <w:sz w:val="22"/>
                <w:szCs w:val="22"/>
              </w:rPr>
            </w:pPr>
            <w:r>
              <w:rPr>
                <w:rFonts w:ascii="Calibri" w:hAnsi="Calibri" w:cs="Calibri"/>
                <w:sz w:val="22"/>
                <w:szCs w:val="22"/>
              </w:rPr>
              <w:t>11:23 am</w:t>
            </w:r>
          </w:p>
        </w:tc>
        <w:tc>
          <w:tcPr>
            <w:tcW w:w="6301" w:type="dxa"/>
          </w:tcPr>
          <w:p w14:paraId="533DBEBD" w14:textId="77777777" w:rsidR="0052471F" w:rsidRDefault="0052471F" w:rsidP="0052471F">
            <w:pPr>
              <w:spacing w:after="180"/>
              <w:ind w:left="183"/>
              <w:rPr>
                <w:rFonts w:ascii="Calibri" w:hAnsi="Calibri" w:cs="Calibri"/>
                <w:sz w:val="22"/>
                <w:szCs w:val="22"/>
              </w:rPr>
            </w:pPr>
            <w:r>
              <w:rPr>
                <w:rFonts w:ascii="Calibri" w:hAnsi="Calibri" w:cs="Calibri"/>
                <w:sz w:val="22"/>
                <w:szCs w:val="22"/>
              </w:rPr>
              <w:t>Adjournment</w:t>
            </w:r>
          </w:p>
          <w:p w14:paraId="7F478BC8" w14:textId="641A30B7" w:rsidR="0052471F" w:rsidRDefault="0052471F" w:rsidP="0052471F">
            <w:pPr>
              <w:spacing w:after="180"/>
              <w:ind w:left="183"/>
              <w:rPr>
                <w:rFonts w:ascii="Calibri" w:hAnsi="Calibri" w:cs="Calibri"/>
                <w:sz w:val="22"/>
                <w:szCs w:val="22"/>
              </w:rPr>
            </w:pPr>
            <w:r>
              <w:rPr>
                <w:rFonts w:ascii="Calibri" w:hAnsi="Calibri" w:cs="Calibri"/>
                <w:sz w:val="22"/>
                <w:szCs w:val="22"/>
              </w:rPr>
              <w:t xml:space="preserve">Mike Massie moved to adjourn the meeting and Margi </w:t>
            </w:r>
            <w:proofErr w:type="spellStart"/>
            <w:r>
              <w:rPr>
                <w:rFonts w:ascii="Calibri" w:hAnsi="Calibri" w:cs="Calibri"/>
                <w:sz w:val="22"/>
                <w:szCs w:val="22"/>
              </w:rPr>
              <w:t>Schiemann</w:t>
            </w:r>
            <w:proofErr w:type="spellEnd"/>
            <w:r>
              <w:rPr>
                <w:rFonts w:ascii="Calibri" w:hAnsi="Calibri" w:cs="Calibri"/>
                <w:sz w:val="22"/>
                <w:szCs w:val="22"/>
              </w:rPr>
              <w:t xml:space="preserve"> seconded.</w:t>
            </w:r>
          </w:p>
        </w:tc>
        <w:tc>
          <w:tcPr>
            <w:tcW w:w="2520" w:type="dxa"/>
          </w:tcPr>
          <w:p w14:paraId="76CA6FC3" w14:textId="6BD4940E" w:rsidR="0052471F" w:rsidRDefault="0052471F" w:rsidP="0052471F">
            <w:pPr>
              <w:spacing w:after="180"/>
              <w:rPr>
                <w:rFonts w:ascii="Calibri" w:hAnsi="Calibri" w:cs="Calibri"/>
                <w:sz w:val="22"/>
                <w:szCs w:val="22"/>
              </w:rPr>
            </w:pPr>
            <w:r>
              <w:rPr>
                <w:rFonts w:ascii="Calibri" w:hAnsi="Calibri" w:cs="Calibri"/>
                <w:sz w:val="22"/>
                <w:szCs w:val="22"/>
              </w:rPr>
              <w:t>Mr. David Friedman</w:t>
            </w:r>
          </w:p>
        </w:tc>
      </w:tr>
    </w:tbl>
    <w:p w14:paraId="26907C72" w14:textId="13CBEE3E" w:rsidR="00C316AD" w:rsidRDefault="00C316AD" w:rsidP="004815CA">
      <w:pPr>
        <w:rPr>
          <w:rFonts w:ascii="Calibri" w:hAnsi="Calibri" w:cs="Calibri"/>
          <w:b/>
          <w:bCs/>
          <w:u w:val="single"/>
        </w:rPr>
      </w:pPr>
    </w:p>
    <w:sectPr w:rsidR="00C316AD" w:rsidSect="00B839A8">
      <w:headerReference w:type="even" r:id="rId12"/>
      <w:headerReference w:type="default" r:id="rId13"/>
      <w:footerReference w:type="even" r:id="rId14"/>
      <w:footerReference w:type="default" r:id="rId15"/>
      <w:pgSz w:w="12240" w:h="15840" w:code="1"/>
      <w:pgMar w:top="36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C1BC" w14:textId="77777777" w:rsidR="00CB6EC3" w:rsidRDefault="00CB6EC3">
      <w:pPr>
        <w:spacing w:after="0" w:line="240" w:lineRule="auto"/>
      </w:pPr>
      <w:r>
        <w:separator/>
      </w:r>
    </w:p>
  </w:endnote>
  <w:endnote w:type="continuationSeparator" w:id="0">
    <w:p w14:paraId="5B1BCB95" w14:textId="77777777" w:rsidR="00CB6EC3" w:rsidRDefault="00CB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064850"/>
      <w:docPartObj>
        <w:docPartGallery w:val="Page Numbers (Bottom of Page)"/>
        <w:docPartUnique/>
      </w:docPartObj>
    </w:sdtPr>
    <w:sdtEndPr>
      <w:rPr>
        <w:rStyle w:val="PageNumber"/>
      </w:rPr>
    </w:sdtEndPr>
    <w:sdtContent>
      <w:p w14:paraId="33E374B6" w14:textId="248774F2"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826792"/>
      <w:docPartObj>
        <w:docPartGallery w:val="Page Numbers (Bottom of Page)"/>
        <w:docPartUnique/>
      </w:docPartObj>
    </w:sdtPr>
    <w:sdtEndPr>
      <w:rPr>
        <w:rStyle w:val="PageNumber"/>
      </w:rPr>
    </w:sdtEndPr>
    <w:sdtContent>
      <w:p w14:paraId="72FA306B" w14:textId="358A8A83"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2BCE" w14:textId="77777777" w:rsidR="00CB6EC3" w:rsidRDefault="00CB6EC3">
      <w:pPr>
        <w:spacing w:after="0" w:line="240" w:lineRule="auto"/>
      </w:pPr>
      <w:r>
        <w:separator/>
      </w:r>
    </w:p>
  </w:footnote>
  <w:footnote w:type="continuationSeparator" w:id="0">
    <w:p w14:paraId="04687A25" w14:textId="77777777" w:rsidR="00CB6EC3" w:rsidRDefault="00CB6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BC3B" w14:textId="340290A7" w:rsidR="0052471F" w:rsidRDefault="007E629B">
    <w:pPr>
      <w:pStyle w:val="Header"/>
    </w:pPr>
    <w:r>
      <w:rPr>
        <w:noProof/>
      </w:rPr>
    </w:r>
    <w:r w:rsidR="007E629B">
      <w:rPr>
        <w:noProof/>
      </w:rPr>
      <w:pict w14:anchorId="61742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8pt;height:156pt;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F7A8" w14:textId="71DD2541" w:rsidR="00EF36A5" w:rsidRDefault="0023367A">
    <w:pPr>
      <w:pStyle w:val="Header"/>
    </w:pPr>
    <w:r>
      <w:rPr>
        <w:noProof/>
      </w:rPr>
      <w:drawing>
        <wp:anchor distT="0" distB="0" distL="114300" distR="114300" simplePos="0" relativeHeight="251659264" behindDoc="1" locked="0" layoutInCell="1" allowOverlap="1" wp14:anchorId="528889C1" wp14:editId="4BEB1EB5">
          <wp:simplePos x="0" y="0"/>
          <wp:positionH relativeFrom="page">
            <wp:align>center</wp:align>
          </wp:positionH>
          <wp:positionV relativeFrom="page">
            <wp:align>center</wp:align>
          </wp:positionV>
          <wp:extent cx="7743825" cy="10021570"/>
          <wp:effectExtent l="0" t="0" r="317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1">
                    <a:extLst>
                      <a:ext uri="{28A0092B-C50C-407E-A947-70E740481C1C}">
                        <a14:useLocalDpi xmlns:a14="http://schemas.microsoft.com/office/drawing/2010/main" val="0"/>
                      </a:ext>
                    </a:extLst>
                  </a:blip>
                  <a:stretch>
                    <a:fillRect/>
                  </a:stretch>
                </pic:blipFill>
                <pic:spPr>
                  <a:xfrm>
                    <a:off x="0" y="0"/>
                    <a:ext cx="7744136" cy="10021823"/>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mc:AlternateContent>
        <mc:Choice Requires="wps">
          <w:drawing>
            <wp:anchor distT="0" distB="0" distL="114300" distR="114300" simplePos="0" relativeHeight="251663360" behindDoc="0" locked="0" layoutInCell="1" allowOverlap="1" wp14:anchorId="1F546AB3" wp14:editId="3A9FF636">
              <wp:simplePos x="0" y="0"/>
              <wp:positionH relativeFrom="column">
                <wp:posOffset>5033544</wp:posOffset>
              </wp:positionH>
              <wp:positionV relativeFrom="paragraph">
                <wp:posOffset>-172016</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788C8C7F" w:rsidR="00B3458A" w:rsidRPr="003F3753" w:rsidRDefault="0052471F" w:rsidP="00B3458A">
                          <w:pPr>
                            <w:rPr>
                              <w:rFonts w:ascii="Calibri" w:hAnsi="Calibri" w:cs="Calibri"/>
                              <w:color w:val="FFFFFF" w:themeColor="background1"/>
                              <w:sz w:val="40"/>
                              <w:szCs w:val="40"/>
                            </w:rPr>
                          </w:pPr>
                          <w:r>
                            <w:rPr>
                              <w:rFonts w:ascii="Calibri" w:hAnsi="Calibri" w:cs="Calibri"/>
                              <w:color w:val="FFFFFF" w:themeColor="background1"/>
                              <w:sz w:val="36"/>
                              <w:szCs w:val="36"/>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8" type="#_x0000_t202" style="position:absolute;margin-left:396.35pt;margin-top:-13.55pt;width:118.35pt;height:3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" filled="f" stroked="f" strokeweight=".5pt">
              <v:textbox>
                <w:txbxContent>
                  <w:p w14:paraId="6E99B75C" w14:textId="788C8C7F" w:rsidR="00B3458A" w:rsidRPr="003F3753" w:rsidRDefault="0052471F" w:rsidP="00B3458A">
                    <w:pPr>
                      <w:rPr>
                        <w:rFonts w:ascii="Calibri" w:hAnsi="Calibri" w:cs="Calibri"/>
                        <w:color w:val="FFFFFF" w:themeColor="background1"/>
                        <w:sz w:val="40"/>
                        <w:szCs w:val="40"/>
                      </w:rPr>
                    </w:pPr>
                    <w:r>
                      <w:rPr>
                        <w:rFonts w:ascii="Calibri" w:hAnsi="Calibri" w:cs="Calibri"/>
                        <w:color w:val="FFFFFF" w:themeColor="background1"/>
                        <w:sz w:val="36"/>
                        <w:szCs w:val="36"/>
                      </w:rPr>
                      <w:t>MINUTES</w:t>
                    </w:r>
                  </w:p>
                </w:txbxContent>
              </v:textbox>
            </v:shape>
          </w:pict>
        </mc:Fallback>
      </mc:AlternateContent>
    </w:r>
    <w:r w:rsidR="00B3458A" w:rsidRPr="00B3458A">
      <w:rPr>
        <w:noProof/>
      </w:rPr>
      <w:drawing>
        <wp:anchor distT="0" distB="0" distL="114300" distR="114300" simplePos="0" relativeHeight="251662336" behindDoc="0" locked="1" layoutInCell="1" allowOverlap="1" wp14:anchorId="5AA3A78E" wp14:editId="207CAC70">
          <wp:simplePos x="0" y="0"/>
          <wp:positionH relativeFrom="column">
            <wp:posOffset>4239260</wp:posOffset>
          </wp:positionH>
          <wp:positionV relativeFrom="page">
            <wp:posOffset>8993505</wp:posOffset>
          </wp:positionV>
          <wp:extent cx="1252220" cy="685800"/>
          <wp:effectExtent l="0" t="0" r="0" b="0"/>
          <wp:wrapNone/>
          <wp:docPr id="41" name="Picture 4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11FF1355"/>
    <w:multiLevelType w:val="hybridMultilevel"/>
    <w:tmpl w:val="A080C3C2"/>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2" w15:restartNumberingAfterBreak="0">
    <w:nsid w:val="239D6C6A"/>
    <w:multiLevelType w:val="hybridMultilevel"/>
    <w:tmpl w:val="D5D4DC08"/>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3" w15:restartNumberingAfterBreak="0">
    <w:nsid w:val="30753CC3"/>
    <w:multiLevelType w:val="hybridMultilevel"/>
    <w:tmpl w:val="F244B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AD3C7F"/>
    <w:multiLevelType w:val="hybridMultilevel"/>
    <w:tmpl w:val="1D8E44B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36FF1296"/>
    <w:multiLevelType w:val="hybridMultilevel"/>
    <w:tmpl w:val="B652F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87F25"/>
    <w:multiLevelType w:val="hybridMultilevel"/>
    <w:tmpl w:val="0332025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BBB0D01"/>
    <w:multiLevelType w:val="hybridMultilevel"/>
    <w:tmpl w:val="2D685DF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511B4BCC"/>
    <w:multiLevelType w:val="hybridMultilevel"/>
    <w:tmpl w:val="062035D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5D543846"/>
    <w:multiLevelType w:val="hybridMultilevel"/>
    <w:tmpl w:val="228E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E499D"/>
    <w:multiLevelType w:val="hybridMultilevel"/>
    <w:tmpl w:val="97263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80402F"/>
    <w:multiLevelType w:val="hybridMultilevel"/>
    <w:tmpl w:val="2F1A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72727"/>
    <w:multiLevelType w:val="hybridMultilevel"/>
    <w:tmpl w:val="D40A3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B95504"/>
    <w:multiLevelType w:val="hybridMultilevel"/>
    <w:tmpl w:val="60AE660E"/>
    <w:lvl w:ilvl="0" w:tplc="4970DF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453E9"/>
    <w:multiLevelType w:val="hybridMultilevel"/>
    <w:tmpl w:val="E898C548"/>
    <w:lvl w:ilvl="0" w:tplc="23EA364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8"/>
  </w:num>
  <w:num w:numId="5">
    <w:abstractNumId w:val="4"/>
  </w:num>
  <w:num w:numId="6">
    <w:abstractNumId w:val="11"/>
  </w:num>
  <w:num w:numId="7">
    <w:abstractNumId w:val="7"/>
  </w:num>
  <w:num w:numId="8">
    <w:abstractNumId w:val="12"/>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5"/>
  </w:num>
  <w:num w:numId="14">
    <w:abstractNumId w:val="15"/>
  </w:num>
  <w:num w:numId="15">
    <w:abstractNumId w:val="16"/>
  </w:num>
  <w:num w:numId="16">
    <w:abstractNumId w:val="2"/>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oNotShadeFormData/>
  <w:characterSpacingControl w:val="doNotCompress"/>
  <w:hdrShapeDefaults>
    <o:shapedefaults v:ext="edit" spidmax="1434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1931"/>
    <w:rsid w:val="000033FE"/>
    <w:rsid w:val="000052CA"/>
    <w:rsid w:val="00014660"/>
    <w:rsid w:val="0001495E"/>
    <w:rsid w:val="0001626D"/>
    <w:rsid w:val="00035454"/>
    <w:rsid w:val="00087BA8"/>
    <w:rsid w:val="00090B4C"/>
    <w:rsid w:val="000A26A3"/>
    <w:rsid w:val="000F5285"/>
    <w:rsid w:val="001201D6"/>
    <w:rsid w:val="0012088D"/>
    <w:rsid w:val="00142AD3"/>
    <w:rsid w:val="0015393E"/>
    <w:rsid w:val="00164967"/>
    <w:rsid w:val="00171586"/>
    <w:rsid w:val="00172744"/>
    <w:rsid w:val="001802DD"/>
    <w:rsid w:val="001855E9"/>
    <w:rsid w:val="001A46FC"/>
    <w:rsid w:val="001F1507"/>
    <w:rsid w:val="00200CA1"/>
    <w:rsid w:val="00210EDE"/>
    <w:rsid w:val="00224EAA"/>
    <w:rsid w:val="002279E6"/>
    <w:rsid w:val="0023367A"/>
    <w:rsid w:val="0024462A"/>
    <w:rsid w:val="002978FA"/>
    <w:rsid w:val="002D3AF0"/>
    <w:rsid w:val="002E0B9C"/>
    <w:rsid w:val="002E6287"/>
    <w:rsid w:val="00303AE1"/>
    <w:rsid w:val="00342604"/>
    <w:rsid w:val="0035769D"/>
    <w:rsid w:val="00371D9F"/>
    <w:rsid w:val="00377F62"/>
    <w:rsid w:val="00385963"/>
    <w:rsid w:val="003949BD"/>
    <w:rsid w:val="00395C6C"/>
    <w:rsid w:val="003A2858"/>
    <w:rsid w:val="003C684F"/>
    <w:rsid w:val="003F3753"/>
    <w:rsid w:val="004129B7"/>
    <w:rsid w:val="00426475"/>
    <w:rsid w:val="004442F7"/>
    <w:rsid w:val="004815CA"/>
    <w:rsid w:val="004A7BEB"/>
    <w:rsid w:val="004B20FA"/>
    <w:rsid w:val="004C53F5"/>
    <w:rsid w:val="004D61A7"/>
    <w:rsid w:val="005162F4"/>
    <w:rsid w:val="0052471F"/>
    <w:rsid w:val="00524B92"/>
    <w:rsid w:val="005318D9"/>
    <w:rsid w:val="005328F7"/>
    <w:rsid w:val="00532DCE"/>
    <w:rsid w:val="0053630E"/>
    <w:rsid w:val="00540FA0"/>
    <w:rsid w:val="00555142"/>
    <w:rsid w:val="00560F76"/>
    <w:rsid w:val="00562D73"/>
    <w:rsid w:val="005676EF"/>
    <w:rsid w:val="0057184E"/>
    <w:rsid w:val="0057305A"/>
    <w:rsid w:val="00576154"/>
    <w:rsid w:val="00580A14"/>
    <w:rsid w:val="00591FFE"/>
    <w:rsid w:val="005A74AE"/>
    <w:rsid w:val="005B0EC5"/>
    <w:rsid w:val="005C51F2"/>
    <w:rsid w:val="006068FD"/>
    <w:rsid w:val="00650D06"/>
    <w:rsid w:val="00660496"/>
    <w:rsid w:val="00676C0F"/>
    <w:rsid w:val="00690281"/>
    <w:rsid w:val="00694175"/>
    <w:rsid w:val="006B4AAA"/>
    <w:rsid w:val="006B7784"/>
    <w:rsid w:val="006C4303"/>
    <w:rsid w:val="006D2289"/>
    <w:rsid w:val="006D37CB"/>
    <w:rsid w:val="006F16F0"/>
    <w:rsid w:val="006F260A"/>
    <w:rsid w:val="006F71C0"/>
    <w:rsid w:val="00707757"/>
    <w:rsid w:val="00727857"/>
    <w:rsid w:val="007520BE"/>
    <w:rsid w:val="00756118"/>
    <w:rsid w:val="00763F64"/>
    <w:rsid w:val="00765338"/>
    <w:rsid w:val="00775DDC"/>
    <w:rsid w:val="007D6669"/>
    <w:rsid w:val="007E629B"/>
    <w:rsid w:val="008017BA"/>
    <w:rsid w:val="00805E3C"/>
    <w:rsid w:val="0083534A"/>
    <w:rsid w:val="00851DC9"/>
    <w:rsid w:val="008555EE"/>
    <w:rsid w:val="00883A23"/>
    <w:rsid w:val="008926F9"/>
    <w:rsid w:val="008A2F85"/>
    <w:rsid w:val="008B0063"/>
    <w:rsid w:val="008B06DE"/>
    <w:rsid w:val="008B38E0"/>
    <w:rsid w:val="008D1CB4"/>
    <w:rsid w:val="008D2D73"/>
    <w:rsid w:val="008D4B09"/>
    <w:rsid w:val="008D5321"/>
    <w:rsid w:val="00907061"/>
    <w:rsid w:val="00920349"/>
    <w:rsid w:val="0092543A"/>
    <w:rsid w:val="00956DF1"/>
    <w:rsid w:val="0096390A"/>
    <w:rsid w:val="009756DF"/>
    <w:rsid w:val="009B2900"/>
    <w:rsid w:val="009C2362"/>
    <w:rsid w:val="009C3345"/>
    <w:rsid w:val="009C3FBE"/>
    <w:rsid w:val="009D31D1"/>
    <w:rsid w:val="009D727C"/>
    <w:rsid w:val="009E719C"/>
    <w:rsid w:val="009E75BB"/>
    <w:rsid w:val="009F4FB5"/>
    <w:rsid w:val="00A065B4"/>
    <w:rsid w:val="00A127CA"/>
    <w:rsid w:val="00A12C52"/>
    <w:rsid w:val="00A24C2C"/>
    <w:rsid w:val="00A316B2"/>
    <w:rsid w:val="00A448C1"/>
    <w:rsid w:val="00A505FB"/>
    <w:rsid w:val="00A57CA9"/>
    <w:rsid w:val="00A61BF6"/>
    <w:rsid w:val="00A62A1F"/>
    <w:rsid w:val="00A743FB"/>
    <w:rsid w:val="00A76C88"/>
    <w:rsid w:val="00A81498"/>
    <w:rsid w:val="00AA7AA0"/>
    <w:rsid w:val="00AB4981"/>
    <w:rsid w:val="00AB4A7F"/>
    <w:rsid w:val="00AC3493"/>
    <w:rsid w:val="00B324AF"/>
    <w:rsid w:val="00B3458A"/>
    <w:rsid w:val="00B43495"/>
    <w:rsid w:val="00B55C1A"/>
    <w:rsid w:val="00B70211"/>
    <w:rsid w:val="00B73065"/>
    <w:rsid w:val="00B839A8"/>
    <w:rsid w:val="00B85255"/>
    <w:rsid w:val="00B910DA"/>
    <w:rsid w:val="00BB0BDC"/>
    <w:rsid w:val="00BF38EF"/>
    <w:rsid w:val="00C316AD"/>
    <w:rsid w:val="00C3643D"/>
    <w:rsid w:val="00C529DE"/>
    <w:rsid w:val="00C84D21"/>
    <w:rsid w:val="00CA1E0A"/>
    <w:rsid w:val="00CA6B4F"/>
    <w:rsid w:val="00CB213B"/>
    <w:rsid w:val="00CB6EC3"/>
    <w:rsid w:val="00CD1D51"/>
    <w:rsid w:val="00CE3C4F"/>
    <w:rsid w:val="00D0550B"/>
    <w:rsid w:val="00D23885"/>
    <w:rsid w:val="00D26981"/>
    <w:rsid w:val="00D32549"/>
    <w:rsid w:val="00D34CCA"/>
    <w:rsid w:val="00D35D72"/>
    <w:rsid w:val="00D4071E"/>
    <w:rsid w:val="00D73E74"/>
    <w:rsid w:val="00D77497"/>
    <w:rsid w:val="00DA4A43"/>
    <w:rsid w:val="00DA5BEB"/>
    <w:rsid w:val="00DA5E80"/>
    <w:rsid w:val="00DC0660"/>
    <w:rsid w:val="00DE395C"/>
    <w:rsid w:val="00DF2A64"/>
    <w:rsid w:val="00DF60FE"/>
    <w:rsid w:val="00E01A63"/>
    <w:rsid w:val="00E2411A"/>
    <w:rsid w:val="00E37225"/>
    <w:rsid w:val="00E4032A"/>
    <w:rsid w:val="00E51439"/>
    <w:rsid w:val="00E557FE"/>
    <w:rsid w:val="00E701C8"/>
    <w:rsid w:val="00E77704"/>
    <w:rsid w:val="00E85A9F"/>
    <w:rsid w:val="00E97D5D"/>
    <w:rsid w:val="00EA3757"/>
    <w:rsid w:val="00EA7587"/>
    <w:rsid w:val="00EB3FC8"/>
    <w:rsid w:val="00EC1915"/>
    <w:rsid w:val="00EC6234"/>
    <w:rsid w:val="00EE3AB6"/>
    <w:rsid w:val="00EE421D"/>
    <w:rsid w:val="00EF36A5"/>
    <w:rsid w:val="00F02CE6"/>
    <w:rsid w:val="00F20342"/>
    <w:rsid w:val="00F259FA"/>
    <w:rsid w:val="00F83174"/>
    <w:rsid w:val="00F84084"/>
    <w:rsid w:val="00FA1045"/>
    <w:rsid w:val="00FB2E0E"/>
    <w:rsid w:val="00FC21F2"/>
    <w:rsid w:val="00FD569F"/>
    <w:rsid w:val="00FF23CF"/>
    <w:rsid w:val="00FF6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1BC9C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224EAA"/>
    <w:pPr>
      <w:ind w:left="720"/>
      <w:contextualSpacing/>
    </w:pPr>
  </w:style>
  <w:style w:type="character" w:styleId="CommentReference">
    <w:name w:val="annotation reference"/>
    <w:basedOn w:val="DefaultParagraphFont"/>
    <w:uiPriority w:val="99"/>
    <w:semiHidden/>
    <w:unhideWhenUsed/>
    <w:rsid w:val="0024462A"/>
    <w:rPr>
      <w:sz w:val="16"/>
      <w:szCs w:val="16"/>
    </w:rPr>
  </w:style>
  <w:style w:type="paragraph" w:styleId="CommentText">
    <w:name w:val="annotation text"/>
    <w:basedOn w:val="Normal"/>
    <w:link w:val="CommentTextChar"/>
    <w:uiPriority w:val="99"/>
    <w:semiHidden/>
    <w:unhideWhenUsed/>
    <w:rsid w:val="0024462A"/>
    <w:pPr>
      <w:spacing w:line="240" w:lineRule="auto"/>
    </w:pPr>
    <w:rPr>
      <w:sz w:val="20"/>
    </w:rPr>
  </w:style>
  <w:style w:type="character" w:customStyle="1" w:styleId="CommentTextChar">
    <w:name w:val="Comment Text Char"/>
    <w:basedOn w:val="DefaultParagraphFont"/>
    <w:link w:val="CommentText"/>
    <w:uiPriority w:val="99"/>
    <w:semiHidden/>
    <w:rsid w:val="0024462A"/>
    <w:rPr>
      <w:sz w:val="20"/>
      <w:szCs w:val="20"/>
    </w:rPr>
  </w:style>
  <w:style w:type="paragraph" w:styleId="CommentSubject">
    <w:name w:val="annotation subject"/>
    <w:basedOn w:val="CommentText"/>
    <w:next w:val="CommentText"/>
    <w:link w:val="CommentSubjectChar"/>
    <w:uiPriority w:val="99"/>
    <w:semiHidden/>
    <w:unhideWhenUsed/>
    <w:rsid w:val="0024462A"/>
    <w:rPr>
      <w:b/>
      <w:bCs/>
    </w:rPr>
  </w:style>
  <w:style w:type="character" w:customStyle="1" w:styleId="CommentSubjectChar">
    <w:name w:val="Comment Subject Char"/>
    <w:basedOn w:val="CommentTextChar"/>
    <w:link w:val="CommentSubject"/>
    <w:uiPriority w:val="99"/>
    <w:semiHidden/>
    <w:rsid w:val="0024462A"/>
    <w:rPr>
      <w:b/>
      <w:bCs/>
      <w:sz w:val="20"/>
      <w:szCs w:val="20"/>
    </w:rPr>
  </w:style>
  <w:style w:type="paragraph" w:styleId="Revision">
    <w:name w:val="Revision"/>
    <w:hidden/>
    <w:uiPriority w:val="99"/>
    <w:semiHidden/>
    <w:rsid w:val="0024462A"/>
    <w:pPr>
      <w:spacing w:after="0" w:line="240" w:lineRule="auto"/>
    </w:pPr>
    <w:rPr>
      <w:sz w:val="24"/>
      <w:szCs w:val="20"/>
    </w:rPr>
  </w:style>
  <w:style w:type="character" w:styleId="Hyperlink">
    <w:name w:val="Hyperlink"/>
    <w:basedOn w:val="DefaultParagraphFont"/>
    <w:uiPriority w:val="99"/>
    <w:unhideWhenUsed/>
    <w:rsid w:val="00532DCE"/>
    <w:rPr>
      <w:color w:val="0000FF"/>
      <w:u w:val="single"/>
    </w:rPr>
  </w:style>
  <w:style w:type="character" w:styleId="FollowedHyperlink">
    <w:name w:val="FollowedHyperlink"/>
    <w:basedOn w:val="DefaultParagraphFont"/>
    <w:uiPriority w:val="99"/>
    <w:semiHidden/>
    <w:unhideWhenUsed/>
    <w:rsid w:val="00532DCE"/>
    <w:rPr>
      <w:color w:val="638C1C" w:themeColor="followedHyperlink"/>
      <w:u w:val="single"/>
    </w:rPr>
  </w:style>
  <w:style w:type="character" w:styleId="UnresolvedMention">
    <w:name w:val="Unresolved Mention"/>
    <w:basedOn w:val="DefaultParagraphFont"/>
    <w:uiPriority w:val="99"/>
    <w:semiHidden/>
    <w:rsid w:val="00532DCE"/>
    <w:rPr>
      <w:color w:val="605E5C"/>
      <w:shd w:val="clear" w:color="auto" w:fill="E1DFDD"/>
    </w:rPr>
  </w:style>
  <w:style w:type="character" w:customStyle="1" w:styleId="apple-converted-space">
    <w:name w:val="apple-converted-space"/>
    <w:basedOn w:val="DefaultParagraphFont"/>
    <w:rsid w:val="004C53F5"/>
  </w:style>
  <w:style w:type="character" w:customStyle="1" w:styleId="inv-subject">
    <w:name w:val="inv-subject"/>
    <w:basedOn w:val="DefaultParagraphFont"/>
    <w:rsid w:val="00A24C2C"/>
  </w:style>
  <w:style w:type="character" w:customStyle="1" w:styleId="inv-date">
    <w:name w:val="inv-date"/>
    <w:basedOn w:val="DefaultParagraphFont"/>
    <w:rsid w:val="00A24C2C"/>
  </w:style>
  <w:style w:type="character" w:customStyle="1" w:styleId="inv-meeting-url">
    <w:name w:val="inv-meeting-url"/>
    <w:basedOn w:val="DefaultParagraphFont"/>
    <w:rsid w:val="00A2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380440479">
      <w:bodyDiv w:val="1"/>
      <w:marLeft w:val="0"/>
      <w:marRight w:val="0"/>
      <w:marTop w:val="0"/>
      <w:marBottom w:val="0"/>
      <w:divBdr>
        <w:top w:val="none" w:sz="0" w:space="0" w:color="auto"/>
        <w:left w:val="none" w:sz="0" w:space="0" w:color="auto"/>
        <w:bottom w:val="none" w:sz="0" w:space="0" w:color="auto"/>
        <w:right w:val="none" w:sz="0" w:space="0" w:color="auto"/>
      </w:divBdr>
    </w:div>
    <w:div w:id="586039357">
      <w:bodyDiv w:val="1"/>
      <w:marLeft w:val="0"/>
      <w:marRight w:val="0"/>
      <w:marTop w:val="0"/>
      <w:marBottom w:val="0"/>
      <w:divBdr>
        <w:top w:val="none" w:sz="0" w:space="0" w:color="auto"/>
        <w:left w:val="none" w:sz="0" w:space="0" w:color="auto"/>
        <w:bottom w:val="none" w:sz="0" w:space="0" w:color="auto"/>
        <w:right w:val="none" w:sz="0" w:space="0" w:color="auto"/>
      </w:divBdr>
    </w:div>
    <w:div w:id="724256930">
      <w:bodyDiv w:val="1"/>
      <w:marLeft w:val="0"/>
      <w:marRight w:val="0"/>
      <w:marTop w:val="0"/>
      <w:marBottom w:val="0"/>
      <w:divBdr>
        <w:top w:val="none" w:sz="0" w:space="0" w:color="auto"/>
        <w:left w:val="none" w:sz="0" w:space="0" w:color="auto"/>
        <w:bottom w:val="none" w:sz="0" w:space="0" w:color="auto"/>
        <w:right w:val="none" w:sz="0" w:space="0" w:color="auto"/>
      </w:divBdr>
    </w:div>
    <w:div w:id="846408996">
      <w:bodyDiv w:val="1"/>
      <w:marLeft w:val="0"/>
      <w:marRight w:val="0"/>
      <w:marTop w:val="0"/>
      <w:marBottom w:val="0"/>
      <w:divBdr>
        <w:top w:val="none" w:sz="0" w:space="0" w:color="auto"/>
        <w:left w:val="none" w:sz="0" w:space="0" w:color="auto"/>
        <w:bottom w:val="none" w:sz="0" w:space="0" w:color="auto"/>
        <w:right w:val="none" w:sz="0" w:space="0" w:color="auto"/>
      </w:divBdr>
    </w:div>
    <w:div w:id="1495611662">
      <w:bodyDiv w:val="1"/>
      <w:marLeft w:val="0"/>
      <w:marRight w:val="0"/>
      <w:marTop w:val="0"/>
      <w:marBottom w:val="0"/>
      <w:divBdr>
        <w:top w:val="none" w:sz="0" w:space="0" w:color="auto"/>
        <w:left w:val="none" w:sz="0" w:space="0" w:color="auto"/>
        <w:bottom w:val="none" w:sz="0" w:space="0" w:color="auto"/>
        <w:right w:val="none" w:sz="0" w:space="0" w:color="auto"/>
      </w:divBdr>
    </w:div>
    <w:div w:id="181937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wp.io/s/zUvH7ce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A0BA0426193458C2527CEF5448921"/>
        <w:category>
          <w:name w:val="General"/>
          <w:gallery w:val="placeholder"/>
        </w:category>
        <w:types>
          <w:type w:val="bbPlcHdr"/>
        </w:types>
        <w:behaviors>
          <w:behavior w:val="content"/>
        </w:behaviors>
        <w:guid w:val="{0029BA93-B91F-CA4B-B49A-FB2E167331E4}"/>
      </w:docPartPr>
      <w:docPartBody>
        <w:p w:rsidR="002D2345" w:rsidRDefault="00576B50" w:rsidP="00576B50">
          <w:pPr>
            <w:pStyle w:val="72DA0BA0426193458C2527CEF5448921"/>
          </w:pPr>
          <w:r w:rsidRPr="004129B7">
            <w:rPr>
              <w:rStyle w:val="Bold"/>
            </w:rPr>
            <w:t>Date:</w:t>
          </w:r>
        </w:p>
      </w:docPartBody>
    </w:docPart>
    <w:docPart>
      <w:docPartPr>
        <w:name w:val="24F16CF6E421C5439EE978B13E08D068"/>
        <w:category>
          <w:name w:val="General"/>
          <w:gallery w:val="placeholder"/>
        </w:category>
        <w:types>
          <w:type w:val="bbPlcHdr"/>
        </w:types>
        <w:behaviors>
          <w:behavior w:val="content"/>
        </w:behaviors>
        <w:guid w:val="{D196BC50-F32A-554D-95FB-59B36A42E1B4}"/>
      </w:docPartPr>
      <w:docPartBody>
        <w:p w:rsidR="002D2345" w:rsidRDefault="00576B50" w:rsidP="00576B50">
          <w:pPr>
            <w:pStyle w:val="24F16CF6E421C5439EE978B13E08D068"/>
          </w:pPr>
          <w:r w:rsidRPr="004129B7">
            <w:rPr>
              <w:rStyle w:val="Bold"/>
            </w:rPr>
            <w:t>Time:</w:t>
          </w:r>
        </w:p>
      </w:docPartBody>
    </w:docPart>
    <w:docPart>
      <w:docPartPr>
        <w:name w:val="68A87BF12C1D414E8545156D98E3B3B1"/>
        <w:category>
          <w:name w:val="General"/>
          <w:gallery w:val="placeholder"/>
        </w:category>
        <w:types>
          <w:type w:val="bbPlcHdr"/>
        </w:types>
        <w:behaviors>
          <w:behavior w:val="content"/>
        </w:behaviors>
        <w:guid w:val="{7F044551-F259-4750-9091-921DD2945FE7}"/>
      </w:docPartPr>
      <w:docPartBody>
        <w:p w:rsidR="009B28A7" w:rsidRDefault="005341B9" w:rsidP="005341B9">
          <w:pPr>
            <w:pStyle w:val="68A87BF12C1D414E8545156D98E3B3B1"/>
          </w:pPr>
          <w:r w:rsidRPr="00D0550B">
            <w:t>Time</w:t>
          </w:r>
        </w:p>
      </w:docPartBody>
    </w:docPart>
    <w:docPart>
      <w:docPartPr>
        <w:name w:val="A438DD1803F9400FB8629AF57B39E0AA"/>
        <w:category>
          <w:name w:val="General"/>
          <w:gallery w:val="placeholder"/>
        </w:category>
        <w:types>
          <w:type w:val="bbPlcHdr"/>
        </w:types>
        <w:behaviors>
          <w:behavior w:val="content"/>
        </w:behaviors>
        <w:guid w:val="{DCE45303-CBD2-4815-AB9F-A2034F13D128}"/>
      </w:docPartPr>
      <w:docPartBody>
        <w:p w:rsidR="009B28A7" w:rsidRDefault="005341B9" w:rsidP="005341B9">
          <w:pPr>
            <w:pStyle w:val="A438DD1803F9400FB8629AF57B39E0AA"/>
          </w:pPr>
          <w:r w:rsidRPr="00D0550B">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50"/>
    <w:rsid w:val="00062849"/>
    <w:rsid w:val="00095D22"/>
    <w:rsid w:val="00141393"/>
    <w:rsid w:val="001F5D4B"/>
    <w:rsid w:val="002D2345"/>
    <w:rsid w:val="005341B9"/>
    <w:rsid w:val="00576B50"/>
    <w:rsid w:val="006104B0"/>
    <w:rsid w:val="006D1827"/>
    <w:rsid w:val="00933D3B"/>
    <w:rsid w:val="009B28A7"/>
    <w:rsid w:val="00B1480A"/>
    <w:rsid w:val="00E3521B"/>
    <w:rsid w:val="00ED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1"/>
    <w:qFormat/>
    <w:rsid w:val="00576B50"/>
    <w:rPr>
      <w:b/>
      <w:color w:val="auto"/>
    </w:rPr>
  </w:style>
  <w:style w:type="paragraph" w:customStyle="1" w:styleId="72DA0BA0426193458C2527CEF5448921">
    <w:name w:val="72DA0BA0426193458C2527CEF5448921"/>
    <w:rsid w:val="00576B50"/>
  </w:style>
  <w:style w:type="paragraph" w:customStyle="1" w:styleId="24F16CF6E421C5439EE978B13E08D068">
    <w:name w:val="24F16CF6E421C5439EE978B13E08D068"/>
    <w:rsid w:val="00576B50"/>
  </w:style>
  <w:style w:type="paragraph" w:customStyle="1" w:styleId="68A87BF12C1D414E8545156D98E3B3B1">
    <w:name w:val="68A87BF12C1D414E8545156D98E3B3B1"/>
    <w:rsid w:val="005341B9"/>
    <w:pPr>
      <w:spacing w:after="160" w:line="259" w:lineRule="auto"/>
    </w:pPr>
    <w:rPr>
      <w:sz w:val="22"/>
      <w:szCs w:val="22"/>
    </w:rPr>
  </w:style>
  <w:style w:type="paragraph" w:customStyle="1" w:styleId="A438DD1803F9400FB8629AF57B39E0AA">
    <w:name w:val="A438DD1803F9400FB8629AF57B39E0AA"/>
    <w:rsid w:val="005341B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E0778AC289F4EB04DB885D8ABD4C8" ma:contentTypeVersion="15" ma:contentTypeDescription="Create a new document." ma:contentTypeScope="" ma:versionID="fe0f1d40db018433b3ca67853bc83e86">
  <xsd:schema xmlns:xsd="http://www.w3.org/2001/XMLSchema" xmlns:xs="http://www.w3.org/2001/XMLSchema" xmlns:p="http://schemas.microsoft.com/office/2006/metadata/properties" xmlns:ns1="http://schemas.microsoft.com/sharepoint/v3" xmlns:ns3="8430a93d-6297-48af-9e97-891a18a10308" xmlns:ns4="acb53822-0c20-4509-a2cb-423423c148a5" targetNamespace="http://schemas.microsoft.com/office/2006/metadata/properties" ma:root="true" ma:fieldsID="d0a4b18522f2c5212f5b65fe391e5c85" ns1:_="" ns3:_="" ns4:_="">
    <xsd:import namespace="http://schemas.microsoft.com/sharepoint/v3"/>
    <xsd:import namespace="8430a93d-6297-48af-9e97-891a18a10308"/>
    <xsd:import namespace="acb53822-0c20-4509-a2cb-423423c148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0a93d-6297-48af-9e97-891a18a1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53822-0c20-4509-a2cb-423423c148a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2.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340BF4-8120-4B94-8739-FA7E60067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30a93d-6297-48af-9e97-891a18a10308"/>
    <ds:schemaRef ds:uri="acb53822-0c20-4509-a2cb-423423c14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2021-11-18T19:22:00Z</dcterms:created>
  <dcterms:modified xsi:type="dcterms:W3CDTF">2021-11-18T19:22:00Z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0x0101001E4E0778AC289F4EB04DB885D8ABD4C8</vt:lpwstr>
  </property>
</Properties>
</file>