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048A" w14:textId="37AF21C6" w:rsidR="00EF36A5" w:rsidRPr="008017BA" w:rsidRDefault="0081275F" w:rsidP="00241598">
      <w:pPr>
        <w:pStyle w:val="Title"/>
        <w:spacing w:after="240"/>
        <w:rPr>
          <w:rFonts w:ascii="Calibri" w:hAnsi="Calibri" w:cs="Calibri"/>
          <w:color w:val="002069" w:themeColor="text2"/>
        </w:rPr>
      </w:pPr>
      <w:r>
        <w:rPr>
          <w:rFonts w:ascii="Calibri" w:hAnsi="Calibri" w:cs="Calibri"/>
          <w:color w:val="002069" w:themeColor="accent4"/>
        </w:rPr>
        <w:t>WORK-BASED LEARNING AND APPRENTICESHIP (WBLA)</w:t>
      </w:r>
      <w:r w:rsidR="002F3F91" w:rsidRPr="2AB6ED04">
        <w:rPr>
          <w:rFonts w:ascii="Calibri" w:hAnsi="Calibri" w:cs="Calibri"/>
          <w:color w:val="002069" w:themeColor="accent4"/>
        </w:rPr>
        <w:t xml:space="preserve"> committee </w:t>
      </w:r>
      <w:r w:rsidR="00B13AD0" w:rsidRPr="2AB6ED04">
        <w:rPr>
          <w:rFonts w:ascii="Calibri" w:hAnsi="Calibri" w:cs="Calibri"/>
          <w:color w:val="002069" w:themeColor="accent4"/>
        </w:rPr>
        <w:t>quarterly meeting</w:t>
      </w:r>
    </w:p>
    <w:p w14:paraId="2064196C" w14:textId="54BA762E" w:rsidR="00EF36A5" w:rsidRPr="008D2D73" w:rsidRDefault="00000000" w:rsidP="004129B7">
      <w:pPr>
        <w:pStyle w:val="Details"/>
        <w:rPr>
          <w:rFonts w:ascii="Calibri" w:hAnsi="Calibri" w:cs="Calibri"/>
        </w:rPr>
      </w:pPr>
      <w:sdt>
        <w:sdtPr>
          <w:rPr>
            <w:rStyle w:val="Bold"/>
            <w:rFonts w:ascii="Calibri" w:hAnsi="Calibri" w:cs="Calibri"/>
          </w:rPr>
          <w:id w:val="-2126385715"/>
          <w:placeholder>
            <w:docPart w:val="20041933E5087F4E8D7311EC542D5E9E"/>
          </w:placeholder>
          <w:temporary/>
          <w:showingPlcHdr/>
          <w15:appearance w15:val="hidden"/>
        </w:sdtPr>
        <w:sdtContent>
          <w:r w:rsidR="004129B7" w:rsidRPr="008D2D73">
            <w:rPr>
              <w:rStyle w:val="Bold"/>
              <w:rFonts w:ascii="Calibri" w:hAnsi="Calibri" w:cs="Calibri"/>
            </w:rPr>
            <w:t>Date:</w:t>
          </w:r>
        </w:sdtContent>
      </w:sdt>
      <w:r w:rsidR="004129B7" w:rsidRPr="008D2D73">
        <w:rPr>
          <w:rFonts w:ascii="Calibri" w:hAnsi="Calibri" w:cs="Calibri"/>
        </w:rPr>
        <w:t xml:space="preserve"> </w:t>
      </w:r>
      <w:r w:rsidR="0081275F">
        <w:rPr>
          <w:rFonts w:ascii="Calibri" w:hAnsi="Calibri" w:cs="Calibri"/>
        </w:rPr>
        <w:t>3</w:t>
      </w:r>
      <w:r w:rsidR="00B13AD0">
        <w:rPr>
          <w:rFonts w:ascii="Calibri" w:hAnsi="Calibri" w:cs="Calibri"/>
        </w:rPr>
        <w:t>/1</w:t>
      </w:r>
      <w:r w:rsidR="00877432">
        <w:rPr>
          <w:rFonts w:ascii="Calibri" w:hAnsi="Calibri" w:cs="Calibri"/>
        </w:rPr>
        <w:t>8</w:t>
      </w:r>
      <w:r w:rsidR="00B13AD0">
        <w:rPr>
          <w:rFonts w:ascii="Calibri" w:hAnsi="Calibri" w:cs="Calibri"/>
        </w:rPr>
        <w:t>/202</w:t>
      </w:r>
      <w:r w:rsidR="0081275F">
        <w:rPr>
          <w:rFonts w:ascii="Calibri" w:hAnsi="Calibri" w:cs="Calibri"/>
        </w:rPr>
        <w:t>5</w:t>
      </w:r>
    </w:p>
    <w:p w14:paraId="3B2FFE4E" w14:textId="55CB2C6D" w:rsidR="00EF36A5" w:rsidRDefault="00000000" w:rsidP="00AB4981">
      <w:pPr>
        <w:pStyle w:val="Details"/>
        <w:rPr>
          <w:rFonts w:ascii="Calibri" w:hAnsi="Calibri" w:cs="Calibri"/>
        </w:rPr>
      </w:pPr>
      <w:sdt>
        <w:sdtPr>
          <w:rPr>
            <w:rStyle w:val="Bold"/>
            <w:rFonts w:ascii="Calibri" w:hAnsi="Calibri" w:cs="Calibri"/>
          </w:rPr>
          <w:id w:val="-318193952"/>
          <w:placeholder>
            <w:docPart w:val="F61B5967A43BC0469310FA2C0C695634"/>
          </w:placeholder>
          <w:temporary/>
          <w:showingPlcHdr/>
          <w15:appearance w15:val="hidden"/>
        </w:sdtPr>
        <w:sdtContent>
          <w:r w:rsidR="004129B7" w:rsidRPr="008D2D73">
            <w:rPr>
              <w:rStyle w:val="Bold"/>
              <w:rFonts w:ascii="Calibri" w:hAnsi="Calibri" w:cs="Calibri"/>
            </w:rPr>
            <w:t>Time:</w:t>
          </w:r>
        </w:sdtContent>
      </w:sdt>
      <w:r w:rsidR="004129B7" w:rsidRPr="008D2D73">
        <w:rPr>
          <w:rStyle w:val="Bold"/>
          <w:rFonts w:ascii="Calibri" w:hAnsi="Calibri" w:cs="Calibri"/>
        </w:rPr>
        <w:t xml:space="preserve"> </w:t>
      </w:r>
      <w:r w:rsidR="00AB0F24">
        <w:rPr>
          <w:rFonts w:ascii="Calibri" w:hAnsi="Calibri" w:cs="Calibri"/>
        </w:rPr>
        <w:t>9:30</w:t>
      </w:r>
      <w:r w:rsidR="00B13AD0">
        <w:rPr>
          <w:rFonts w:ascii="Calibri" w:hAnsi="Calibri" w:cs="Calibri"/>
        </w:rPr>
        <w:t xml:space="preserve"> </w:t>
      </w:r>
      <w:r w:rsidR="00877432">
        <w:rPr>
          <w:rFonts w:ascii="Calibri" w:hAnsi="Calibri" w:cs="Calibri"/>
        </w:rPr>
        <w:t>A</w:t>
      </w:r>
      <w:r w:rsidR="00B13AD0">
        <w:rPr>
          <w:rFonts w:ascii="Calibri" w:hAnsi="Calibri" w:cs="Calibri"/>
        </w:rPr>
        <w:t xml:space="preserve">M – </w:t>
      </w:r>
      <w:r w:rsidR="00877432">
        <w:rPr>
          <w:rFonts w:ascii="Calibri" w:hAnsi="Calibri" w:cs="Calibri"/>
        </w:rPr>
        <w:t>11</w:t>
      </w:r>
      <w:r w:rsidR="00B13AD0">
        <w:rPr>
          <w:rFonts w:ascii="Calibri" w:hAnsi="Calibri" w:cs="Calibri"/>
        </w:rPr>
        <w:t xml:space="preserve">:30 </w:t>
      </w:r>
      <w:r w:rsidR="00877432">
        <w:rPr>
          <w:rFonts w:ascii="Calibri" w:hAnsi="Calibri" w:cs="Calibri"/>
        </w:rPr>
        <w:t>A</w:t>
      </w:r>
      <w:r w:rsidR="00B13AD0">
        <w:rPr>
          <w:rFonts w:ascii="Calibri" w:hAnsi="Calibri" w:cs="Calibri"/>
        </w:rPr>
        <w:t>M</w:t>
      </w:r>
    </w:p>
    <w:p w14:paraId="75144F62" w14:textId="6081FEB0" w:rsidR="00C1552F" w:rsidRPr="00C1552F" w:rsidRDefault="009D032B" w:rsidP="00C1552F">
      <w:pPr>
        <w:pStyle w:val="Details"/>
        <w:rPr>
          <w:rFonts w:ascii="Calibri" w:hAnsi="Calibri" w:cs="Calibri"/>
        </w:rPr>
      </w:pPr>
      <w:r w:rsidRPr="009D032B">
        <w:rPr>
          <w:rFonts w:ascii="Calibri" w:hAnsi="Calibri" w:cs="Calibri"/>
          <w:b/>
          <w:bCs/>
        </w:rPr>
        <w:t xml:space="preserve">Location: </w:t>
      </w:r>
      <w:r w:rsidR="00AB0F24">
        <w:rPr>
          <w:rFonts w:ascii="Calibri" w:hAnsi="Calibri" w:cs="Calibri"/>
        </w:rPr>
        <w:t>555 W Monroe</w:t>
      </w:r>
      <w:r w:rsidR="00A01BC4">
        <w:rPr>
          <w:rFonts w:ascii="Calibri" w:hAnsi="Calibri" w:cs="Calibri"/>
        </w:rPr>
        <w:t xml:space="preserve"> St</w:t>
      </w:r>
      <w:r w:rsidR="00CB2AE4">
        <w:rPr>
          <w:rFonts w:ascii="Calibri" w:hAnsi="Calibri" w:cs="Calibri"/>
        </w:rPr>
        <w:t xml:space="preserve">, </w:t>
      </w:r>
      <w:r w:rsidR="00AB0F24">
        <w:rPr>
          <w:rFonts w:ascii="Calibri" w:hAnsi="Calibri" w:cs="Calibri"/>
        </w:rPr>
        <w:t>Chicago</w:t>
      </w:r>
      <w:r w:rsidR="00C1552F" w:rsidRPr="00C1552F">
        <w:rPr>
          <w:rFonts w:ascii="Calibri" w:hAnsi="Calibri" w:cs="Calibri"/>
        </w:rPr>
        <w:t xml:space="preserve">, IL </w:t>
      </w:r>
      <w:r w:rsidR="00A01BC4">
        <w:rPr>
          <w:rFonts w:ascii="Calibri" w:hAnsi="Calibri" w:cs="Calibri"/>
        </w:rPr>
        <w:t>60661</w:t>
      </w:r>
    </w:p>
    <w:p w14:paraId="2C586289" w14:textId="04AEDA6E" w:rsidR="009D032B" w:rsidRDefault="00A01BC4" w:rsidP="00AB4981">
      <w:pPr>
        <w:pStyle w:val="Details"/>
        <w:rPr>
          <w:rFonts w:ascii="Calibri" w:hAnsi="Calibri" w:cs="Calibri"/>
        </w:rPr>
      </w:pPr>
      <w:r>
        <w:rPr>
          <w:rFonts w:ascii="Calibri" w:hAnsi="Calibri" w:cs="Calibri"/>
        </w:rPr>
        <w:t>First Floor, Illinois Room</w:t>
      </w:r>
    </w:p>
    <w:p w14:paraId="1422C1C4" w14:textId="603F449F" w:rsidR="004603D3" w:rsidRDefault="004603D3" w:rsidP="00207FB5">
      <w:pPr>
        <w:pStyle w:val="Details"/>
        <w:rPr>
          <w:rFonts w:ascii="Calibri" w:hAnsi="Calibri" w:cs="Calibri"/>
          <w:b/>
          <w:bCs/>
        </w:rPr>
      </w:pPr>
      <w:r>
        <w:rPr>
          <w:rFonts w:ascii="Calibri" w:hAnsi="Calibri" w:cs="Calibri"/>
          <w:b/>
          <w:bCs/>
        </w:rPr>
        <w:t xml:space="preserve">Zoom Link: </w:t>
      </w:r>
      <w:hyperlink r:id="rId10" w:history="1">
        <w:r w:rsidR="00D73605" w:rsidRPr="00D73605">
          <w:rPr>
            <w:rStyle w:val="Hyperlink"/>
            <w:rFonts w:ascii="Calibri" w:hAnsi="Calibri" w:cs="Calibri"/>
          </w:rPr>
          <w:t>Click</w:t>
        </w:r>
        <w:r w:rsidR="00D73605" w:rsidRPr="00D73605">
          <w:rPr>
            <w:rStyle w:val="Hyperlink"/>
          </w:rPr>
          <w:t xml:space="preserve"> Here</w:t>
        </w:r>
      </w:hyperlink>
      <w:r w:rsidR="00207FB5">
        <w:rPr>
          <w:rFonts w:ascii="Calibri" w:hAnsi="Calibri" w:cs="Calibri"/>
          <w:b/>
          <w:bCs/>
        </w:rPr>
        <w:t xml:space="preserve"> </w:t>
      </w:r>
    </w:p>
    <w:p w14:paraId="4E15056D" w14:textId="1645DD7E" w:rsidR="00C42C66" w:rsidRPr="00073113" w:rsidRDefault="00C42C66" w:rsidP="00207FB5">
      <w:pPr>
        <w:pStyle w:val="Details"/>
        <w:rPr>
          <w:rFonts w:ascii="Calibri" w:hAnsi="Calibri" w:cs="Calibri"/>
        </w:rPr>
      </w:pPr>
      <w:r>
        <w:rPr>
          <w:rFonts w:ascii="Calibri" w:hAnsi="Calibri" w:cs="Calibri"/>
          <w:b/>
          <w:bCs/>
        </w:rPr>
        <w:t xml:space="preserve">Members Present: </w:t>
      </w:r>
      <w:r w:rsidR="00073113">
        <w:rPr>
          <w:rFonts w:ascii="Calibri" w:hAnsi="Calibri" w:cs="Calibri"/>
        </w:rPr>
        <w:t>Anthony Fu</w:t>
      </w:r>
      <w:r w:rsidR="007C7C48">
        <w:rPr>
          <w:rFonts w:ascii="Calibri" w:hAnsi="Calibri" w:cs="Calibri"/>
        </w:rPr>
        <w:t>hr</w:t>
      </w:r>
      <w:r w:rsidR="00073113">
        <w:rPr>
          <w:rFonts w:ascii="Calibri" w:hAnsi="Calibri" w:cs="Calibri"/>
        </w:rPr>
        <w:t>mann, Chris Toppin, Chynna Hampton, Corey Young, Craig Schmidt, Daniel Serota, Danielle Kuglin</w:t>
      </w:r>
      <w:r w:rsidR="00807FF0">
        <w:rPr>
          <w:rFonts w:ascii="Calibri" w:hAnsi="Calibri" w:cs="Calibri"/>
        </w:rPr>
        <w:t>-</w:t>
      </w:r>
      <w:r w:rsidR="00073113">
        <w:rPr>
          <w:rFonts w:ascii="Calibri" w:hAnsi="Calibri" w:cs="Calibri"/>
        </w:rPr>
        <w:t>Seago, Freddie Buckingh</w:t>
      </w:r>
      <w:r w:rsidR="009F55EA">
        <w:rPr>
          <w:rFonts w:ascii="Calibri" w:hAnsi="Calibri" w:cs="Calibri"/>
        </w:rPr>
        <w:t>am</w:t>
      </w:r>
      <w:r w:rsidR="00073113">
        <w:rPr>
          <w:rFonts w:ascii="Calibri" w:hAnsi="Calibri" w:cs="Calibri"/>
        </w:rPr>
        <w:t>, Jackie Gallo, Jacob Sitati</w:t>
      </w:r>
      <w:r w:rsidR="007818C6">
        <w:rPr>
          <w:rFonts w:ascii="Calibri" w:hAnsi="Calibri" w:cs="Calibri"/>
        </w:rPr>
        <w:t xml:space="preserve">, Julio Rodriguez, Justin Arnold, Ken Trzaska, Kraig Kistinger, Larry Fitzpatrick (proxy Curt Miller), Lisa Burns-Wojick, Nina Tangman, Rahnee Patrick, Sheree Speakman, </w:t>
      </w:r>
      <w:r w:rsidR="009F55EA">
        <w:rPr>
          <w:rFonts w:ascii="Calibri" w:hAnsi="Calibri" w:cs="Calibri"/>
        </w:rPr>
        <w:t xml:space="preserve">Sheryl Morris, </w:t>
      </w:r>
      <w:r w:rsidR="007818C6">
        <w:rPr>
          <w:rFonts w:ascii="Calibri" w:hAnsi="Calibri" w:cs="Calibri"/>
        </w:rPr>
        <w:t>Stephen Lefaver, Terry Stroh, Whitney Thompson</w:t>
      </w:r>
    </w:p>
    <w:p w14:paraId="0C6A4BF6" w14:textId="4BA33B73" w:rsidR="00C42C66" w:rsidRPr="009F55EA" w:rsidRDefault="00C42C66" w:rsidP="00207FB5">
      <w:pPr>
        <w:pStyle w:val="Details"/>
        <w:rPr>
          <w:rFonts w:ascii="Calibri" w:hAnsi="Calibri" w:cs="Calibri"/>
        </w:rPr>
      </w:pPr>
      <w:r w:rsidRPr="009F55EA">
        <w:rPr>
          <w:rFonts w:ascii="Calibri" w:hAnsi="Calibri" w:cs="Calibri"/>
          <w:b/>
          <w:bCs/>
        </w:rPr>
        <w:t>Members Absent:</w:t>
      </w:r>
      <w:r w:rsidR="0082220B" w:rsidRPr="009F55EA">
        <w:rPr>
          <w:rFonts w:ascii="Calibri" w:hAnsi="Calibri" w:cs="Calibri"/>
          <w:b/>
          <w:bCs/>
        </w:rPr>
        <w:t xml:space="preserve"> </w:t>
      </w:r>
      <w:r w:rsidR="0082220B" w:rsidRPr="009F55EA">
        <w:rPr>
          <w:rFonts w:ascii="Calibri" w:hAnsi="Calibri" w:cs="Calibri"/>
        </w:rPr>
        <w:t xml:space="preserve">Al Crook, Biswa Phuyal, Elba Aranda-Suh, Jayne Vellinga, Julio Rodriguez, Lazaro Lopez, Michael Perry, </w:t>
      </w:r>
      <w:r w:rsidR="009F55EA" w:rsidRPr="009F55EA">
        <w:rPr>
          <w:rFonts w:ascii="Calibri" w:hAnsi="Calibri" w:cs="Calibri"/>
        </w:rPr>
        <w:t>Sarah Hartwick</w:t>
      </w:r>
    </w:p>
    <w:p w14:paraId="7976E752" w14:textId="1FACCF45" w:rsidR="00C42C66" w:rsidRPr="00177A14" w:rsidRDefault="00C42C66" w:rsidP="00207FB5">
      <w:pPr>
        <w:pStyle w:val="Details"/>
      </w:pPr>
      <w:r>
        <w:rPr>
          <w:rFonts w:ascii="Calibri" w:hAnsi="Calibri" w:cs="Calibri"/>
          <w:b/>
          <w:bCs/>
        </w:rPr>
        <w:t xml:space="preserve">Members of the Public: </w:t>
      </w:r>
      <w:r w:rsidR="00177A14">
        <w:rPr>
          <w:rFonts w:ascii="Calibri" w:hAnsi="Calibri" w:cs="Calibri"/>
        </w:rPr>
        <w:t xml:space="preserve">Corey Young, </w:t>
      </w:r>
      <w:r w:rsidR="00B833B1">
        <w:rPr>
          <w:rFonts w:ascii="Calibri" w:hAnsi="Calibri" w:cs="Calibri"/>
        </w:rPr>
        <w:t xml:space="preserve">Heather Penczak, Kathleen Brannigan, Sarah Keeney, John Hall, Kenny Munao, Yesenia Gonzalez, </w:t>
      </w:r>
      <w:r w:rsidR="00361D52">
        <w:rPr>
          <w:rFonts w:ascii="Calibri" w:hAnsi="Calibri" w:cs="Calibri"/>
        </w:rPr>
        <w:t xml:space="preserve">Hanna Val, </w:t>
      </w:r>
      <w:r w:rsidR="000821D1">
        <w:rPr>
          <w:rFonts w:ascii="Calibri" w:hAnsi="Calibri" w:cs="Calibri"/>
        </w:rPr>
        <w:t xml:space="preserve">Brendan Thompson, </w:t>
      </w:r>
      <w:r w:rsidR="00B833B1">
        <w:rPr>
          <w:rFonts w:ascii="Calibri" w:hAnsi="Calibri" w:cs="Calibri"/>
        </w:rPr>
        <w:t>Freddie Buckingham</w:t>
      </w:r>
      <w:r w:rsidR="009F5522">
        <w:rPr>
          <w:rFonts w:ascii="Calibri" w:hAnsi="Calibri" w:cs="Calibri"/>
        </w:rPr>
        <w:t xml:space="preserve">, Jan Keresztes, </w:t>
      </w:r>
      <w:r w:rsidR="000821D1">
        <w:rPr>
          <w:rFonts w:ascii="Calibri" w:hAnsi="Calibri" w:cs="Calibri"/>
        </w:rPr>
        <w:t xml:space="preserve">Debbie Wasden, </w:t>
      </w:r>
      <w:r w:rsidR="00D24B11">
        <w:rPr>
          <w:rFonts w:ascii="Calibri" w:hAnsi="Calibri" w:cs="Calibri"/>
        </w:rPr>
        <w:t xml:space="preserve">Deb Cremeens-Risinger, </w:t>
      </w:r>
      <w:r w:rsidR="00476AB8">
        <w:rPr>
          <w:rFonts w:ascii="Calibri" w:hAnsi="Calibri" w:cs="Calibri"/>
        </w:rPr>
        <w:t>Jacob Meeks</w:t>
      </w:r>
    </w:p>
    <w:p w14:paraId="0F17C505" w14:textId="7EB584ED" w:rsidR="005A6665" w:rsidRPr="008B3ED0" w:rsidRDefault="005A6665" w:rsidP="00340D44">
      <w:pPr>
        <w:pStyle w:val="Details"/>
        <w:rPr>
          <w:rFonts w:ascii="Calibri" w:hAnsi="Calibri" w:cs="Calibri"/>
          <w:lang w:val="es-ES"/>
        </w:rPr>
      </w:pPr>
      <w:r w:rsidRPr="008B3ED0">
        <w:rPr>
          <w:rFonts w:ascii="Calibri" w:hAnsi="Calibri" w:cs="Calibri"/>
          <w:b/>
          <w:bCs/>
          <w:lang w:val="es-ES"/>
        </w:rPr>
        <w:t xml:space="preserve">Staff: </w:t>
      </w:r>
      <w:r w:rsidR="008B3ED0" w:rsidRPr="008B3ED0">
        <w:rPr>
          <w:rFonts w:ascii="Calibri" w:hAnsi="Calibri" w:cs="Calibri"/>
          <w:lang w:val="es-ES"/>
        </w:rPr>
        <w:t xml:space="preserve">Jennifer Foil, Antonio Gomez, </w:t>
      </w:r>
      <w:r w:rsidR="008B3ED0">
        <w:rPr>
          <w:rFonts w:ascii="Calibri" w:hAnsi="Calibri" w:cs="Calibri"/>
          <w:lang w:val="es-ES"/>
        </w:rPr>
        <w:t>Jordan Johnson, Elizabeth Yotter</w:t>
      </w:r>
    </w:p>
    <w:tbl>
      <w:tblPr>
        <w:tblStyle w:val="ListTable6Colorful"/>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620" w:firstRow="1" w:lastRow="0" w:firstColumn="0" w:lastColumn="0" w:noHBand="1" w:noVBand="1"/>
        <w:tblDescription w:val="Agenda items table"/>
      </w:tblPr>
      <w:tblGrid>
        <w:gridCol w:w="59"/>
        <w:gridCol w:w="1016"/>
        <w:gridCol w:w="6179"/>
        <w:gridCol w:w="2155"/>
      </w:tblGrid>
      <w:tr w:rsidR="00650D06" w:rsidRPr="00650D06" w14:paraId="286C1C19" w14:textId="77777777" w:rsidTr="00A532D4">
        <w:trPr>
          <w:gridBefore w:val="1"/>
          <w:cnfStyle w:val="100000000000" w:firstRow="1" w:lastRow="0" w:firstColumn="0" w:lastColumn="0" w:oddVBand="0" w:evenVBand="0" w:oddHBand="0" w:evenHBand="0" w:firstRowFirstColumn="0" w:firstRowLastColumn="0" w:lastRowFirstColumn="0" w:lastRowLastColumn="0"/>
          <w:wBefore w:w="59" w:type="dxa"/>
          <w:trHeight w:val="576"/>
          <w:tblHeader/>
        </w:trPr>
        <w:tc>
          <w:tcPr>
            <w:tcW w:w="1016" w:type="dxa"/>
            <w:tcBorders>
              <w:top w:val="single" w:sz="4" w:space="0" w:color="auto"/>
              <w:left w:val="single" w:sz="4" w:space="0" w:color="auto"/>
              <w:bottom w:val="single" w:sz="4" w:space="0" w:color="auto"/>
              <w:right w:val="nil"/>
            </w:tcBorders>
            <w:shd w:val="clear" w:color="auto" w:fill="638C1C" w:themeFill="accent3"/>
            <w:vAlign w:val="center"/>
          </w:tcPr>
          <w:sdt>
            <w:sdtPr>
              <w:rPr>
                <w:rFonts w:ascii="Aptos" w:hAnsi="Aptos" w:cs="Calibri"/>
                <w:color w:val="FFFFFF" w:themeColor="background1"/>
              </w:rPr>
              <w:alias w:val="Time:"/>
              <w:tag w:val="Time:"/>
              <w:id w:val="-718661838"/>
              <w:placeholder>
                <w:docPart w:val="D9AB82F2C2E5DE4CB59F048DAF6A17B3"/>
              </w:placeholder>
              <w:temporary/>
              <w:showingPlcHdr/>
              <w15:appearance w15:val="hidden"/>
            </w:sdtPr>
            <w:sdtContent>
              <w:p w14:paraId="5988F043" w14:textId="77777777" w:rsidR="00D0550B" w:rsidRPr="00F2038E" w:rsidRDefault="00D0550B" w:rsidP="005F3177">
                <w:pPr>
                  <w:ind w:left="144" w:right="144"/>
                  <w:contextualSpacing/>
                  <w:rPr>
                    <w:rFonts w:ascii="Aptos" w:hAnsi="Aptos" w:cs="Calibri"/>
                    <w:color w:val="FFFFFF" w:themeColor="background1"/>
                    <w:szCs w:val="24"/>
                  </w:rPr>
                </w:pPr>
                <w:r w:rsidRPr="00F2038E">
                  <w:rPr>
                    <w:rFonts w:ascii="Aptos" w:hAnsi="Aptos" w:cs="Calibri"/>
                    <w:color w:val="FFFFFF" w:themeColor="background1"/>
                    <w:szCs w:val="24"/>
                  </w:rPr>
                  <w:t>Time</w:t>
                </w:r>
              </w:p>
            </w:sdtContent>
          </w:sdt>
        </w:tc>
        <w:tc>
          <w:tcPr>
            <w:tcW w:w="6179" w:type="dxa"/>
            <w:tcBorders>
              <w:top w:val="single" w:sz="4" w:space="0" w:color="auto"/>
              <w:left w:val="nil"/>
              <w:bottom w:val="single" w:sz="4" w:space="0" w:color="auto"/>
              <w:right w:val="nil"/>
            </w:tcBorders>
            <w:shd w:val="clear" w:color="auto" w:fill="638C1C" w:themeFill="accent3"/>
            <w:vAlign w:val="center"/>
          </w:tcPr>
          <w:sdt>
            <w:sdtPr>
              <w:rPr>
                <w:rFonts w:ascii="Aptos" w:hAnsi="Aptos" w:cs="Calibri"/>
                <w:color w:val="FFFFFF" w:themeColor="background1"/>
              </w:rPr>
              <w:alias w:val="Item:"/>
              <w:tag w:val="Item:"/>
              <w:id w:val="614954302"/>
              <w:placeholder>
                <w:docPart w:val="67FE01B62318984BA74F657F9BA32B54"/>
              </w:placeholder>
              <w:temporary/>
              <w:showingPlcHdr/>
              <w15:appearance w15:val="hidden"/>
            </w:sdtPr>
            <w:sdtContent>
              <w:p w14:paraId="7576269C" w14:textId="77777777" w:rsidR="00D0550B" w:rsidRPr="00F2038E" w:rsidRDefault="00D0550B" w:rsidP="005F3177">
                <w:pPr>
                  <w:ind w:left="144" w:right="144"/>
                  <w:contextualSpacing/>
                  <w:rPr>
                    <w:rFonts w:ascii="Aptos" w:hAnsi="Aptos" w:cs="Calibri"/>
                    <w:color w:val="FFFFFF" w:themeColor="background1"/>
                    <w:szCs w:val="24"/>
                  </w:rPr>
                </w:pPr>
                <w:r w:rsidRPr="00F2038E">
                  <w:rPr>
                    <w:rFonts w:ascii="Aptos" w:hAnsi="Aptos" w:cs="Calibri"/>
                    <w:color w:val="FFFFFF" w:themeColor="background1"/>
                    <w:szCs w:val="24"/>
                  </w:rPr>
                  <w:t>Item</w:t>
                </w:r>
              </w:p>
            </w:sdtContent>
          </w:sdt>
        </w:tc>
        <w:tc>
          <w:tcPr>
            <w:tcW w:w="2155" w:type="dxa"/>
            <w:tcBorders>
              <w:top w:val="single" w:sz="4" w:space="0" w:color="auto"/>
              <w:left w:val="nil"/>
              <w:bottom w:val="single" w:sz="4" w:space="0" w:color="auto"/>
              <w:right w:val="single" w:sz="4" w:space="0" w:color="auto"/>
            </w:tcBorders>
            <w:shd w:val="clear" w:color="auto" w:fill="638C1C" w:themeFill="accent3"/>
            <w:vAlign w:val="center"/>
          </w:tcPr>
          <w:p w14:paraId="50B41A91" w14:textId="1ED4FE44" w:rsidR="00D0550B" w:rsidRPr="00F2038E" w:rsidRDefault="00775DDC" w:rsidP="005F3177">
            <w:pPr>
              <w:ind w:left="144" w:right="144"/>
              <w:contextualSpacing/>
              <w:rPr>
                <w:rFonts w:ascii="Aptos" w:hAnsi="Aptos" w:cs="Calibri"/>
                <w:color w:val="FFFFFF" w:themeColor="background1"/>
                <w:szCs w:val="24"/>
              </w:rPr>
            </w:pPr>
            <w:r w:rsidRPr="00F2038E">
              <w:rPr>
                <w:rFonts w:ascii="Aptos" w:hAnsi="Aptos" w:cs="Calibri"/>
                <w:color w:val="FFFFFF" w:themeColor="background1"/>
                <w:szCs w:val="24"/>
              </w:rPr>
              <w:t>Presenter</w:t>
            </w:r>
          </w:p>
        </w:tc>
      </w:tr>
      <w:tr w:rsidR="00F2038E" w:rsidRPr="008D2D73" w14:paraId="7E9706BB" w14:textId="77777777" w:rsidTr="008D30B5">
        <w:trPr>
          <w:gridBefore w:val="1"/>
          <w:wBefore w:w="59" w:type="dxa"/>
          <w:trHeight w:val="576"/>
        </w:trPr>
        <w:tc>
          <w:tcPr>
            <w:tcW w:w="1016" w:type="dxa"/>
            <w:tcBorders>
              <w:top w:val="single" w:sz="4" w:space="0" w:color="auto"/>
              <w:left w:val="nil"/>
              <w:bottom w:val="single" w:sz="6" w:space="0" w:color="auto"/>
              <w:right w:val="nil"/>
            </w:tcBorders>
          </w:tcPr>
          <w:p w14:paraId="4874C69B" w14:textId="77777777" w:rsidR="00F2038E" w:rsidRDefault="009B3549" w:rsidP="008D30B5">
            <w:pPr>
              <w:spacing w:before="120" w:after="120"/>
              <w:ind w:left="144"/>
              <w:contextualSpacing/>
              <w:rPr>
                <w:rFonts w:ascii="Aptos" w:hAnsi="Aptos"/>
                <w:szCs w:val="24"/>
              </w:rPr>
            </w:pPr>
            <w:r>
              <w:rPr>
                <w:rFonts w:ascii="Aptos" w:hAnsi="Aptos"/>
                <w:szCs w:val="24"/>
              </w:rPr>
              <w:t>9:30</w:t>
            </w:r>
          </w:p>
          <w:p w14:paraId="2396596A" w14:textId="77777777" w:rsidR="0066358B" w:rsidRDefault="0066358B" w:rsidP="008D30B5">
            <w:pPr>
              <w:spacing w:before="120" w:after="120"/>
              <w:ind w:left="144"/>
              <w:contextualSpacing/>
              <w:rPr>
                <w:rFonts w:ascii="Aptos" w:hAnsi="Aptos"/>
                <w:szCs w:val="24"/>
              </w:rPr>
            </w:pPr>
          </w:p>
          <w:p w14:paraId="0B8D4A8C" w14:textId="77777777" w:rsidR="0066358B" w:rsidRDefault="0066358B" w:rsidP="008D30B5">
            <w:pPr>
              <w:spacing w:before="120" w:after="120"/>
              <w:ind w:left="144"/>
              <w:contextualSpacing/>
              <w:rPr>
                <w:rFonts w:ascii="Aptos" w:hAnsi="Aptos"/>
                <w:szCs w:val="24"/>
              </w:rPr>
            </w:pPr>
          </w:p>
          <w:p w14:paraId="10616665" w14:textId="77777777" w:rsidR="0066358B" w:rsidRDefault="0066358B" w:rsidP="008D30B5">
            <w:pPr>
              <w:spacing w:before="120" w:after="120"/>
              <w:ind w:left="144"/>
              <w:contextualSpacing/>
              <w:rPr>
                <w:rFonts w:ascii="Aptos" w:hAnsi="Aptos"/>
                <w:szCs w:val="24"/>
              </w:rPr>
            </w:pPr>
          </w:p>
          <w:p w14:paraId="78642D21" w14:textId="77777777" w:rsidR="0066358B" w:rsidRDefault="0066358B" w:rsidP="008D30B5">
            <w:pPr>
              <w:spacing w:before="120" w:after="120"/>
              <w:ind w:left="144"/>
              <w:contextualSpacing/>
              <w:rPr>
                <w:rFonts w:ascii="Aptos" w:hAnsi="Aptos"/>
                <w:szCs w:val="24"/>
              </w:rPr>
            </w:pPr>
          </w:p>
          <w:p w14:paraId="29376A9E" w14:textId="77777777" w:rsidR="0066358B" w:rsidRDefault="0066358B" w:rsidP="008D30B5">
            <w:pPr>
              <w:spacing w:before="120" w:after="120"/>
              <w:ind w:left="144"/>
              <w:contextualSpacing/>
              <w:rPr>
                <w:rFonts w:ascii="Aptos" w:hAnsi="Aptos"/>
                <w:szCs w:val="24"/>
              </w:rPr>
            </w:pPr>
          </w:p>
          <w:p w14:paraId="3E856234" w14:textId="77777777" w:rsidR="0066358B" w:rsidRDefault="0066358B" w:rsidP="008D30B5">
            <w:pPr>
              <w:spacing w:before="120" w:after="120"/>
              <w:ind w:left="144"/>
              <w:contextualSpacing/>
              <w:rPr>
                <w:rFonts w:ascii="Aptos" w:hAnsi="Aptos"/>
                <w:szCs w:val="24"/>
              </w:rPr>
            </w:pPr>
          </w:p>
          <w:p w14:paraId="30B8363C" w14:textId="77777777" w:rsidR="0066358B" w:rsidRDefault="0066358B" w:rsidP="008D30B5">
            <w:pPr>
              <w:spacing w:before="120" w:after="120"/>
              <w:ind w:left="144"/>
              <w:contextualSpacing/>
              <w:rPr>
                <w:rFonts w:ascii="Aptos" w:hAnsi="Aptos"/>
                <w:szCs w:val="24"/>
              </w:rPr>
            </w:pPr>
          </w:p>
          <w:p w14:paraId="567EA261" w14:textId="1A7F72F5" w:rsidR="0066358B" w:rsidRPr="00F2038E" w:rsidRDefault="0066358B" w:rsidP="008D30B5">
            <w:pPr>
              <w:spacing w:before="120" w:after="120"/>
              <w:ind w:left="144"/>
              <w:contextualSpacing/>
              <w:rPr>
                <w:rFonts w:ascii="Aptos" w:hAnsi="Aptos" w:cs="Calibri"/>
                <w:color w:val="0D0D0D" w:themeColor="text1" w:themeTint="F2"/>
                <w:szCs w:val="24"/>
              </w:rPr>
            </w:pPr>
          </w:p>
        </w:tc>
        <w:tc>
          <w:tcPr>
            <w:tcW w:w="6179" w:type="dxa"/>
            <w:tcBorders>
              <w:top w:val="single" w:sz="4" w:space="0" w:color="auto"/>
              <w:left w:val="nil"/>
              <w:bottom w:val="single" w:sz="6" w:space="0" w:color="auto"/>
              <w:right w:val="nil"/>
            </w:tcBorders>
            <w:vAlign w:val="center"/>
          </w:tcPr>
          <w:p w14:paraId="235F22DE" w14:textId="77777777" w:rsidR="00F2038E" w:rsidRDefault="00F2038E" w:rsidP="00F2038E">
            <w:pPr>
              <w:spacing w:before="120" w:after="120"/>
              <w:ind w:left="144"/>
              <w:contextualSpacing/>
              <w:rPr>
                <w:rFonts w:ascii="Aptos" w:hAnsi="Aptos"/>
                <w:b/>
                <w:bCs/>
                <w:szCs w:val="24"/>
              </w:rPr>
            </w:pPr>
            <w:r w:rsidRPr="00F2038E">
              <w:rPr>
                <w:rFonts w:ascii="Aptos" w:hAnsi="Aptos"/>
                <w:b/>
                <w:bCs/>
                <w:szCs w:val="24"/>
              </w:rPr>
              <w:lastRenderedPageBreak/>
              <w:t>Meeting Called to Order</w:t>
            </w:r>
          </w:p>
          <w:p w14:paraId="323D0F4D" w14:textId="77777777" w:rsidR="00D33106" w:rsidRDefault="00D33106" w:rsidP="00F2038E">
            <w:pPr>
              <w:spacing w:before="120" w:after="120"/>
              <w:ind w:left="144"/>
              <w:contextualSpacing/>
              <w:rPr>
                <w:rFonts w:ascii="Aptos" w:hAnsi="Aptos"/>
                <w:b/>
                <w:bCs/>
                <w:szCs w:val="24"/>
              </w:rPr>
            </w:pPr>
          </w:p>
          <w:p w14:paraId="45B87E06" w14:textId="22662CCE" w:rsidR="00D33106" w:rsidRPr="00D33106" w:rsidRDefault="00D33106" w:rsidP="00F2038E">
            <w:pPr>
              <w:spacing w:before="120" w:after="120"/>
              <w:ind w:left="144"/>
              <w:contextualSpacing/>
              <w:rPr>
                <w:rFonts w:ascii="Aptos" w:hAnsi="Aptos"/>
                <w:szCs w:val="24"/>
              </w:rPr>
            </w:pPr>
            <w:r>
              <w:rPr>
                <w:rFonts w:ascii="Aptos" w:hAnsi="Aptos"/>
                <w:szCs w:val="24"/>
              </w:rPr>
              <w:lastRenderedPageBreak/>
              <w:t xml:space="preserve">Mr. Daniel Serota called the Work-Based Learning and Apprenticeship (WBLA) Committee Quarterly Meeting to order. Mr. Serota gave a brief introduction to the day by welcoming attendees in person and online. Mr. Serota transitioned to Mr. Antonio Gomez for roll call of voting members. </w:t>
            </w:r>
          </w:p>
          <w:p w14:paraId="53283F06" w14:textId="10580908" w:rsidR="00D33106" w:rsidRPr="00F2038E" w:rsidRDefault="00D33106" w:rsidP="00F2038E">
            <w:pPr>
              <w:spacing w:before="120" w:after="120"/>
              <w:ind w:left="144"/>
              <w:contextualSpacing/>
              <w:rPr>
                <w:rFonts w:ascii="Aptos" w:hAnsi="Aptos" w:cs="Calibri"/>
                <w:color w:val="0D0D0D" w:themeColor="text1" w:themeTint="F2"/>
                <w:szCs w:val="24"/>
              </w:rPr>
            </w:pPr>
          </w:p>
        </w:tc>
        <w:tc>
          <w:tcPr>
            <w:tcW w:w="2155" w:type="dxa"/>
            <w:tcBorders>
              <w:top w:val="single" w:sz="4" w:space="0" w:color="auto"/>
              <w:left w:val="nil"/>
              <w:bottom w:val="single" w:sz="6" w:space="0" w:color="auto"/>
              <w:right w:val="nil"/>
            </w:tcBorders>
          </w:tcPr>
          <w:p w14:paraId="6DC686FD" w14:textId="77777777" w:rsidR="00F2038E" w:rsidRDefault="00F2038E" w:rsidP="008D30B5">
            <w:pPr>
              <w:spacing w:before="120" w:after="120"/>
              <w:ind w:left="144"/>
              <w:contextualSpacing/>
              <w:rPr>
                <w:rFonts w:ascii="Aptos" w:hAnsi="Aptos"/>
                <w:szCs w:val="24"/>
              </w:rPr>
            </w:pPr>
            <w:r w:rsidRPr="00F2038E">
              <w:rPr>
                <w:rFonts w:ascii="Aptos" w:hAnsi="Aptos"/>
                <w:szCs w:val="24"/>
              </w:rPr>
              <w:lastRenderedPageBreak/>
              <w:t>Daniel Serota</w:t>
            </w:r>
          </w:p>
          <w:p w14:paraId="3BDCF1C3" w14:textId="77777777" w:rsidR="00601021" w:rsidRDefault="00601021" w:rsidP="008D30B5">
            <w:pPr>
              <w:spacing w:before="120" w:after="120"/>
              <w:ind w:left="144"/>
              <w:contextualSpacing/>
              <w:rPr>
                <w:rFonts w:ascii="Aptos" w:hAnsi="Aptos"/>
                <w:szCs w:val="24"/>
              </w:rPr>
            </w:pPr>
          </w:p>
          <w:p w14:paraId="247653E9" w14:textId="77777777" w:rsidR="00601021" w:rsidRDefault="00601021" w:rsidP="008D30B5">
            <w:pPr>
              <w:spacing w:before="120" w:after="120"/>
              <w:ind w:left="144"/>
              <w:contextualSpacing/>
              <w:rPr>
                <w:rFonts w:ascii="Aptos" w:hAnsi="Aptos"/>
                <w:szCs w:val="24"/>
              </w:rPr>
            </w:pPr>
          </w:p>
          <w:p w14:paraId="7BA02723" w14:textId="77777777" w:rsidR="00601021" w:rsidRDefault="00601021" w:rsidP="008D30B5">
            <w:pPr>
              <w:spacing w:before="120" w:after="120"/>
              <w:ind w:left="144"/>
              <w:contextualSpacing/>
              <w:rPr>
                <w:rFonts w:ascii="Aptos" w:hAnsi="Aptos"/>
                <w:szCs w:val="24"/>
              </w:rPr>
            </w:pPr>
          </w:p>
          <w:p w14:paraId="0D8842CC" w14:textId="77777777" w:rsidR="00601021" w:rsidRDefault="00601021" w:rsidP="008D30B5">
            <w:pPr>
              <w:spacing w:before="120" w:after="120"/>
              <w:ind w:left="144"/>
              <w:contextualSpacing/>
              <w:rPr>
                <w:rFonts w:ascii="Aptos" w:hAnsi="Aptos"/>
                <w:szCs w:val="24"/>
              </w:rPr>
            </w:pPr>
          </w:p>
          <w:p w14:paraId="5AC126D4" w14:textId="77777777" w:rsidR="00601021" w:rsidRDefault="00601021" w:rsidP="008D30B5">
            <w:pPr>
              <w:spacing w:before="120" w:after="120"/>
              <w:ind w:left="144"/>
              <w:contextualSpacing/>
              <w:rPr>
                <w:rFonts w:ascii="Aptos" w:hAnsi="Aptos"/>
                <w:szCs w:val="24"/>
              </w:rPr>
            </w:pPr>
          </w:p>
          <w:p w14:paraId="429B9603" w14:textId="77777777" w:rsidR="00D33106" w:rsidRDefault="00D33106" w:rsidP="008D30B5">
            <w:pPr>
              <w:spacing w:before="120" w:after="120"/>
              <w:ind w:left="144"/>
              <w:contextualSpacing/>
              <w:rPr>
                <w:rFonts w:ascii="Aptos" w:hAnsi="Aptos"/>
                <w:szCs w:val="24"/>
              </w:rPr>
            </w:pPr>
          </w:p>
          <w:p w14:paraId="4A06B693" w14:textId="179F0AF4" w:rsidR="00D33106" w:rsidRPr="00F2038E" w:rsidRDefault="00D33106" w:rsidP="008D30B5">
            <w:pPr>
              <w:spacing w:before="120" w:after="120"/>
              <w:ind w:left="144"/>
              <w:contextualSpacing/>
              <w:rPr>
                <w:rFonts w:ascii="Aptos" w:hAnsi="Aptos" w:cs="Calibri"/>
                <w:color w:val="0D0D0D" w:themeColor="text1" w:themeTint="F2"/>
                <w:szCs w:val="24"/>
              </w:rPr>
            </w:pPr>
          </w:p>
        </w:tc>
      </w:tr>
      <w:tr w:rsidR="00F2038E" w:rsidRPr="008D2D73" w14:paraId="046DAE14" w14:textId="77777777" w:rsidTr="008D30B5">
        <w:trPr>
          <w:gridBefore w:val="1"/>
          <w:wBefore w:w="59" w:type="dxa"/>
          <w:trHeight w:val="687"/>
        </w:trPr>
        <w:tc>
          <w:tcPr>
            <w:tcW w:w="1016" w:type="dxa"/>
            <w:tcBorders>
              <w:top w:val="single" w:sz="6" w:space="0" w:color="auto"/>
              <w:left w:val="nil"/>
              <w:bottom w:val="single" w:sz="6" w:space="0" w:color="auto"/>
              <w:right w:val="nil"/>
            </w:tcBorders>
          </w:tcPr>
          <w:p w14:paraId="39B868D0" w14:textId="77777777" w:rsidR="009B3549" w:rsidRDefault="009B3549" w:rsidP="008D30B5">
            <w:pPr>
              <w:spacing w:before="120" w:after="120"/>
              <w:ind w:left="144"/>
              <w:contextualSpacing/>
              <w:rPr>
                <w:rFonts w:ascii="Aptos" w:hAnsi="Aptos"/>
                <w:szCs w:val="24"/>
              </w:rPr>
            </w:pPr>
            <w:r>
              <w:rPr>
                <w:rFonts w:ascii="Aptos" w:hAnsi="Aptos"/>
                <w:szCs w:val="24"/>
              </w:rPr>
              <w:lastRenderedPageBreak/>
              <w:t>9:31</w:t>
            </w:r>
          </w:p>
          <w:p w14:paraId="0DF741CC" w14:textId="77777777" w:rsidR="0066358B" w:rsidRDefault="0066358B" w:rsidP="008D30B5">
            <w:pPr>
              <w:spacing w:before="120" w:after="120"/>
              <w:ind w:left="144"/>
              <w:contextualSpacing/>
              <w:rPr>
                <w:rFonts w:ascii="Aptos" w:hAnsi="Aptos"/>
                <w:szCs w:val="24"/>
              </w:rPr>
            </w:pPr>
          </w:p>
          <w:p w14:paraId="670A683B" w14:textId="77777777" w:rsidR="0066358B" w:rsidRDefault="0066358B" w:rsidP="008D30B5">
            <w:pPr>
              <w:spacing w:before="120" w:after="120"/>
              <w:ind w:left="144"/>
              <w:contextualSpacing/>
              <w:rPr>
                <w:rFonts w:ascii="Aptos" w:hAnsi="Aptos"/>
                <w:szCs w:val="24"/>
              </w:rPr>
            </w:pPr>
          </w:p>
          <w:p w14:paraId="5C42D549" w14:textId="77777777" w:rsidR="0066358B" w:rsidRDefault="0066358B" w:rsidP="008D30B5">
            <w:pPr>
              <w:spacing w:before="120" w:after="120"/>
              <w:ind w:left="144"/>
              <w:contextualSpacing/>
              <w:rPr>
                <w:rFonts w:ascii="Aptos" w:hAnsi="Aptos"/>
                <w:szCs w:val="24"/>
              </w:rPr>
            </w:pPr>
          </w:p>
          <w:p w14:paraId="02EA3244" w14:textId="156CB856" w:rsidR="0066358B" w:rsidRPr="009B3549" w:rsidRDefault="0066358B" w:rsidP="008D30B5">
            <w:pPr>
              <w:spacing w:before="120" w:after="120"/>
              <w:ind w:left="144"/>
              <w:contextualSpacing/>
              <w:rPr>
                <w:rFonts w:ascii="Aptos" w:hAnsi="Aptos"/>
                <w:szCs w:val="24"/>
              </w:rPr>
            </w:pPr>
          </w:p>
        </w:tc>
        <w:tc>
          <w:tcPr>
            <w:tcW w:w="6179" w:type="dxa"/>
            <w:tcBorders>
              <w:top w:val="single" w:sz="6" w:space="0" w:color="auto"/>
              <w:left w:val="nil"/>
              <w:bottom w:val="single" w:sz="6" w:space="0" w:color="auto"/>
              <w:right w:val="nil"/>
            </w:tcBorders>
            <w:vAlign w:val="center"/>
          </w:tcPr>
          <w:p w14:paraId="3C4344F7" w14:textId="77777777" w:rsidR="007B2063" w:rsidRDefault="00F2038E" w:rsidP="00F2115B">
            <w:pPr>
              <w:spacing w:before="120" w:after="120"/>
              <w:ind w:left="144"/>
              <w:contextualSpacing/>
              <w:rPr>
                <w:rFonts w:ascii="Aptos" w:hAnsi="Aptos"/>
                <w:b/>
                <w:bCs/>
                <w:szCs w:val="24"/>
              </w:rPr>
            </w:pPr>
            <w:r w:rsidRPr="00F2038E">
              <w:rPr>
                <w:rFonts w:ascii="Aptos" w:hAnsi="Aptos"/>
                <w:b/>
                <w:bCs/>
                <w:szCs w:val="24"/>
              </w:rPr>
              <w:t>Roll Call of Voting Members</w:t>
            </w:r>
          </w:p>
          <w:p w14:paraId="15AE46C5" w14:textId="77777777" w:rsidR="00D33106" w:rsidRDefault="00D33106" w:rsidP="00F2115B">
            <w:pPr>
              <w:spacing w:before="120" w:after="120"/>
              <w:ind w:left="144"/>
              <w:contextualSpacing/>
              <w:rPr>
                <w:rFonts w:ascii="Aptos" w:hAnsi="Aptos"/>
                <w:b/>
                <w:bCs/>
                <w:szCs w:val="24"/>
              </w:rPr>
            </w:pPr>
          </w:p>
          <w:p w14:paraId="6D9717C4" w14:textId="3F3E3E10" w:rsidR="00D33106" w:rsidRPr="00D33106" w:rsidRDefault="00D33106" w:rsidP="00F2115B">
            <w:pPr>
              <w:spacing w:before="120" w:after="120"/>
              <w:ind w:left="144"/>
              <w:contextualSpacing/>
              <w:rPr>
                <w:rFonts w:ascii="Aptos" w:hAnsi="Aptos"/>
                <w:szCs w:val="24"/>
              </w:rPr>
            </w:pPr>
            <w:r w:rsidRPr="00D33106">
              <w:rPr>
                <w:rFonts w:ascii="Aptos" w:hAnsi="Aptos"/>
                <w:szCs w:val="24"/>
              </w:rPr>
              <w:t xml:space="preserve">Mr. Antonio Gomez </w:t>
            </w:r>
            <w:r w:rsidR="00D55B8B">
              <w:rPr>
                <w:rFonts w:ascii="Aptos" w:hAnsi="Aptos"/>
                <w:szCs w:val="24"/>
              </w:rPr>
              <w:t>conducted an online</w:t>
            </w:r>
            <w:r>
              <w:rPr>
                <w:rFonts w:ascii="Aptos" w:hAnsi="Aptos"/>
                <w:szCs w:val="24"/>
              </w:rPr>
              <w:t xml:space="preserve"> and in person roll call. Mr. Gomez determined quorum was met to approve December 2024 Minutes. </w:t>
            </w:r>
          </w:p>
        </w:tc>
        <w:tc>
          <w:tcPr>
            <w:tcW w:w="2155" w:type="dxa"/>
            <w:tcBorders>
              <w:top w:val="single" w:sz="6" w:space="0" w:color="auto"/>
              <w:left w:val="nil"/>
              <w:bottom w:val="single" w:sz="6" w:space="0" w:color="auto"/>
              <w:right w:val="nil"/>
            </w:tcBorders>
          </w:tcPr>
          <w:p w14:paraId="5243546C" w14:textId="77777777" w:rsidR="00F2038E" w:rsidRDefault="0002504D" w:rsidP="008D30B5">
            <w:pPr>
              <w:spacing w:before="120" w:after="120"/>
              <w:ind w:left="144"/>
              <w:contextualSpacing/>
              <w:rPr>
                <w:rFonts w:ascii="Aptos" w:hAnsi="Aptos"/>
                <w:szCs w:val="24"/>
              </w:rPr>
            </w:pPr>
            <w:r>
              <w:rPr>
                <w:rFonts w:ascii="Aptos" w:hAnsi="Aptos"/>
                <w:szCs w:val="24"/>
              </w:rPr>
              <w:t>Antonio Gomez</w:t>
            </w:r>
          </w:p>
          <w:p w14:paraId="3E4E26FE" w14:textId="77777777" w:rsidR="00601021" w:rsidRDefault="00601021" w:rsidP="008D30B5">
            <w:pPr>
              <w:spacing w:before="120" w:after="120"/>
              <w:ind w:left="144"/>
              <w:contextualSpacing/>
              <w:rPr>
                <w:rFonts w:ascii="Aptos" w:hAnsi="Aptos"/>
                <w:szCs w:val="24"/>
              </w:rPr>
            </w:pPr>
          </w:p>
          <w:p w14:paraId="41726D51" w14:textId="77777777" w:rsidR="00601021" w:rsidRDefault="00601021" w:rsidP="008D30B5">
            <w:pPr>
              <w:spacing w:before="120" w:after="120"/>
              <w:ind w:left="144"/>
              <w:contextualSpacing/>
              <w:rPr>
                <w:rFonts w:ascii="Aptos" w:hAnsi="Aptos"/>
                <w:szCs w:val="24"/>
              </w:rPr>
            </w:pPr>
          </w:p>
          <w:p w14:paraId="5877BBD5" w14:textId="6C78054B" w:rsidR="00601021" w:rsidRPr="00F2038E" w:rsidRDefault="00601021" w:rsidP="008D30B5">
            <w:pPr>
              <w:spacing w:before="120" w:after="120"/>
              <w:ind w:left="144"/>
              <w:contextualSpacing/>
              <w:rPr>
                <w:rFonts w:ascii="Aptos" w:hAnsi="Aptos" w:cs="Calibri"/>
                <w:color w:val="0D0D0D" w:themeColor="text1" w:themeTint="F2"/>
                <w:szCs w:val="24"/>
              </w:rPr>
            </w:pPr>
          </w:p>
        </w:tc>
      </w:tr>
      <w:tr w:rsidR="009B3549" w:rsidRPr="008D2D73" w14:paraId="09D4EDCB" w14:textId="77777777" w:rsidTr="008D30B5">
        <w:trPr>
          <w:gridBefore w:val="1"/>
          <w:wBefore w:w="59" w:type="dxa"/>
          <w:trHeight w:val="687"/>
        </w:trPr>
        <w:tc>
          <w:tcPr>
            <w:tcW w:w="1016" w:type="dxa"/>
            <w:tcBorders>
              <w:top w:val="single" w:sz="6" w:space="0" w:color="auto"/>
              <w:left w:val="nil"/>
              <w:bottom w:val="single" w:sz="6" w:space="0" w:color="auto"/>
              <w:right w:val="nil"/>
            </w:tcBorders>
          </w:tcPr>
          <w:p w14:paraId="0F533EF2" w14:textId="77777777" w:rsidR="0066358B" w:rsidRDefault="0066358B" w:rsidP="008D30B5">
            <w:pPr>
              <w:spacing w:before="120"/>
              <w:ind w:left="144"/>
              <w:contextualSpacing/>
              <w:rPr>
                <w:rFonts w:ascii="Aptos" w:hAnsi="Aptos"/>
                <w:szCs w:val="24"/>
              </w:rPr>
            </w:pPr>
          </w:p>
          <w:p w14:paraId="7EE2404F" w14:textId="77777777" w:rsidR="0066358B" w:rsidRDefault="0066358B" w:rsidP="008D30B5">
            <w:pPr>
              <w:spacing w:before="120"/>
              <w:ind w:left="144"/>
              <w:contextualSpacing/>
              <w:rPr>
                <w:rFonts w:ascii="Aptos" w:hAnsi="Aptos"/>
                <w:szCs w:val="24"/>
              </w:rPr>
            </w:pPr>
          </w:p>
          <w:p w14:paraId="4E638A3F" w14:textId="07A27800" w:rsidR="009B3549" w:rsidRDefault="009B3549" w:rsidP="008D30B5">
            <w:pPr>
              <w:spacing w:before="120"/>
              <w:ind w:left="144"/>
              <w:contextualSpacing/>
              <w:rPr>
                <w:rFonts w:ascii="Aptos" w:hAnsi="Aptos"/>
                <w:szCs w:val="24"/>
              </w:rPr>
            </w:pPr>
            <w:r>
              <w:rPr>
                <w:rFonts w:ascii="Aptos" w:hAnsi="Aptos"/>
                <w:szCs w:val="24"/>
              </w:rPr>
              <w:t>9:35</w:t>
            </w:r>
          </w:p>
        </w:tc>
        <w:tc>
          <w:tcPr>
            <w:tcW w:w="6179" w:type="dxa"/>
            <w:tcBorders>
              <w:top w:val="single" w:sz="6" w:space="0" w:color="auto"/>
              <w:left w:val="nil"/>
              <w:bottom w:val="single" w:sz="6" w:space="0" w:color="auto"/>
              <w:right w:val="nil"/>
            </w:tcBorders>
            <w:vAlign w:val="center"/>
          </w:tcPr>
          <w:p w14:paraId="2E0AB35F" w14:textId="77777777" w:rsidR="0066358B" w:rsidRDefault="0066358B" w:rsidP="009B3549">
            <w:pPr>
              <w:spacing w:before="120"/>
              <w:ind w:left="144"/>
              <w:contextualSpacing/>
              <w:rPr>
                <w:rFonts w:ascii="Aptos" w:hAnsi="Aptos"/>
                <w:b/>
                <w:bCs/>
                <w:szCs w:val="24"/>
              </w:rPr>
            </w:pPr>
          </w:p>
          <w:p w14:paraId="68A25634" w14:textId="0AFD2F42" w:rsidR="009B3549" w:rsidRDefault="009B3549" w:rsidP="009B3549">
            <w:pPr>
              <w:spacing w:before="120"/>
              <w:ind w:left="144"/>
              <w:contextualSpacing/>
              <w:rPr>
                <w:rFonts w:ascii="Aptos" w:hAnsi="Aptos"/>
                <w:b/>
                <w:bCs/>
                <w:szCs w:val="24"/>
              </w:rPr>
            </w:pPr>
            <w:r>
              <w:rPr>
                <w:rFonts w:ascii="Aptos" w:hAnsi="Aptos"/>
                <w:b/>
                <w:bCs/>
                <w:szCs w:val="24"/>
              </w:rPr>
              <w:t xml:space="preserve">Approval of the </w:t>
            </w:r>
            <w:r w:rsidR="003427BC">
              <w:rPr>
                <w:rFonts w:ascii="Aptos" w:hAnsi="Aptos"/>
                <w:b/>
                <w:bCs/>
                <w:szCs w:val="24"/>
              </w:rPr>
              <w:t>Apprenticeship Illinois Committee (AIC) December 2024 Minutes</w:t>
            </w:r>
          </w:p>
          <w:p w14:paraId="70C28B0F" w14:textId="77777777" w:rsidR="0066358B" w:rsidRDefault="0066358B" w:rsidP="009B3549">
            <w:pPr>
              <w:spacing w:before="120"/>
              <w:ind w:left="144"/>
              <w:contextualSpacing/>
              <w:rPr>
                <w:rFonts w:ascii="Aptos" w:hAnsi="Aptos"/>
                <w:szCs w:val="24"/>
              </w:rPr>
            </w:pPr>
          </w:p>
          <w:p w14:paraId="32073727" w14:textId="789890DE" w:rsidR="00D33106" w:rsidRDefault="00D33106" w:rsidP="009B3549">
            <w:pPr>
              <w:spacing w:before="120"/>
              <w:ind w:left="144"/>
              <w:contextualSpacing/>
              <w:rPr>
                <w:rFonts w:ascii="Aptos" w:hAnsi="Aptos"/>
                <w:szCs w:val="24"/>
              </w:rPr>
            </w:pPr>
            <w:r>
              <w:rPr>
                <w:rFonts w:ascii="Aptos" w:hAnsi="Aptos"/>
                <w:szCs w:val="24"/>
              </w:rPr>
              <w:t xml:space="preserve">Mr. Antonio Gomez </w:t>
            </w:r>
            <w:r w:rsidR="00E25E09">
              <w:rPr>
                <w:rFonts w:ascii="Aptos" w:hAnsi="Aptos"/>
                <w:szCs w:val="24"/>
              </w:rPr>
              <w:t>called</w:t>
            </w:r>
            <w:r>
              <w:rPr>
                <w:rFonts w:ascii="Aptos" w:hAnsi="Aptos"/>
                <w:szCs w:val="24"/>
              </w:rPr>
              <w:t xml:space="preserve"> for </w:t>
            </w:r>
            <w:r w:rsidR="00DD5EE7">
              <w:rPr>
                <w:rFonts w:ascii="Aptos" w:hAnsi="Aptos"/>
                <w:szCs w:val="24"/>
              </w:rPr>
              <w:t xml:space="preserve">the </w:t>
            </w:r>
            <w:r>
              <w:rPr>
                <w:rFonts w:ascii="Aptos" w:hAnsi="Aptos"/>
                <w:szCs w:val="24"/>
              </w:rPr>
              <w:t xml:space="preserve">approval of the Apprenticeship Illinois Committee (AIC) December 2024 Minutes. </w:t>
            </w:r>
          </w:p>
          <w:p w14:paraId="614E35CB" w14:textId="77777777" w:rsidR="00D33106" w:rsidRDefault="00D33106" w:rsidP="009B3549">
            <w:pPr>
              <w:spacing w:before="120"/>
              <w:ind w:left="144"/>
              <w:contextualSpacing/>
              <w:rPr>
                <w:rFonts w:ascii="Aptos" w:hAnsi="Aptos"/>
                <w:szCs w:val="24"/>
              </w:rPr>
            </w:pPr>
          </w:p>
          <w:p w14:paraId="578EE773" w14:textId="3CD53E58" w:rsidR="00D33106" w:rsidRPr="00D33106" w:rsidRDefault="00D33106" w:rsidP="00E25E09">
            <w:pPr>
              <w:spacing w:before="120"/>
              <w:ind w:left="144"/>
              <w:contextualSpacing/>
              <w:rPr>
                <w:rFonts w:ascii="Aptos" w:hAnsi="Aptos"/>
                <w:szCs w:val="24"/>
              </w:rPr>
            </w:pPr>
            <w:r>
              <w:rPr>
                <w:rFonts w:ascii="Aptos" w:hAnsi="Aptos"/>
                <w:szCs w:val="24"/>
              </w:rPr>
              <w:t xml:space="preserve">Ms. Sheree </w:t>
            </w:r>
            <w:r w:rsidR="00E206A1">
              <w:rPr>
                <w:rFonts w:ascii="Aptos" w:hAnsi="Aptos"/>
                <w:szCs w:val="24"/>
              </w:rPr>
              <w:t>Speakman</w:t>
            </w:r>
            <w:r>
              <w:rPr>
                <w:rFonts w:ascii="Aptos" w:hAnsi="Aptos"/>
                <w:szCs w:val="24"/>
              </w:rPr>
              <w:t xml:space="preserve"> motioned to approve the December 2024 Minutes. </w:t>
            </w:r>
            <w:r w:rsidR="00E206A1">
              <w:rPr>
                <w:rFonts w:ascii="Aptos" w:hAnsi="Aptos"/>
                <w:szCs w:val="24"/>
              </w:rPr>
              <w:t>Dir</w:t>
            </w:r>
            <w:r>
              <w:rPr>
                <w:rFonts w:ascii="Aptos" w:hAnsi="Aptos"/>
                <w:szCs w:val="24"/>
              </w:rPr>
              <w:t>. Rahnee Patrick second</w:t>
            </w:r>
            <w:r w:rsidR="006F030D">
              <w:rPr>
                <w:rFonts w:ascii="Aptos" w:hAnsi="Aptos"/>
                <w:szCs w:val="24"/>
              </w:rPr>
              <w:t>ed</w:t>
            </w:r>
            <w:r>
              <w:rPr>
                <w:rFonts w:ascii="Aptos" w:hAnsi="Aptos"/>
                <w:szCs w:val="24"/>
              </w:rPr>
              <w:t xml:space="preserve"> the motion to approve minutes. </w:t>
            </w:r>
            <w:r w:rsidR="00DD5EE7">
              <w:rPr>
                <w:rFonts w:ascii="Aptos" w:hAnsi="Aptos"/>
                <w:szCs w:val="24"/>
              </w:rPr>
              <w:t xml:space="preserve">The motion carried. The minutes were approved into the public record. </w:t>
            </w:r>
          </w:p>
          <w:p w14:paraId="5BBB6C20" w14:textId="43987748" w:rsidR="00D33106" w:rsidRPr="00D33106" w:rsidRDefault="00D33106" w:rsidP="00DD5EE7">
            <w:pPr>
              <w:spacing w:before="120"/>
              <w:contextualSpacing/>
              <w:rPr>
                <w:rFonts w:ascii="Aptos" w:hAnsi="Aptos"/>
                <w:szCs w:val="24"/>
              </w:rPr>
            </w:pPr>
          </w:p>
        </w:tc>
        <w:tc>
          <w:tcPr>
            <w:tcW w:w="2155" w:type="dxa"/>
            <w:tcBorders>
              <w:top w:val="single" w:sz="6" w:space="0" w:color="auto"/>
              <w:left w:val="nil"/>
              <w:bottom w:val="single" w:sz="6" w:space="0" w:color="auto"/>
              <w:right w:val="nil"/>
            </w:tcBorders>
          </w:tcPr>
          <w:p w14:paraId="0A454008" w14:textId="77777777" w:rsidR="0066358B" w:rsidRDefault="0066358B" w:rsidP="008D30B5">
            <w:pPr>
              <w:spacing w:before="120"/>
              <w:ind w:left="144"/>
              <w:contextualSpacing/>
              <w:rPr>
                <w:rFonts w:ascii="Aptos" w:hAnsi="Aptos"/>
                <w:szCs w:val="24"/>
              </w:rPr>
            </w:pPr>
          </w:p>
          <w:p w14:paraId="725B1335" w14:textId="77777777" w:rsidR="0066358B" w:rsidRDefault="0066358B" w:rsidP="008D30B5">
            <w:pPr>
              <w:spacing w:before="120"/>
              <w:ind w:left="144"/>
              <w:contextualSpacing/>
              <w:rPr>
                <w:rFonts w:ascii="Aptos" w:hAnsi="Aptos"/>
                <w:szCs w:val="24"/>
              </w:rPr>
            </w:pPr>
          </w:p>
          <w:p w14:paraId="402FEE47" w14:textId="1DB636A5" w:rsidR="009B3549" w:rsidRDefault="009B3549" w:rsidP="008D30B5">
            <w:pPr>
              <w:spacing w:before="120"/>
              <w:ind w:left="144"/>
              <w:contextualSpacing/>
              <w:rPr>
                <w:rFonts w:ascii="Aptos" w:hAnsi="Aptos"/>
                <w:szCs w:val="24"/>
              </w:rPr>
            </w:pPr>
            <w:r>
              <w:rPr>
                <w:rFonts w:ascii="Aptos" w:hAnsi="Aptos"/>
                <w:szCs w:val="24"/>
              </w:rPr>
              <w:t>Antonio Gomez</w:t>
            </w:r>
          </w:p>
        </w:tc>
      </w:tr>
      <w:tr w:rsidR="00F2038E" w:rsidRPr="008D2D73" w14:paraId="24E4DC08" w14:textId="77777777" w:rsidTr="008D30B5">
        <w:trPr>
          <w:gridBefore w:val="1"/>
          <w:wBefore w:w="59" w:type="dxa"/>
          <w:trHeight w:val="795"/>
        </w:trPr>
        <w:tc>
          <w:tcPr>
            <w:tcW w:w="1016" w:type="dxa"/>
            <w:tcBorders>
              <w:top w:val="single" w:sz="6" w:space="0" w:color="auto"/>
              <w:left w:val="nil"/>
              <w:bottom w:val="single" w:sz="6" w:space="0" w:color="auto"/>
              <w:right w:val="nil"/>
            </w:tcBorders>
          </w:tcPr>
          <w:p w14:paraId="54F906BC" w14:textId="77777777" w:rsidR="00F2038E" w:rsidRDefault="00D00B2F" w:rsidP="008D30B5">
            <w:pPr>
              <w:spacing w:before="120" w:after="120"/>
              <w:ind w:left="144"/>
              <w:contextualSpacing/>
              <w:rPr>
                <w:rFonts w:ascii="Aptos" w:hAnsi="Aptos"/>
                <w:szCs w:val="24"/>
              </w:rPr>
            </w:pPr>
            <w:r>
              <w:rPr>
                <w:rFonts w:ascii="Aptos" w:hAnsi="Aptos"/>
                <w:szCs w:val="24"/>
              </w:rPr>
              <w:t>9:40</w:t>
            </w:r>
          </w:p>
          <w:p w14:paraId="1A35BB5F" w14:textId="77777777" w:rsidR="0066358B" w:rsidRDefault="0066358B" w:rsidP="008D30B5">
            <w:pPr>
              <w:spacing w:before="120" w:after="120"/>
              <w:ind w:left="144"/>
              <w:contextualSpacing/>
              <w:rPr>
                <w:rFonts w:ascii="Aptos" w:hAnsi="Aptos"/>
                <w:szCs w:val="24"/>
              </w:rPr>
            </w:pPr>
          </w:p>
          <w:p w14:paraId="3C3DAD56" w14:textId="77777777" w:rsidR="0066358B" w:rsidRDefault="0066358B" w:rsidP="008D30B5">
            <w:pPr>
              <w:spacing w:before="120" w:after="120"/>
              <w:ind w:left="144"/>
              <w:contextualSpacing/>
              <w:rPr>
                <w:rFonts w:ascii="Aptos" w:hAnsi="Aptos"/>
                <w:szCs w:val="24"/>
              </w:rPr>
            </w:pPr>
          </w:p>
          <w:p w14:paraId="2B41D076" w14:textId="77777777" w:rsidR="0066358B" w:rsidRDefault="0066358B" w:rsidP="008D30B5">
            <w:pPr>
              <w:spacing w:before="120" w:after="120"/>
              <w:ind w:left="144"/>
              <w:contextualSpacing/>
              <w:rPr>
                <w:rFonts w:ascii="Aptos" w:hAnsi="Aptos"/>
                <w:szCs w:val="24"/>
              </w:rPr>
            </w:pPr>
          </w:p>
          <w:p w14:paraId="3810C76E" w14:textId="77777777" w:rsidR="0066358B" w:rsidRDefault="0066358B" w:rsidP="008D30B5">
            <w:pPr>
              <w:spacing w:before="120" w:after="120"/>
              <w:ind w:left="144"/>
              <w:contextualSpacing/>
              <w:rPr>
                <w:rFonts w:ascii="Aptos" w:hAnsi="Aptos"/>
                <w:szCs w:val="24"/>
              </w:rPr>
            </w:pPr>
          </w:p>
          <w:p w14:paraId="30047018" w14:textId="77777777" w:rsidR="0066358B" w:rsidRDefault="0066358B" w:rsidP="008D30B5">
            <w:pPr>
              <w:spacing w:before="120" w:after="120"/>
              <w:ind w:left="144"/>
              <w:contextualSpacing/>
              <w:rPr>
                <w:rFonts w:ascii="Aptos" w:hAnsi="Aptos"/>
                <w:szCs w:val="24"/>
              </w:rPr>
            </w:pPr>
          </w:p>
          <w:p w14:paraId="6ACC1E46" w14:textId="77777777" w:rsidR="0066358B" w:rsidRDefault="0066358B" w:rsidP="008D30B5">
            <w:pPr>
              <w:spacing w:before="120" w:after="120"/>
              <w:ind w:left="144"/>
              <w:contextualSpacing/>
              <w:rPr>
                <w:rFonts w:ascii="Aptos" w:hAnsi="Aptos"/>
                <w:szCs w:val="24"/>
              </w:rPr>
            </w:pPr>
          </w:p>
          <w:p w14:paraId="5CD0592B" w14:textId="77777777" w:rsidR="0066358B" w:rsidRDefault="0066358B" w:rsidP="008D30B5">
            <w:pPr>
              <w:spacing w:before="120" w:after="120"/>
              <w:ind w:left="144"/>
              <w:contextualSpacing/>
              <w:rPr>
                <w:rFonts w:ascii="Aptos" w:hAnsi="Aptos"/>
                <w:szCs w:val="24"/>
              </w:rPr>
            </w:pPr>
          </w:p>
          <w:p w14:paraId="673CF8A6" w14:textId="77777777" w:rsidR="0066358B" w:rsidRDefault="0066358B" w:rsidP="008D30B5">
            <w:pPr>
              <w:spacing w:before="120" w:after="120"/>
              <w:ind w:left="144"/>
              <w:contextualSpacing/>
              <w:rPr>
                <w:rFonts w:ascii="Aptos" w:hAnsi="Aptos"/>
                <w:szCs w:val="24"/>
              </w:rPr>
            </w:pPr>
          </w:p>
          <w:p w14:paraId="2DDAAA46" w14:textId="77777777" w:rsidR="0066358B" w:rsidRDefault="0066358B" w:rsidP="008D30B5">
            <w:pPr>
              <w:spacing w:before="120" w:after="120"/>
              <w:ind w:left="144"/>
              <w:contextualSpacing/>
              <w:rPr>
                <w:rFonts w:ascii="Aptos" w:hAnsi="Aptos"/>
                <w:szCs w:val="24"/>
              </w:rPr>
            </w:pPr>
          </w:p>
          <w:p w14:paraId="2FDE1B8B" w14:textId="77777777" w:rsidR="0066358B" w:rsidRDefault="0066358B" w:rsidP="008D30B5">
            <w:pPr>
              <w:spacing w:before="120" w:after="120"/>
              <w:ind w:left="144"/>
              <w:contextualSpacing/>
              <w:rPr>
                <w:rFonts w:ascii="Aptos" w:hAnsi="Aptos"/>
                <w:szCs w:val="24"/>
              </w:rPr>
            </w:pPr>
          </w:p>
          <w:p w14:paraId="25AAF566" w14:textId="77777777" w:rsidR="0066358B" w:rsidRDefault="0066358B" w:rsidP="008D30B5">
            <w:pPr>
              <w:spacing w:before="120" w:after="120"/>
              <w:ind w:left="144"/>
              <w:contextualSpacing/>
              <w:rPr>
                <w:rFonts w:ascii="Aptos" w:hAnsi="Aptos"/>
                <w:szCs w:val="24"/>
              </w:rPr>
            </w:pPr>
          </w:p>
          <w:p w14:paraId="313C572A" w14:textId="77777777" w:rsidR="0066358B" w:rsidRDefault="0066358B" w:rsidP="008D30B5">
            <w:pPr>
              <w:spacing w:before="120" w:after="120"/>
              <w:ind w:left="144"/>
              <w:contextualSpacing/>
              <w:rPr>
                <w:rFonts w:ascii="Aptos" w:hAnsi="Aptos"/>
                <w:szCs w:val="24"/>
              </w:rPr>
            </w:pPr>
          </w:p>
          <w:p w14:paraId="659456F6" w14:textId="77777777" w:rsidR="0066358B" w:rsidRDefault="0066358B" w:rsidP="008D30B5">
            <w:pPr>
              <w:spacing w:before="120" w:after="120"/>
              <w:ind w:left="144"/>
              <w:contextualSpacing/>
              <w:rPr>
                <w:rFonts w:ascii="Aptos" w:hAnsi="Aptos"/>
                <w:szCs w:val="24"/>
              </w:rPr>
            </w:pPr>
          </w:p>
          <w:p w14:paraId="4D187A5B" w14:textId="77777777" w:rsidR="0066358B" w:rsidRDefault="0066358B" w:rsidP="008D30B5">
            <w:pPr>
              <w:spacing w:before="120" w:after="120"/>
              <w:ind w:left="144"/>
              <w:contextualSpacing/>
              <w:rPr>
                <w:rFonts w:ascii="Aptos" w:hAnsi="Aptos"/>
                <w:szCs w:val="24"/>
              </w:rPr>
            </w:pPr>
          </w:p>
          <w:p w14:paraId="02B99CA5" w14:textId="77777777" w:rsidR="0066358B" w:rsidRDefault="0066358B" w:rsidP="008D30B5">
            <w:pPr>
              <w:spacing w:before="120" w:after="120"/>
              <w:ind w:left="144"/>
              <w:contextualSpacing/>
              <w:rPr>
                <w:rFonts w:ascii="Aptos" w:hAnsi="Aptos"/>
                <w:szCs w:val="24"/>
              </w:rPr>
            </w:pPr>
          </w:p>
          <w:p w14:paraId="14DF3A27" w14:textId="77777777" w:rsidR="0066358B" w:rsidRDefault="0066358B" w:rsidP="008D30B5">
            <w:pPr>
              <w:spacing w:before="120" w:after="120"/>
              <w:ind w:left="144"/>
              <w:contextualSpacing/>
              <w:rPr>
                <w:rFonts w:ascii="Aptos" w:hAnsi="Aptos"/>
                <w:szCs w:val="24"/>
              </w:rPr>
            </w:pPr>
          </w:p>
          <w:p w14:paraId="2AE21A5D" w14:textId="77777777" w:rsidR="0066358B" w:rsidRDefault="0066358B" w:rsidP="008D30B5">
            <w:pPr>
              <w:spacing w:before="120" w:after="120"/>
              <w:ind w:left="144"/>
              <w:contextualSpacing/>
              <w:rPr>
                <w:rFonts w:ascii="Aptos" w:hAnsi="Aptos"/>
                <w:szCs w:val="24"/>
              </w:rPr>
            </w:pPr>
          </w:p>
          <w:p w14:paraId="67B9D0FB" w14:textId="77777777" w:rsidR="0066358B" w:rsidRDefault="0066358B" w:rsidP="008D30B5">
            <w:pPr>
              <w:spacing w:before="120" w:after="120"/>
              <w:ind w:left="144"/>
              <w:contextualSpacing/>
              <w:rPr>
                <w:rFonts w:ascii="Aptos" w:hAnsi="Aptos"/>
                <w:szCs w:val="24"/>
              </w:rPr>
            </w:pPr>
          </w:p>
          <w:p w14:paraId="4F3E20C4" w14:textId="77777777" w:rsidR="0066358B" w:rsidRDefault="0066358B" w:rsidP="008D30B5">
            <w:pPr>
              <w:spacing w:before="120" w:after="120"/>
              <w:ind w:left="144"/>
              <w:contextualSpacing/>
              <w:rPr>
                <w:rFonts w:ascii="Aptos" w:hAnsi="Aptos"/>
                <w:szCs w:val="24"/>
              </w:rPr>
            </w:pPr>
          </w:p>
          <w:p w14:paraId="33CF2655" w14:textId="77777777" w:rsidR="0066358B" w:rsidRDefault="0066358B" w:rsidP="008D30B5">
            <w:pPr>
              <w:spacing w:before="120" w:after="120"/>
              <w:ind w:left="144"/>
              <w:contextualSpacing/>
              <w:rPr>
                <w:rFonts w:ascii="Aptos" w:hAnsi="Aptos"/>
                <w:szCs w:val="24"/>
              </w:rPr>
            </w:pPr>
          </w:p>
          <w:p w14:paraId="34D56AC0" w14:textId="77777777" w:rsidR="0066358B" w:rsidRDefault="0066358B" w:rsidP="008D30B5">
            <w:pPr>
              <w:spacing w:before="120" w:after="120"/>
              <w:ind w:left="144"/>
              <w:contextualSpacing/>
              <w:rPr>
                <w:rFonts w:ascii="Aptos" w:hAnsi="Aptos"/>
                <w:szCs w:val="24"/>
              </w:rPr>
            </w:pPr>
          </w:p>
          <w:p w14:paraId="7EBBE49E" w14:textId="083717EE" w:rsidR="0066358B" w:rsidRPr="00F2038E" w:rsidRDefault="0066358B" w:rsidP="008D30B5">
            <w:pPr>
              <w:spacing w:before="120" w:after="120"/>
              <w:ind w:left="144"/>
              <w:contextualSpacing/>
              <w:rPr>
                <w:rFonts w:ascii="Aptos" w:hAnsi="Aptos" w:cs="Calibri"/>
                <w:color w:val="0D0D0D" w:themeColor="text1" w:themeTint="F2"/>
                <w:szCs w:val="24"/>
              </w:rPr>
            </w:pPr>
          </w:p>
        </w:tc>
        <w:tc>
          <w:tcPr>
            <w:tcW w:w="6179" w:type="dxa"/>
            <w:tcBorders>
              <w:top w:val="single" w:sz="6" w:space="0" w:color="auto"/>
              <w:left w:val="nil"/>
              <w:bottom w:val="single" w:sz="6" w:space="0" w:color="auto"/>
              <w:right w:val="nil"/>
            </w:tcBorders>
            <w:vAlign w:val="center"/>
          </w:tcPr>
          <w:p w14:paraId="004DD00C" w14:textId="02960C67" w:rsidR="00B52EDF" w:rsidRDefault="00951F3C" w:rsidP="00123A1E">
            <w:pPr>
              <w:spacing w:before="120" w:after="120"/>
              <w:ind w:left="144"/>
              <w:contextualSpacing/>
              <w:rPr>
                <w:rFonts w:ascii="Aptos" w:hAnsi="Aptos"/>
                <w:b/>
                <w:bCs/>
                <w:szCs w:val="24"/>
              </w:rPr>
            </w:pPr>
            <w:r>
              <w:rPr>
                <w:rFonts w:ascii="Aptos" w:hAnsi="Aptos"/>
                <w:b/>
                <w:bCs/>
                <w:szCs w:val="24"/>
              </w:rPr>
              <w:lastRenderedPageBreak/>
              <w:t xml:space="preserve">Call for Events for </w:t>
            </w:r>
            <w:r w:rsidR="00B52EDF">
              <w:rPr>
                <w:rFonts w:ascii="Aptos" w:hAnsi="Aptos"/>
                <w:b/>
                <w:bCs/>
                <w:szCs w:val="24"/>
              </w:rPr>
              <w:t>National Apprenticeship Day 2025</w:t>
            </w:r>
          </w:p>
          <w:p w14:paraId="364FA86F" w14:textId="77777777" w:rsidR="00B52EDF" w:rsidRDefault="00B52EDF" w:rsidP="00B52EDF">
            <w:pPr>
              <w:pStyle w:val="ListParagraph"/>
              <w:numPr>
                <w:ilvl w:val="0"/>
                <w:numId w:val="12"/>
              </w:numPr>
              <w:spacing w:before="120" w:line="240" w:lineRule="auto"/>
              <w:rPr>
                <w:rFonts w:ascii="Aptos" w:hAnsi="Aptos" w:cs="Calibri"/>
                <w:szCs w:val="24"/>
              </w:rPr>
            </w:pPr>
            <w:r>
              <w:rPr>
                <w:rFonts w:ascii="Aptos" w:hAnsi="Aptos" w:cs="Calibri"/>
                <w:szCs w:val="24"/>
              </w:rPr>
              <w:t>April 30, 2025</w:t>
            </w:r>
          </w:p>
          <w:p w14:paraId="30662273" w14:textId="51D7B440" w:rsidR="003137AE" w:rsidRDefault="003137AE" w:rsidP="00B52EDF">
            <w:pPr>
              <w:pStyle w:val="ListParagraph"/>
              <w:numPr>
                <w:ilvl w:val="0"/>
                <w:numId w:val="12"/>
              </w:numPr>
              <w:spacing w:before="120" w:line="240" w:lineRule="auto"/>
              <w:rPr>
                <w:rFonts w:ascii="Aptos" w:hAnsi="Aptos" w:cs="Calibri"/>
                <w:szCs w:val="24"/>
              </w:rPr>
            </w:pPr>
            <w:r>
              <w:rPr>
                <w:rFonts w:ascii="Aptos" w:hAnsi="Aptos" w:cs="Calibri"/>
                <w:szCs w:val="24"/>
              </w:rPr>
              <w:t xml:space="preserve">How Can WBLA Support Your Event? </w:t>
            </w:r>
          </w:p>
          <w:p w14:paraId="0F1D45F5" w14:textId="056124C7" w:rsidR="003137AE" w:rsidRDefault="003137AE" w:rsidP="00B52EDF">
            <w:pPr>
              <w:pStyle w:val="ListParagraph"/>
              <w:numPr>
                <w:ilvl w:val="0"/>
                <w:numId w:val="12"/>
              </w:numPr>
              <w:spacing w:before="120" w:line="240" w:lineRule="auto"/>
              <w:rPr>
                <w:rFonts w:ascii="Aptos" w:hAnsi="Aptos" w:cs="Calibri"/>
              </w:rPr>
            </w:pPr>
            <w:r w:rsidRPr="4ADF7C46">
              <w:rPr>
                <w:rFonts w:ascii="Aptos" w:hAnsi="Aptos" w:cs="Calibri"/>
              </w:rPr>
              <w:t xml:space="preserve">Could We </w:t>
            </w:r>
            <w:r w:rsidR="374E88EE" w:rsidRPr="4ADF7C46">
              <w:rPr>
                <w:rFonts w:ascii="Aptos" w:hAnsi="Aptos" w:cs="Calibri"/>
              </w:rPr>
              <w:t xml:space="preserve">Try to </w:t>
            </w:r>
            <w:r w:rsidRPr="4ADF7C46">
              <w:rPr>
                <w:rFonts w:ascii="Aptos" w:hAnsi="Aptos" w:cs="Calibri"/>
              </w:rPr>
              <w:t>Send an Apprentice Ambassador?</w:t>
            </w:r>
          </w:p>
          <w:p w14:paraId="07F551CB" w14:textId="77777777" w:rsidR="00567539" w:rsidRPr="00D33106" w:rsidRDefault="008C67BB" w:rsidP="00B52EDF">
            <w:pPr>
              <w:pStyle w:val="ListParagraph"/>
              <w:numPr>
                <w:ilvl w:val="0"/>
                <w:numId w:val="12"/>
              </w:numPr>
              <w:spacing w:before="120" w:line="240" w:lineRule="auto"/>
              <w:rPr>
                <w:rFonts w:ascii="Aptos" w:hAnsi="Aptos" w:cs="Calibri"/>
                <w:szCs w:val="24"/>
              </w:rPr>
            </w:pPr>
            <w:r>
              <w:rPr>
                <w:rFonts w:ascii="Aptos" w:hAnsi="Aptos" w:cs="Calibri"/>
                <w:szCs w:val="24"/>
              </w:rPr>
              <w:t>Submit</w:t>
            </w:r>
            <w:r w:rsidR="00567539">
              <w:rPr>
                <w:rFonts w:ascii="Aptos" w:hAnsi="Aptos" w:cs="Calibri"/>
                <w:szCs w:val="24"/>
              </w:rPr>
              <w:t xml:space="preserve"> any events using </w:t>
            </w:r>
            <w:hyperlink r:id="rId11" w:history="1">
              <w:r w:rsidR="00567539" w:rsidRPr="00567539">
                <w:rPr>
                  <w:rStyle w:val="Hyperlink"/>
                  <w:rFonts w:ascii="Aptos" w:hAnsi="Aptos" w:cs="Calibri"/>
                  <w:szCs w:val="24"/>
                </w:rPr>
                <w:t>this form</w:t>
              </w:r>
            </w:hyperlink>
          </w:p>
          <w:p w14:paraId="6ED3703A" w14:textId="77777777" w:rsidR="00D33106" w:rsidRDefault="00D33106" w:rsidP="00D33106">
            <w:pPr>
              <w:spacing w:before="120"/>
              <w:rPr>
                <w:rFonts w:ascii="Aptos" w:hAnsi="Aptos" w:cs="Calibri"/>
                <w:szCs w:val="24"/>
              </w:rPr>
            </w:pPr>
          </w:p>
          <w:p w14:paraId="47288D20" w14:textId="4E5A60FE" w:rsidR="00D33106" w:rsidRDefault="00D33106" w:rsidP="00D33106">
            <w:pPr>
              <w:spacing w:before="120"/>
              <w:rPr>
                <w:rFonts w:ascii="Aptos" w:hAnsi="Aptos" w:cs="Calibri"/>
                <w:szCs w:val="24"/>
              </w:rPr>
            </w:pPr>
            <w:r>
              <w:rPr>
                <w:rFonts w:ascii="Aptos" w:hAnsi="Aptos" w:cs="Calibri"/>
                <w:szCs w:val="24"/>
              </w:rPr>
              <w:t xml:space="preserve">Mr. Gomez </w:t>
            </w:r>
            <w:r w:rsidR="005F4B71">
              <w:rPr>
                <w:rFonts w:ascii="Aptos" w:hAnsi="Aptos" w:cs="Calibri"/>
                <w:szCs w:val="24"/>
              </w:rPr>
              <w:t xml:space="preserve">informed the committee that this year, National Apprenticeship Week has been adapted to </w:t>
            </w:r>
            <w:r w:rsidR="005F4B71">
              <w:rPr>
                <w:rFonts w:ascii="Aptos" w:hAnsi="Aptos" w:cs="Calibri"/>
                <w:szCs w:val="24"/>
              </w:rPr>
              <w:lastRenderedPageBreak/>
              <w:t xml:space="preserve">National Apprenticeship Day, which will take place on April 30, 2025. </w:t>
            </w:r>
            <w:r w:rsidR="007C070D">
              <w:rPr>
                <w:rFonts w:ascii="Aptos" w:hAnsi="Aptos" w:cs="Calibri"/>
                <w:szCs w:val="24"/>
              </w:rPr>
              <w:t xml:space="preserve">WBLA will not be hosting any events. It will instead focus on highlighting events that are being sponsored by WBLA members. Mr. Serota </w:t>
            </w:r>
            <w:r w:rsidR="008554DB">
              <w:rPr>
                <w:rFonts w:ascii="Aptos" w:hAnsi="Aptos" w:cs="Calibri"/>
                <w:szCs w:val="24"/>
              </w:rPr>
              <w:t>asked if there are any existing events in Illinois that WBLA could support. He mentioned that, where possible, he would like to include the Apprentice Ambassadors</w:t>
            </w:r>
            <w:r w:rsidR="00105E5D">
              <w:rPr>
                <w:rFonts w:ascii="Aptos" w:hAnsi="Aptos" w:cs="Calibri"/>
                <w:szCs w:val="24"/>
              </w:rPr>
              <w:t>.</w:t>
            </w:r>
            <w:r>
              <w:rPr>
                <w:rFonts w:ascii="Aptos" w:hAnsi="Aptos" w:cs="Calibri"/>
                <w:szCs w:val="24"/>
              </w:rPr>
              <w:t xml:space="preserve"> </w:t>
            </w:r>
          </w:p>
          <w:p w14:paraId="11AD44A1" w14:textId="77777777" w:rsidR="00D33106" w:rsidRDefault="00D33106" w:rsidP="00D33106">
            <w:pPr>
              <w:spacing w:before="120"/>
              <w:rPr>
                <w:rFonts w:ascii="Aptos" w:hAnsi="Aptos" w:cs="Calibri"/>
                <w:szCs w:val="24"/>
              </w:rPr>
            </w:pPr>
          </w:p>
          <w:p w14:paraId="175C8F8F" w14:textId="67117FC3" w:rsidR="00D33106" w:rsidRDefault="00A532D4" w:rsidP="00D33106">
            <w:pPr>
              <w:spacing w:before="120"/>
              <w:rPr>
                <w:rFonts w:ascii="Aptos" w:hAnsi="Aptos" w:cs="Calibri"/>
                <w:szCs w:val="24"/>
              </w:rPr>
            </w:pPr>
            <w:r>
              <w:rPr>
                <w:rFonts w:ascii="Aptos" w:hAnsi="Aptos" w:cs="Calibri"/>
                <w:szCs w:val="24"/>
              </w:rPr>
              <w:t xml:space="preserve">Mr. Corey </w:t>
            </w:r>
            <w:r w:rsidR="00E206A1">
              <w:rPr>
                <w:rFonts w:ascii="Aptos" w:hAnsi="Aptos" w:cs="Calibri"/>
                <w:szCs w:val="24"/>
              </w:rPr>
              <w:t>Young</w:t>
            </w:r>
            <w:r>
              <w:rPr>
                <w:rFonts w:ascii="Aptos" w:hAnsi="Aptos" w:cs="Calibri"/>
                <w:szCs w:val="24"/>
              </w:rPr>
              <w:t xml:space="preserve"> </w:t>
            </w:r>
            <w:r w:rsidR="00105E5D">
              <w:rPr>
                <w:rFonts w:ascii="Aptos" w:hAnsi="Aptos" w:cs="Calibri"/>
                <w:szCs w:val="24"/>
              </w:rPr>
              <w:t>mentioned</w:t>
            </w:r>
            <w:r>
              <w:rPr>
                <w:rFonts w:ascii="Aptos" w:hAnsi="Aptos" w:cs="Calibri"/>
                <w:szCs w:val="24"/>
              </w:rPr>
              <w:t xml:space="preserve"> the Business Technology Apprenticeship Summit </w:t>
            </w:r>
            <w:r w:rsidR="00C84051">
              <w:rPr>
                <w:rFonts w:ascii="Aptos" w:hAnsi="Aptos" w:cs="Calibri"/>
                <w:szCs w:val="24"/>
              </w:rPr>
              <w:t>which requires</w:t>
            </w:r>
            <w:r>
              <w:rPr>
                <w:rFonts w:ascii="Aptos" w:hAnsi="Aptos" w:cs="Calibri"/>
                <w:szCs w:val="24"/>
              </w:rPr>
              <w:t xml:space="preserve"> 21 hours at Malcolm X College. Mr. </w:t>
            </w:r>
            <w:r w:rsidR="0030138E">
              <w:rPr>
                <w:rFonts w:ascii="Aptos" w:hAnsi="Aptos" w:cs="Calibri"/>
                <w:szCs w:val="24"/>
              </w:rPr>
              <w:t>Young</w:t>
            </w:r>
            <w:r>
              <w:rPr>
                <w:rFonts w:ascii="Aptos" w:hAnsi="Aptos" w:cs="Calibri"/>
                <w:szCs w:val="24"/>
              </w:rPr>
              <w:t xml:space="preserve"> noted </w:t>
            </w:r>
            <w:r w:rsidR="001A76EA">
              <w:rPr>
                <w:rFonts w:ascii="Aptos" w:hAnsi="Aptos" w:cs="Calibri"/>
                <w:szCs w:val="24"/>
              </w:rPr>
              <w:t>that his</w:t>
            </w:r>
            <w:r>
              <w:rPr>
                <w:rFonts w:ascii="Aptos" w:hAnsi="Aptos" w:cs="Calibri"/>
                <w:szCs w:val="24"/>
              </w:rPr>
              <w:t xml:space="preserve"> goal </w:t>
            </w:r>
            <w:r w:rsidR="001A76EA">
              <w:rPr>
                <w:rFonts w:ascii="Aptos" w:hAnsi="Aptos" w:cs="Calibri"/>
                <w:szCs w:val="24"/>
              </w:rPr>
              <w:t xml:space="preserve">is to host a career expo </w:t>
            </w:r>
            <w:r w:rsidR="003D567B">
              <w:rPr>
                <w:rFonts w:ascii="Aptos" w:hAnsi="Aptos" w:cs="Calibri"/>
                <w:szCs w:val="24"/>
              </w:rPr>
              <w:t>on</w:t>
            </w:r>
            <w:r>
              <w:rPr>
                <w:rFonts w:ascii="Aptos" w:hAnsi="Aptos" w:cs="Calibri"/>
                <w:szCs w:val="24"/>
              </w:rPr>
              <w:t xml:space="preserve"> May </w:t>
            </w:r>
            <w:r w:rsidR="003D4279">
              <w:rPr>
                <w:rFonts w:ascii="Aptos" w:hAnsi="Aptos" w:cs="Calibri"/>
                <w:szCs w:val="24"/>
              </w:rPr>
              <w:t>6</w:t>
            </w:r>
            <w:r w:rsidR="003D4279" w:rsidRPr="00A532D4">
              <w:rPr>
                <w:rFonts w:ascii="Aptos" w:hAnsi="Aptos" w:cs="Calibri"/>
                <w:szCs w:val="24"/>
                <w:vertAlign w:val="superscript"/>
              </w:rPr>
              <w:t>t</w:t>
            </w:r>
            <w:r w:rsidR="003D4279">
              <w:rPr>
                <w:rFonts w:ascii="Aptos" w:hAnsi="Aptos" w:cs="Calibri"/>
                <w:szCs w:val="24"/>
                <w:vertAlign w:val="superscript"/>
              </w:rPr>
              <w:t>h,</w:t>
            </w:r>
            <w:r>
              <w:rPr>
                <w:rFonts w:ascii="Aptos" w:hAnsi="Aptos" w:cs="Calibri"/>
                <w:szCs w:val="24"/>
              </w:rPr>
              <w:t xml:space="preserve"> for students to engage with workplace professionals for networking and coaching. </w:t>
            </w:r>
          </w:p>
          <w:p w14:paraId="7457B0B4" w14:textId="77777777" w:rsidR="00A532D4" w:rsidRDefault="00A532D4" w:rsidP="00D33106">
            <w:pPr>
              <w:spacing w:before="120"/>
              <w:rPr>
                <w:rFonts w:ascii="Aptos" w:hAnsi="Aptos" w:cs="Calibri"/>
                <w:szCs w:val="24"/>
              </w:rPr>
            </w:pPr>
          </w:p>
          <w:p w14:paraId="4BE9EF17" w14:textId="4D373DD3" w:rsidR="00A532D4" w:rsidRDefault="00A532D4" w:rsidP="00D33106">
            <w:pPr>
              <w:spacing w:before="120"/>
              <w:rPr>
                <w:rFonts w:ascii="Aptos" w:hAnsi="Aptos" w:cs="Calibri"/>
                <w:szCs w:val="24"/>
              </w:rPr>
            </w:pPr>
            <w:r>
              <w:rPr>
                <w:rFonts w:ascii="Aptos" w:hAnsi="Aptos" w:cs="Calibri"/>
                <w:szCs w:val="24"/>
              </w:rPr>
              <w:t xml:space="preserve">Mr. Terry Stroh </w:t>
            </w:r>
            <w:r w:rsidR="00C20D47">
              <w:rPr>
                <w:rFonts w:ascii="Aptos" w:hAnsi="Aptos" w:cs="Calibri"/>
                <w:szCs w:val="24"/>
              </w:rPr>
              <w:t>indicated that he is</w:t>
            </w:r>
            <w:r>
              <w:rPr>
                <w:rFonts w:ascii="Aptos" w:hAnsi="Aptos" w:cs="Calibri"/>
                <w:szCs w:val="24"/>
              </w:rPr>
              <w:t xml:space="preserve"> hosting a senior job fair during the National Apprenticeship Week. </w:t>
            </w:r>
            <w:r w:rsidR="00C20D47">
              <w:rPr>
                <w:rFonts w:ascii="Aptos" w:hAnsi="Aptos" w:cs="Calibri"/>
                <w:szCs w:val="24"/>
              </w:rPr>
              <w:t>Starting</w:t>
            </w:r>
            <w:r>
              <w:rPr>
                <w:rFonts w:ascii="Aptos" w:hAnsi="Aptos" w:cs="Calibri"/>
                <w:szCs w:val="24"/>
              </w:rPr>
              <w:t xml:space="preserve"> next year they will be transitioning to an apprenticeship specific job fair. </w:t>
            </w:r>
          </w:p>
          <w:p w14:paraId="0ED0F48E" w14:textId="77777777" w:rsidR="00394F29" w:rsidRDefault="00394F29" w:rsidP="00D33106">
            <w:pPr>
              <w:spacing w:before="120"/>
              <w:rPr>
                <w:rFonts w:ascii="Aptos" w:hAnsi="Aptos" w:cs="Calibri"/>
                <w:szCs w:val="24"/>
              </w:rPr>
            </w:pPr>
          </w:p>
          <w:p w14:paraId="6FA3683D" w14:textId="1E228098" w:rsidR="00A532D4" w:rsidRDefault="00A532D4" w:rsidP="00D33106">
            <w:pPr>
              <w:spacing w:before="120"/>
              <w:rPr>
                <w:rFonts w:ascii="Aptos" w:hAnsi="Aptos" w:cs="Calibri"/>
                <w:szCs w:val="24"/>
              </w:rPr>
            </w:pPr>
            <w:r>
              <w:rPr>
                <w:rFonts w:ascii="Aptos" w:hAnsi="Aptos" w:cs="Calibri"/>
                <w:szCs w:val="24"/>
              </w:rPr>
              <w:t>Mr. Ste</w:t>
            </w:r>
            <w:r w:rsidR="0030138E">
              <w:rPr>
                <w:rFonts w:ascii="Aptos" w:hAnsi="Aptos" w:cs="Calibri"/>
                <w:szCs w:val="24"/>
              </w:rPr>
              <w:t>phen</w:t>
            </w:r>
            <w:r>
              <w:rPr>
                <w:rFonts w:ascii="Aptos" w:hAnsi="Aptos" w:cs="Calibri"/>
                <w:szCs w:val="24"/>
              </w:rPr>
              <w:t xml:space="preserve"> </w:t>
            </w:r>
            <w:r w:rsidR="0030138E">
              <w:rPr>
                <w:rFonts w:ascii="Aptos" w:hAnsi="Aptos" w:cs="Calibri"/>
                <w:szCs w:val="24"/>
              </w:rPr>
              <w:t>Lefaver</w:t>
            </w:r>
            <w:r>
              <w:rPr>
                <w:rFonts w:ascii="Aptos" w:hAnsi="Aptos" w:cs="Calibri"/>
                <w:szCs w:val="24"/>
              </w:rPr>
              <w:t xml:space="preserve"> </w:t>
            </w:r>
            <w:r w:rsidR="00394F29">
              <w:rPr>
                <w:rFonts w:ascii="Aptos" w:hAnsi="Aptos" w:cs="Calibri"/>
                <w:szCs w:val="24"/>
              </w:rPr>
              <w:t>mentioned</w:t>
            </w:r>
            <w:r>
              <w:rPr>
                <w:rFonts w:ascii="Aptos" w:hAnsi="Aptos" w:cs="Calibri"/>
                <w:szCs w:val="24"/>
              </w:rPr>
              <w:t xml:space="preserve"> a building and construction trades apprenticeship expo on April 10</w:t>
            </w:r>
            <w:r w:rsidRPr="00A532D4">
              <w:rPr>
                <w:rFonts w:ascii="Aptos" w:hAnsi="Aptos" w:cs="Calibri"/>
                <w:szCs w:val="24"/>
                <w:vertAlign w:val="superscript"/>
              </w:rPr>
              <w:t>th</w:t>
            </w:r>
            <w:r>
              <w:rPr>
                <w:rFonts w:ascii="Aptos" w:hAnsi="Aptos" w:cs="Calibri"/>
                <w:szCs w:val="24"/>
              </w:rPr>
              <w:t xml:space="preserve"> in Aurora IL. </w:t>
            </w:r>
            <w:r w:rsidR="003766D9">
              <w:rPr>
                <w:rFonts w:ascii="Aptos" w:hAnsi="Aptos" w:cs="Calibri"/>
                <w:szCs w:val="24"/>
              </w:rPr>
              <w:t>Roughly</w:t>
            </w:r>
            <w:r>
              <w:rPr>
                <w:rFonts w:ascii="Aptos" w:hAnsi="Aptos" w:cs="Calibri"/>
                <w:szCs w:val="24"/>
              </w:rPr>
              <w:t xml:space="preserve"> 600-700 students from area high school</w:t>
            </w:r>
            <w:r w:rsidR="003766D9">
              <w:rPr>
                <w:rFonts w:ascii="Aptos" w:hAnsi="Aptos" w:cs="Calibri"/>
                <w:szCs w:val="24"/>
              </w:rPr>
              <w:t>s</w:t>
            </w:r>
            <w:r>
              <w:rPr>
                <w:rFonts w:ascii="Aptos" w:hAnsi="Aptos" w:cs="Calibri"/>
                <w:szCs w:val="24"/>
              </w:rPr>
              <w:t xml:space="preserve"> </w:t>
            </w:r>
            <w:r w:rsidR="003766D9">
              <w:rPr>
                <w:rFonts w:ascii="Aptos" w:hAnsi="Aptos" w:cs="Calibri"/>
                <w:szCs w:val="24"/>
              </w:rPr>
              <w:t xml:space="preserve">will </w:t>
            </w:r>
            <w:r>
              <w:rPr>
                <w:rFonts w:ascii="Aptos" w:hAnsi="Aptos" w:cs="Calibri"/>
                <w:szCs w:val="24"/>
              </w:rPr>
              <w:t>attend</w:t>
            </w:r>
            <w:r w:rsidR="003766D9">
              <w:rPr>
                <w:rFonts w:ascii="Aptos" w:hAnsi="Aptos" w:cs="Calibri"/>
                <w:szCs w:val="24"/>
              </w:rPr>
              <w:t>. The expo is also open to the public</w:t>
            </w:r>
            <w:r>
              <w:rPr>
                <w:rFonts w:ascii="Aptos" w:hAnsi="Aptos" w:cs="Calibri"/>
                <w:szCs w:val="24"/>
              </w:rPr>
              <w:t xml:space="preserve">. </w:t>
            </w:r>
          </w:p>
          <w:p w14:paraId="1DE6054B" w14:textId="77777777" w:rsidR="00A532D4" w:rsidRDefault="00A532D4" w:rsidP="00D33106">
            <w:pPr>
              <w:spacing w:before="120"/>
              <w:rPr>
                <w:rFonts w:ascii="Aptos" w:hAnsi="Aptos" w:cs="Calibri"/>
                <w:szCs w:val="24"/>
              </w:rPr>
            </w:pPr>
          </w:p>
          <w:p w14:paraId="68E16627" w14:textId="5BC413A1" w:rsidR="00A532D4" w:rsidRDefault="00A532D4" w:rsidP="00D33106">
            <w:pPr>
              <w:spacing w:before="120"/>
              <w:rPr>
                <w:rFonts w:ascii="Aptos" w:hAnsi="Aptos" w:cs="Calibri"/>
                <w:color w:val="auto"/>
                <w:szCs w:val="24"/>
              </w:rPr>
            </w:pPr>
            <w:r>
              <w:rPr>
                <w:rFonts w:ascii="Aptos" w:hAnsi="Aptos" w:cs="Calibri"/>
                <w:szCs w:val="24"/>
              </w:rPr>
              <w:t xml:space="preserve">Ms. Kathleen </w:t>
            </w:r>
            <w:r w:rsidR="00605FA2">
              <w:rPr>
                <w:rFonts w:ascii="Aptos" w:hAnsi="Aptos"/>
                <w:szCs w:val="24"/>
              </w:rPr>
              <w:t>Brannigan</w:t>
            </w:r>
            <w:r>
              <w:rPr>
                <w:rFonts w:ascii="Aptos" w:hAnsi="Aptos" w:cs="Calibri"/>
                <w:szCs w:val="24"/>
              </w:rPr>
              <w:t xml:space="preserve"> </w:t>
            </w:r>
            <w:r w:rsidR="00394F29">
              <w:rPr>
                <w:rFonts w:ascii="Aptos" w:hAnsi="Aptos" w:cs="Calibri"/>
                <w:szCs w:val="24"/>
              </w:rPr>
              <w:t>mentioned her participation in</w:t>
            </w:r>
            <w:r>
              <w:rPr>
                <w:rFonts w:ascii="Aptos" w:hAnsi="Aptos" w:cs="Calibri"/>
                <w:szCs w:val="24"/>
              </w:rPr>
              <w:t xml:space="preserve"> multiple events with </w:t>
            </w:r>
            <w:r w:rsidR="002E5216">
              <w:rPr>
                <w:rFonts w:ascii="Aptos" w:hAnsi="Aptos" w:cs="Calibri"/>
                <w:szCs w:val="24"/>
              </w:rPr>
              <w:t xml:space="preserve">Child Protective </w:t>
            </w:r>
            <w:r w:rsidR="002E5216" w:rsidRPr="002E5216">
              <w:rPr>
                <w:rFonts w:ascii="Aptos" w:hAnsi="Aptos" w:cs="Calibri"/>
                <w:color w:val="auto"/>
                <w:szCs w:val="24"/>
              </w:rPr>
              <w:t>Services (</w:t>
            </w:r>
            <w:r w:rsidRPr="002E5216">
              <w:rPr>
                <w:rFonts w:ascii="Aptos" w:hAnsi="Aptos" w:cs="Calibri"/>
                <w:color w:val="auto"/>
                <w:szCs w:val="24"/>
              </w:rPr>
              <w:t>CPS</w:t>
            </w:r>
            <w:r w:rsidR="002E5216" w:rsidRPr="002E5216">
              <w:rPr>
                <w:rFonts w:ascii="Aptos" w:hAnsi="Aptos" w:cs="Calibri"/>
                <w:color w:val="auto"/>
                <w:szCs w:val="24"/>
              </w:rPr>
              <w:t>)</w:t>
            </w:r>
            <w:r w:rsidRPr="002E5216">
              <w:rPr>
                <w:rFonts w:ascii="Aptos" w:hAnsi="Aptos" w:cs="Calibri"/>
                <w:color w:val="auto"/>
                <w:szCs w:val="24"/>
              </w:rPr>
              <w:t xml:space="preserve"> with </w:t>
            </w:r>
            <w:r>
              <w:rPr>
                <w:rFonts w:ascii="Aptos" w:hAnsi="Aptos" w:cs="Calibri"/>
                <w:color w:val="auto"/>
                <w:szCs w:val="24"/>
              </w:rPr>
              <w:t xml:space="preserve">over 500 students in attendance. </w:t>
            </w:r>
          </w:p>
          <w:p w14:paraId="0CDECC58" w14:textId="77777777" w:rsidR="00A532D4" w:rsidRDefault="00A532D4" w:rsidP="00D33106">
            <w:pPr>
              <w:spacing w:before="120"/>
              <w:rPr>
                <w:rFonts w:ascii="Aptos" w:hAnsi="Aptos" w:cs="Calibri"/>
                <w:color w:val="auto"/>
                <w:szCs w:val="24"/>
              </w:rPr>
            </w:pPr>
          </w:p>
          <w:p w14:paraId="093E79D0" w14:textId="1F0E740B" w:rsidR="00A532D4" w:rsidRPr="00D33106" w:rsidRDefault="00A532D4" w:rsidP="00A532D4">
            <w:pPr>
              <w:spacing w:before="120"/>
              <w:rPr>
                <w:rFonts w:ascii="Aptos" w:hAnsi="Aptos" w:cs="Calibri"/>
                <w:szCs w:val="24"/>
              </w:rPr>
            </w:pPr>
            <w:r>
              <w:rPr>
                <w:rFonts w:ascii="Aptos" w:hAnsi="Aptos" w:cs="Calibri"/>
                <w:color w:val="auto"/>
                <w:szCs w:val="24"/>
              </w:rPr>
              <w:lastRenderedPageBreak/>
              <w:t xml:space="preserve">Ms. Danielle </w:t>
            </w:r>
            <w:r w:rsidR="00605FA2">
              <w:rPr>
                <w:rFonts w:ascii="Aptos" w:hAnsi="Aptos"/>
                <w:szCs w:val="24"/>
              </w:rPr>
              <w:t>Kuglin-Seago</w:t>
            </w:r>
            <w:r>
              <w:rPr>
                <w:rFonts w:ascii="Aptos" w:hAnsi="Aptos" w:cs="Calibri"/>
                <w:color w:val="auto"/>
                <w:szCs w:val="24"/>
              </w:rPr>
              <w:t xml:space="preserve"> </w:t>
            </w:r>
            <w:r w:rsidR="00AA43D7">
              <w:rPr>
                <w:rFonts w:ascii="Aptos" w:hAnsi="Aptos" w:cs="Calibri"/>
                <w:color w:val="auto"/>
                <w:szCs w:val="24"/>
              </w:rPr>
              <w:t xml:space="preserve">mentioned </w:t>
            </w:r>
            <w:r w:rsidR="005E3882">
              <w:rPr>
                <w:rFonts w:ascii="Aptos" w:hAnsi="Aptos" w:cs="Calibri"/>
                <w:color w:val="auto"/>
                <w:szCs w:val="24"/>
              </w:rPr>
              <w:t>her area’s</w:t>
            </w:r>
            <w:r>
              <w:rPr>
                <w:rFonts w:ascii="Aptos" w:hAnsi="Aptos" w:cs="Calibri"/>
                <w:color w:val="auto"/>
                <w:szCs w:val="24"/>
              </w:rPr>
              <w:t xml:space="preserve"> community member open houses. </w:t>
            </w:r>
            <w:r w:rsidR="005E3882">
              <w:rPr>
                <w:rFonts w:ascii="Aptos" w:hAnsi="Aptos" w:cs="Calibri"/>
                <w:color w:val="auto"/>
                <w:szCs w:val="24"/>
              </w:rPr>
              <w:t>She</w:t>
            </w:r>
            <w:r w:rsidR="00605FA2">
              <w:rPr>
                <w:rFonts w:ascii="Aptos" w:hAnsi="Aptos" w:cs="Calibri"/>
                <w:color w:val="auto"/>
                <w:szCs w:val="24"/>
              </w:rPr>
              <w:t xml:space="preserve"> </w:t>
            </w:r>
            <w:r w:rsidR="005E3882">
              <w:rPr>
                <w:rFonts w:ascii="Aptos" w:hAnsi="Aptos" w:cs="Calibri"/>
                <w:color w:val="auto"/>
                <w:szCs w:val="24"/>
              </w:rPr>
              <w:t>emphasized</w:t>
            </w:r>
            <w:r>
              <w:rPr>
                <w:rFonts w:ascii="Aptos" w:hAnsi="Aptos" w:cs="Calibri"/>
                <w:color w:val="auto"/>
                <w:szCs w:val="24"/>
              </w:rPr>
              <w:t xml:space="preserve"> their technology spotlight.</w:t>
            </w:r>
          </w:p>
        </w:tc>
        <w:tc>
          <w:tcPr>
            <w:tcW w:w="2155" w:type="dxa"/>
            <w:tcBorders>
              <w:top w:val="single" w:sz="6" w:space="0" w:color="auto"/>
              <w:left w:val="nil"/>
              <w:bottom w:val="single" w:sz="6" w:space="0" w:color="auto"/>
              <w:right w:val="nil"/>
            </w:tcBorders>
          </w:tcPr>
          <w:p w14:paraId="1373B3ED" w14:textId="77777777" w:rsidR="00F2038E" w:rsidRDefault="0002504D" w:rsidP="008D30B5">
            <w:pPr>
              <w:spacing w:before="120" w:after="120"/>
              <w:ind w:left="144"/>
              <w:contextualSpacing/>
              <w:rPr>
                <w:rFonts w:ascii="Aptos" w:hAnsi="Aptos"/>
                <w:szCs w:val="24"/>
              </w:rPr>
            </w:pPr>
            <w:r>
              <w:rPr>
                <w:rFonts w:ascii="Aptos" w:hAnsi="Aptos"/>
                <w:szCs w:val="24"/>
              </w:rPr>
              <w:lastRenderedPageBreak/>
              <w:t>Daniel Serota</w:t>
            </w:r>
          </w:p>
          <w:p w14:paraId="3F2E8784" w14:textId="77777777" w:rsidR="0066358B" w:rsidRDefault="0066358B" w:rsidP="008D30B5">
            <w:pPr>
              <w:spacing w:before="120" w:after="120"/>
              <w:ind w:left="144"/>
              <w:contextualSpacing/>
              <w:rPr>
                <w:rFonts w:ascii="Aptos" w:hAnsi="Aptos"/>
                <w:szCs w:val="24"/>
              </w:rPr>
            </w:pPr>
          </w:p>
          <w:p w14:paraId="7A782C6D" w14:textId="77777777" w:rsidR="0066358B" w:rsidRDefault="0066358B" w:rsidP="008D30B5">
            <w:pPr>
              <w:spacing w:before="120" w:after="120"/>
              <w:ind w:left="144"/>
              <w:contextualSpacing/>
              <w:rPr>
                <w:rFonts w:ascii="Aptos" w:hAnsi="Aptos"/>
                <w:szCs w:val="24"/>
              </w:rPr>
            </w:pPr>
          </w:p>
          <w:p w14:paraId="030605B5" w14:textId="77777777" w:rsidR="0066358B" w:rsidRDefault="0066358B" w:rsidP="008D30B5">
            <w:pPr>
              <w:spacing w:before="120" w:after="120"/>
              <w:ind w:left="144"/>
              <w:contextualSpacing/>
              <w:rPr>
                <w:rFonts w:ascii="Aptos" w:hAnsi="Aptos"/>
                <w:szCs w:val="24"/>
              </w:rPr>
            </w:pPr>
          </w:p>
          <w:p w14:paraId="6F752FA8" w14:textId="77777777" w:rsidR="0066358B" w:rsidRDefault="0066358B" w:rsidP="008D30B5">
            <w:pPr>
              <w:spacing w:before="120" w:after="120"/>
              <w:ind w:left="144"/>
              <w:contextualSpacing/>
              <w:rPr>
                <w:rFonts w:ascii="Aptos" w:hAnsi="Aptos"/>
                <w:szCs w:val="24"/>
              </w:rPr>
            </w:pPr>
          </w:p>
          <w:p w14:paraId="36FB9623" w14:textId="77777777" w:rsidR="0066358B" w:rsidRDefault="0066358B" w:rsidP="008D30B5">
            <w:pPr>
              <w:spacing w:before="120" w:after="120"/>
              <w:ind w:left="144"/>
              <w:contextualSpacing/>
              <w:rPr>
                <w:rFonts w:ascii="Aptos" w:hAnsi="Aptos"/>
                <w:szCs w:val="24"/>
              </w:rPr>
            </w:pPr>
          </w:p>
          <w:p w14:paraId="6375EC10" w14:textId="77777777" w:rsidR="00A532D4" w:rsidRDefault="00A532D4" w:rsidP="008D30B5">
            <w:pPr>
              <w:spacing w:before="120" w:after="120"/>
              <w:ind w:left="144"/>
              <w:contextualSpacing/>
              <w:rPr>
                <w:rFonts w:ascii="Aptos" w:hAnsi="Aptos"/>
                <w:szCs w:val="24"/>
              </w:rPr>
            </w:pPr>
          </w:p>
          <w:p w14:paraId="6EFE5A46" w14:textId="77777777" w:rsidR="00A532D4" w:rsidRDefault="00A532D4" w:rsidP="008D30B5">
            <w:pPr>
              <w:spacing w:before="120" w:after="120"/>
              <w:ind w:left="144"/>
              <w:contextualSpacing/>
              <w:rPr>
                <w:rFonts w:ascii="Aptos" w:hAnsi="Aptos"/>
                <w:szCs w:val="24"/>
              </w:rPr>
            </w:pPr>
          </w:p>
          <w:p w14:paraId="042E4258" w14:textId="77777777" w:rsidR="00A532D4" w:rsidRDefault="00A532D4" w:rsidP="008D30B5">
            <w:pPr>
              <w:spacing w:before="120" w:after="120"/>
              <w:ind w:left="144"/>
              <w:contextualSpacing/>
              <w:rPr>
                <w:rFonts w:ascii="Aptos" w:hAnsi="Aptos"/>
                <w:szCs w:val="24"/>
              </w:rPr>
            </w:pPr>
          </w:p>
          <w:p w14:paraId="7A56F828" w14:textId="77777777" w:rsidR="00A532D4" w:rsidRDefault="00A532D4" w:rsidP="008D30B5">
            <w:pPr>
              <w:spacing w:before="120" w:after="120"/>
              <w:ind w:left="144"/>
              <w:contextualSpacing/>
              <w:rPr>
                <w:rFonts w:ascii="Aptos" w:hAnsi="Aptos"/>
                <w:szCs w:val="24"/>
              </w:rPr>
            </w:pPr>
          </w:p>
          <w:p w14:paraId="0ED0744A" w14:textId="77777777" w:rsidR="00A532D4" w:rsidRDefault="00A532D4" w:rsidP="008D30B5">
            <w:pPr>
              <w:spacing w:before="120" w:after="120"/>
              <w:ind w:left="144"/>
              <w:contextualSpacing/>
              <w:rPr>
                <w:rFonts w:ascii="Aptos" w:hAnsi="Aptos"/>
                <w:szCs w:val="24"/>
              </w:rPr>
            </w:pPr>
          </w:p>
          <w:p w14:paraId="0C77A334" w14:textId="77777777" w:rsidR="00A532D4" w:rsidRDefault="00A532D4" w:rsidP="008D30B5">
            <w:pPr>
              <w:spacing w:before="120" w:after="120"/>
              <w:ind w:left="144"/>
              <w:contextualSpacing/>
              <w:rPr>
                <w:rFonts w:ascii="Aptos" w:hAnsi="Aptos"/>
                <w:szCs w:val="24"/>
              </w:rPr>
            </w:pPr>
          </w:p>
          <w:p w14:paraId="36AEE703" w14:textId="77777777" w:rsidR="00A532D4" w:rsidRDefault="00A532D4" w:rsidP="008D30B5">
            <w:pPr>
              <w:spacing w:before="120" w:after="120"/>
              <w:ind w:left="144"/>
              <w:contextualSpacing/>
              <w:rPr>
                <w:rFonts w:ascii="Aptos" w:hAnsi="Aptos"/>
                <w:szCs w:val="24"/>
              </w:rPr>
            </w:pPr>
          </w:p>
          <w:p w14:paraId="4E349946" w14:textId="77777777" w:rsidR="00A532D4" w:rsidRDefault="00A532D4" w:rsidP="008D30B5">
            <w:pPr>
              <w:spacing w:before="120" w:after="120"/>
              <w:ind w:left="144"/>
              <w:contextualSpacing/>
              <w:rPr>
                <w:rFonts w:ascii="Aptos" w:hAnsi="Aptos"/>
                <w:szCs w:val="24"/>
              </w:rPr>
            </w:pPr>
          </w:p>
          <w:p w14:paraId="4EBC8DB8" w14:textId="77777777" w:rsidR="00A532D4" w:rsidRDefault="00A532D4" w:rsidP="008D30B5">
            <w:pPr>
              <w:spacing w:before="120" w:after="120"/>
              <w:ind w:left="144"/>
              <w:contextualSpacing/>
              <w:rPr>
                <w:rFonts w:ascii="Aptos" w:hAnsi="Aptos"/>
                <w:szCs w:val="24"/>
              </w:rPr>
            </w:pPr>
          </w:p>
          <w:p w14:paraId="313E850B" w14:textId="77777777" w:rsidR="00A532D4" w:rsidRDefault="00A532D4" w:rsidP="008D30B5">
            <w:pPr>
              <w:spacing w:before="120" w:after="120"/>
              <w:ind w:left="144"/>
              <w:contextualSpacing/>
              <w:rPr>
                <w:rFonts w:ascii="Aptos" w:hAnsi="Aptos"/>
                <w:szCs w:val="24"/>
              </w:rPr>
            </w:pPr>
          </w:p>
          <w:p w14:paraId="1F81E23B" w14:textId="77777777" w:rsidR="00A532D4" w:rsidRDefault="00A532D4" w:rsidP="008D30B5">
            <w:pPr>
              <w:spacing w:before="120" w:after="120"/>
              <w:ind w:left="144"/>
              <w:contextualSpacing/>
              <w:rPr>
                <w:rFonts w:ascii="Aptos" w:hAnsi="Aptos"/>
                <w:szCs w:val="24"/>
              </w:rPr>
            </w:pPr>
          </w:p>
          <w:p w14:paraId="685B1660" w14:textId="77777777" w:rsidR="00A532D4" w:rsidRDefault="00A532D4" w:rsidP="008D30B5">
            <w:pPr>
              <w:spacing w:before="120" w:after="120"/>
              <w:ind w:left="144"/>
              <w:contextualSpacing/>
              <w:rPr>
                <w:rFonts w:ascii="Aptos" w:hAnsi="Aptos"/>
                <w:szCs w:val="24"/>
              </w:rPr>
            </w:pPr>
          </w:p>
          <w:p w14:paraId="1CADD6FE" w14:textId="77777777" w:rsidR="00A532D4" w:rsidRDefault="00A532D4" w:rsidP="008D30B5">
            <w:pPr>
              <w:spacing w:before="120" w:after="120"/>
              <w:ind w:left="144"/>
              <w:contextualSpacing/>
              <w:rPr>
                <w:rFonts w:ascii="Aptos" w:hAnsi="Aptos"/>
                <w:szCs w:val="24"/>
              </w:rPr>
            </w:pPr>
          </w:p>
          <w:p w14:paraId="0DF2D2CD" w14:textId="77777777" w:rsidR="00A532D4" w:rsidRDefault="00A532D4" w:rsidP="008D30B5">
            <w:pPr>
              <w:spacing w:before="120" w:after="120"/>
              <w:ind w:left="144"/>
              <w:contextualSpacing/>
              <w:rPr>
                <w:rFonts w:ascii="Aptos" w:hAnsi="Aptos"/>
                <w:szCs w:val="24"/>
              </w:rPr>
            </w:pPr>
          </w:p>
          <w:p w14:paraId="52E03912" w14:textId="77777777" w:rsidR="00A532D4" w:rsidRDefault="00A532D4" w:rsidP="008D30B5">
            <w:pPr>
              <w:spacing w:before="120" w:after="120"/>
              <w:ind w:left="144"/>
              <w:contextualSpacing/>
              <w:rPr>
                <w:rFonts w:ascii="Aptos" w:hAnsi="Aptos"/>
                <w:szCs w:val="24"/>
              </w:rPr>
            </w:pPr>
          </w:p>
          <w:p w14:paraId="3CD3D024" w14:textId="2B94D67D" w:rsidR="00A532D4" w:rsidRPr="00F2038E" w:rsidRDefault="00A532D4" w:rsidP="008D30B5">
            <w:pPr>
              <w:spacing w:before="120" w:after="120"/>
              <w:ind w:left="144"/>
              <w:contextualSpacing/>
              <w:rPr>
                <w:rFonts w:ascii="Aptos" w:hAnsi="Aptos" w:cs="Calibri"/>
                <w:color w:val="0D0D0D" w:themeColor="text1" w:themeTint="F2"/>
                <w:szCs w:val="24"/>
              </w:rPr>
            </w:pPr>
          </w:p>
        </w:tc>
      </w:tr>
      <w:tr w:rsidR="00E50804" w:rsidRPr="008D2D73" w14:paraId="31350321" w14:textId="77777777" w:rsidTr="008D30B5">
        <w:trPr>
          <w:gridBefore w:val="1"/>
          <w:wBefore w:w="59" w:type="dxa"/>
          <w:trHeight w:val="1155"/>
        </w:trPr>
        <w:tc>
          <w:tcPr>
            <w:tcW w:w="1016" w:type="dxa"/>
            <w:tcBorders>
              <w:top w:val="single" w:sz="6" w:space="0" w:color="auto"/>
              <w:left w:val="nil"/>
              <w:bottom w:val="single" w:sz="6" w:space="0" w:color="auto"/>
              <w:right w:val="nil"/>
            </w:tcBorders>
          </w:tcPr>
          <w:p w14:paraId="6F1E946B" w14:textId="77777777" w:rsidR="00E50804" w:rsidRDefault="00DD5B83" w:rsidP="008D30B5">
            <w:pPr>
              <w:spacing w:before="120" w:after="120"/>
              <w:ind w:left="144"/>
              <w:contextualSpacing/>
              <w:rPr>
                <w:rFonts w:ascii="Aptos" w:hAnsi="Aptos"/>
                <w:szCs w:val="24"/>
              </w:rPr>
            </w:pPr>
            <w:r>
              <w:rPr>
                <w:rFonts w:ascii="Aptos" w:hAnsi="Aptos"/>
                <w:szCs w:val="24"/>
              </w:rPr>
              <w:lastRenderedPageBreak/>
              <w:t>9:50</w:t>
            </w:r>
          </w:p>
          <w:p w14:paraId="024682EF" w14:textId="77777777" w:rsidR="0066358B" w:rsidRDefault="0066358B" w:rsidP="008D30B5">
            <w:pPr>
              <w:spacing w:before="120" w:after="120"/>
              <w:ind w:left="144"/>
              <w:contextualSpacing/>
              <w:rPr>
                <w:rFonts w:ascii="Aptos" w:hAnsi="Aptos"/>
                <w:szCs w:val="24"/>
              </w:rPr>
            </w:pPr>
          </w:p>
          <w:p w14:paraId="017EBCFD" w14:textId="77777777" w:rsidR="0066358B" w:rsidRDefault="0066358B" w:rsidP="008D30B5">
            <w:pPr>
              <w:spacing w:before="120" w:after="120"/>
              <w:ind w:left="144"/>
              <w:contextualSpacing/>
              <w:rPr>
                <w:rFonts w:ascii="Aptos" w:hAnsi="Aptos"/>
                <w:szCs w:val="24"/>
              </w:rPr>
            </w:pPr>
          </w:p>
          <w:p w14:paraId="7F991DF7" w14:textId="77777777" w:rsidR="0066358B" w:rsidRDefault="0066358B" w:rsidP="008D30B5">
            <w:pPr>
              <w:spacing w:before="120" w:after="120"/>
              <w:ind w:left="144"/>
              <w:contextualSpacing/>
              <w:rPr>
                <w:rFonts w:ascii="Aptos" w:hAnsi="Aptos"/>
                <w:szCs w:val="24"/>
              </w:rPr>
            </w:pPr>
          </w:p>
          <w:p w14:paraId="439CD386" w14:textId="77777777" w:rsidR="0066358B" w:rsidRDefault="0066358B" w:rsidP="008D30B5">
            <w:pPr>
              <w:spacing w:before="120" w:after="120"/>
              <w:ind w:left="144"/>
              <w:contextualSpacing/>
              <w:rPr>
                <w:rFonts w:ascii="Aptos" w:hAnsi="Aptos"/>
                <w:szCs w:val="24"/>
              </w:rPr>
            </w:pPr>
          </w:p>
          <w:p w14:paraId="21DE5D50" w14:textId="77777777" w:rsidR="0066358B" w:rsidRDefault="0066358B" w:rsidP="008D30B5">
            <w:pPr>
              <w:spacing w:before="120" w:after="120"/>
              <w:ind w:left="144"/>
              <w:contextualSpacing/>
              <w:rPr>
                <w:rFonts w:ascii="Aptos" w:hAnsi="Aptos"/>
                <w:szCs w:val="24"/>
              </w:rPr>
            </w:pPr>
          </w:p>
          <w:p w14:paraId="457052AA" w14:textId="77777777" w:rsidR="0066358B" w:rsidRDefault="0066358B" w:rsidP="008D30B5">
            <w:pPr>
              <w:spacing w:before="120" w:after="120"/>
              <w:ind w:left="144"/>
              <w:contextualSpacing/>
              <w:rPr>
                <w:rFonts w:ascii="Aptos" w:hAnsi="Aptos"/>
                <w:szCs w:val="24"/>
              </w:rPr>
            </w:pPr>
          </w:p>
          <w:p w14:paraId="45FA20D3" w14:textId="77777777" w:rsidR="0066358B" w:rsidRDefault="0066358B" w:rsidP="008D30B5">
            <w:pPr>
              <w:spacing w:before="120" w:after="120"/>
              <w:ind w:left="144"/>
              <w:contextualSpacing/>
              <w:rPr>
                <w:rFonts w:ascii="Aptos" w:hAnsi="Aptos"/>
                <w:szCs w:val="24"/>
              </w:rPr>
            </w:pPr>
          </w:p>
          <w:p w14:paraId="1164DC88" w14:textId="77777777" w:rsidR="0066358B" w:rsidRDefault="0066358B" w:rsidP="008D30B5">
            <w:pPr>
              <w:spacing w:before="120" w:after="120"/>
              <w:ind w:left="144"/>
              <w:contextualSpacing/>
              <w:rPr>
                <w:rFonts w:ascii="Aptos" w:hAnsi="Aptos"/>
                <w:szCs w:val="24"/>
              </w:rPr>
            </w:pPr>
          </w:p>
          <w:p w14:paraId="210158B3" w14:textId="77777777" w:rsidR="0066358B" w:rsidRDefault="0066358B" w:rsidP="008D30B5">
            <w:pPr>
              <w:spacing w:before="120" w:after="120"/>
              <w:ind w:left="144"/>
              <w:contextualSpacing/>
              <w:rPr>
                <w:rFonts w:ascii="Aptos" w:hAnsi="Aptos"/>
                <w:szCs w:val="24"/>
              </w:rPr>
            </w:pPr>
          </w:p>
          <w:p w14:paraId="68B33205" w14:textId="77777777" w:rsidR="0066358B" w:rsidRDefault="0066358B" w:rsidP="008D30B5">
            <w:pPr>
              <w:spacing w:before="120" w:after="120"/>
              <w:ind w:left="144"/>
              <w:contextualSpacing/>
              <w:rPr>
                <w:rFonts w:ascii="Aptos" w:hAnsi="Aptos"/>
                <w:szCs w:val="24"/>
              </w:rPr>
            </w:pPr>
          </w:p>
          <w:p w14:paraId="7C1EEA55" w14:textId="77777777" w:rsidR="0066358B" w:rsidRDefault="0066358B" w:rsidP="008D30B5">
            <w:pPr>
              <w:spacing w:before="120" w:after="120"/>
              <w:ind w:left="144"/>
              <w:contextualSpacing/>
              <w:rPr>
                <w:rFonts w:ascii="Aptos" w:hAnsi="Aptos"/>
                <w:szCs w:val="24"/>
              </w:rPr>
            </w:pPr>
          </w:p>
          <w:p w14:paraId="23CFAB2C" w14:textId="77777777" w:rsidR="0066358B" w:rsidRDefault="0066358B" w:rsidP="008D30B5">
            <w:pPr>
              <w:spacing w:before="120" w:after="120"/>
              <w:ind w:left="144"/>
              <w:contextualSpacing/>
              <w:rPr>
                <w:rFonts w:ascii="Aptos" w:hAnsi="Aptos"/>
                <w:szCs w:val="24"/>
              </w:rPr>
            </w:pPr>
          </w:p>
          <w:p w14:paraId="7AD9E868" w14:textId="6494FB45" w:rsidR="0066358B" w:rsidRPr="008516CF" w:rsidRDefault="0066358B" w:rsidP="008D30B5">
            <w:pPr>
              <w:spacing w:before="120" w:after="120"/>
              <w:ind w:left="144"/>
              <w:contextualSpacing/>
              <w:rPr>
                <w:rFonts w:ascii="Aptos" w:hAnsi="Aptos" w:cs="Calibri"/>
                <w:b/>
                <w:bCs/>
                <w:color w:val="0D0D0D" w:themeColor="text1" w:themeTint="F2"/>
                <w:szCs w:val="24"/>
              </w:rPr>
            </w:pPr>
          </w:p>
        </w:tc>
        <w:tc>
          <w:tcPr>
            <w:tcW w:w="6179" w:type="dxa"/>
            <w:tcBorders>
              <w:top w:val="single" w:sz="6" w:space="0" w:color="auto"/>
              <w:left w:val="nil"/>
              <w:bottom w:val="single" w:sz="6" w:space="0" w:color="auto"/>
              <w:right w:val="nil"/>
            </w:tcBorders>
            <w:vAlign w:val="center"/>
          </w:tcPr>
          <w:p w14:paraId="0055265C" w14:textId="57E0DB0D" w:rsidR="00E50804" w:rsidRPr="0066358B" w:rsidRDefault="00E50804" w:rsidP="00E50804">
            <w:pPr>
              <w:spacing w:before="120" w:after="120"/>
              <w:ind w:left="144"/>
              <w:contextualSpacing/>
              <w:rPr>
                <w:rFonts w:ascii="Aptos" w:hAnsi="Aptos"/>
                <w:b/>
                <w:bCs/>
                <w:szCs w:val="24"/>
              </w:rPr>
            </w:pPr>
            <w:r w:rsidRPr="0066358B">
              <w:rPr>
                <w:rFonts w:ascii="Aptos" w:hAnsi="Aptos"/>
                <w:b/>
                <w:bCs/>
              </w:rPr>
              <w:t>Apprentice Ambassador Workgroup Updates</w:t>
            </w:r>
          </w:p>
          <w:p w14:paraId="190B088E" w14:textId="77777777" w:rsidR="00AE1255" w:rsidRPr="002B77EC" w:rsidRDefault="00AE1255" w:rsidP="00D81BA7">
            <w:pPr>
              <w:pStyle w:val="ListParagraph"/>
              <w:numPr>
                <w:ilvl w:val="0"/>
                <w:numId w:val="11"/>
              </w:numPr>
              <w:spacing w:before="120" w:line="240" w:lineRule="auto"/>
              <w:rPr>
                <w:rFonts w:ascii="Aptos" w:hAnsi="Aptos" w:cs="Calibri"/>
                <w:b/>
                <w:bCs/>
                <w:szCs w:val="24"/>
              </w:rPr>
            </w:pPr>
            <w:r>
              <w:rPr>
                <w:rFonts w:ascii="Aptos" w:hAnsi="Aptos" w:cs="Calibri"/>
                <w:szCs w:val="24"/>
              </w:rPr>
              <w:t>Mentorship Guides</w:t>
            </w:r>
          </w:p>
          <w:p w14:paraId="58FE6330" w14:textId="77777777" w:rsidR="002B77EC" w:rsidRPr="00A532D4" w:rsidRDefault="002B77EC" w:rsidP="00D81BA7">
            <w:pPr>
              <w:pStyle w:val="ListParagraph"/>
              <w:numPr>
                <w:ilvl w:val="0"/>
                <w:numId w:val="11"/>
              </w:numPr>
              <w:spacing w:before="120" w:line="240" w:lineRule="auto"/>
              <w:rPr>
                <w:rFonts w:ascii="Aptos" w:hAnsi="Aptos" w:cs="Calibri"/>
                <w:b/>
                <w:bCs/>
                <w:szCs w:val="24"/>
              </w:rPr>
            </w:pPr>
            <w:r>
              <w:rPr>
                <w:rFonts w:ascii="Aptos" w:hAnsi="Aptos" w:cs="Calibri"/>
                <w:szCs w:val="24"/>
              </w:rPr>
              <w:t>Kick-Off</w:t>
            </w:r>
          </w:p>
          <w:p w14:paraId="7D51C0A4" w14:textId="77777777" w:rsidR="00A532D4" w:rsidRDefault="00A532D4" w:rsidP="00A532D4">
            <w:pPr>
              <w:spacing w:before="120"/>
              <w:rPr>
                <w:rFonts w:ascii="Aptos" w:hAnsi="Aptos" w:cs="Calibri"/>
                <w:b/>
                <w:bCs/>
                <w:szCs w:val="24"/>
              </w:rPr>
            </w:pPr>
          </w:p>
          <w:p w14:paraId="648440CD" w14:textId="77777777" w:rsidR="00A532D4" w:rsidRDefault="00A532D4" w:rsidP="00A532D4">
            <w:pPr>
              <w:spacing w:before="120"/>
              <w:rPr>
                <w:rFonts w:ascii="Aptos" w:hAnsi="Aptos" w:cs="Calibri"/>
                <w:szCs w:val="24"/>
              </w:rPr>
            </w:pPr>
            <w:r>
              <w:rPr>
                <w:rFonts w:ascii="Aptos" w:hAnsi="Aptos" w:cs="Calibri"/>
                <w:szCs w:val="24"/>
              </w:rPr>
              <w:t xml:space="preserve">Mr. Serota transitioned to Ms. Sheryl Morris to discuss </w:t>
            </w:r>
            <w:r w:rsidR="00106319">
              <w:rPr>
                <w:rFonts w:ascii="Aptos" w:hAnsi="Aptos" w:cs="Calibri"/>
                <w:szCs w:val="24"/>
              </w:rPr>
              <w:t xml:space="preserve">updates for the Apprentice Ambassador Workgroup. </w:t>
            </w:r>
          </w:p>
          <w:p w14:paraId="4518C5E9" w14:textId="77777777" w:rsidR="00106319" w:rsidRDefault="00106319" w:rsidP="00A532D4">
            <w:pPr>
              <w:spacing w:before="120"/>
              <w:rPr>
                <w:rFonts w:ascii="Aptos" w:hAnsi="Aptos" w:cs="Calibri"/>
                <w:szCs w:val="24"/>
              </w:rPr>
            </w:pPr>
          </w:p>
          <w:p w14:paraId="5E323ADA" w14:textId="62253007" w:rsidR="00106319" w:rsidRDefault="00106319" w:rsidP="00A532D4">
            <w:pPr>
              <w:spacing w:before="120"/>
              <w:rPr>
                <w:rFonts w:ascii="Aptos" w:hAnsi="Aptos" w:cs="Calibri"/>
                <w:szCs w:val="24"/>
              </w:rPr>
            </w:pPr>
            <w:r>
              <w:rPr>
                <w:rFonts w:ascii="Aptos" w:hAnsi="Aptos" w:cs="Calibri"/>
                <w:szCs w:val="24"/>
              </w:rPr>
              <w:t>Ms. Sheryl Morris discussed detail</w:t>
            </w:r>
            <w:r w:rsidR="009302ED">
              <w:rPr>
                <w:rFonts w:ascii="Aptos" w:hAnsi="Aptos" w:cs="Calibri"/>
                <w:szCs w:val="24"/>
              </w:rPr>
              <w:t xml:space="preserve">s </w:t>
            </w:r>
            <w:r>
              <w:rPr>
                <w:rFonts w:ascii="Aptos" w:hAnsi="Aptos" w:cs="Calibri"/>
                <w:szCs w:val="24"/>
              </w:rPr>
              <w:t xml:space="preserve">surrounding the launch of the second cohort </w:t>
            </w:r>
            <w:r w:rsidR="009302ED">
              <w:rPr>
                <w:rFonts w:ascii="Aptos" w:hAnsi="Aptos" w:cs="Calibri"/>
                <w:szCs w:val="24"/>
              </w:rPr>
              <w:t xml:space="preserve">of Apprentice Ambassadors, </w:t>
            </w:r>
            <w:r>
              <w:rPr>
                <w:rFonts w:ascii="Aptos" w:hAnsi="Aptos" w:cs="Calibri"/>
                <w:szCs w:val="24"/>
              </w:rPr>
              <w:t>with ten ambassadors</w:t>
            </w:r>
            <w:r w:rsidR="005A30DD">
              <w:rPr>
                <w:rFonts w:ascii="Aptos" w:hAnsi="Aptos" w:cs="Calibri"/>
                <w:szCs w:val="24"/>
              </w:rPr>
              <w:t>,</w:t>
            </w:r>
            <w:r>
              <w:rPr>
                <w:rFonts w:ascii="Aptos" w:hAnsi="Aptos" w:cs="Calibri"/>
                <w:szCs w:val="24"/>
              </w:rPr>
              <w:t xml:space="preserve"> following the </w:t>
            </w:r>
            <w:r w:rsidR="005A30DD">
              <w:rPr>
                <w:rFonts w:ascii="Aptos" w:hAnsi="Aptos" w:cs="Calibri"/>
                <w:szCs w:val="24"/>
              </w:rPr>
              <w:t xml:space="preserve">January </w:t>
            </w:r>
            <w:r>
              <w:rPr>
                <w:rFonts w:ascii="Aptos" w:hAnsi="Aptos" w:cs="Calibri"/>
                <w:szCs w:val="24"/>
              </w:rPr>
              <w:t xml:space="preserve">onboarding meeting. </w:t>
            </w:r>
            <w:r w:rsidR="00B57899">
              <w:rPr>
                <w:rFonts w:ascii="Aptos" w:hAnsi="Aptos" w:cs="Calibri"/>
                <w:szCs w:val="24"/>
              </w:rPr>
              <w:t>She</w:t>
            </w:r>
            <w:r>
              <w:rPr>
                <w:rFonts w:ascii="Aptos" w:hAnsi="Aptos" w:cs="Calibri"/>
                <w:szCs w:val="24"/>
              </w:rPr>
              <w:t xml:space="preserve"> discussed having both ambassadors and employers engaged in the onboarding and development on the second cohort. </w:t>
            </w:r>
            <w:r w:rsidR="00B57899">
              <w:rPr>
                <w:rFonts w:ascii="Aptos" w:hAnsi="Aptos" w:cs="Calibri"/>
                <w:szCs w:val="24"/>
              </w:rPr>
              <w:t>She</w:t>
            </w:r>
            <w:r>
              <w:rPr>
                <w:rFonts w:ascii="Aptos" w:hAnsi="Aptos" w:cs="Calibri"/>
                <w:szCs w:val="24"/>
              </w:rPr>
              <w:t xml:space="preserve"> detailed and introduced mentorship elements into the program and committee member engagement. </w:t>
            </w:r>
          </w:p>
          <w:p w14:paraId="0E65D120" w14:textId="77777777" w:rsidR="00106319" w:rsidRDefault="00106319" w:rsidP="00A532D4">
            <w:pPr>
              <w:spacing w:before="120"/>
              <w:rPr>
                <w:rFonts w:ascii="Aptos" w:hAnsi="Aptos" w:cs="Calibri"/>
                <w:szCs w:val="24"/>
              </w:rPr>
            </w:pPr>
          </w:p>
          <w:p w14:paraId="137CCB45" w14:textId="4D8BF4C0" w:rsidR="00106319" w:rsidRDefault="00106319" w:rsidP="00A532D4">
            <w:pPr>
              <w:spacing w:before="120"/>
              <w:rPr>
                <w:rFonts w:ascii="Aptos" w:hAnsi="Aptos" w:cs="Calibri"/>
                <w:szCs w:val="24"/>
              </w:rPr>
            </w:pPr>
            <w:r>
              <w:rPr>
                <w:rFonts w:ascii="Aptos" w:hAnsi="Aptos" w:cs="Calibri"/>
                <w:szCs w:val="24"/>
              </w:rPr>
              <w:t xml:space="preserve">Ms. Morris expressed a desire to engage ambassadors in </w:t>
            </w:r>
            <w:r w:rsidR="009302ED">
              <w:rPr>
                <w:rFonts w:ascii="Aptos" w:hAnsi="Aptos" w:cs="Calibri"/>
                <w:szCs w:val="24"/>
              </w:rPr>
              <w:t>Specific, Measurable, Achievable, Relevant, and Time-Bound (</w:t>
            </w:r>
            <w:r>
              <w:rPr>
                <w:rFonts w:ascii="Aptos" w:hAnsi="Aptos" w:cs="Calibri"/>
                <w:szCs w:val="24"/>
              </w:rPr>
              <w:t>SMART</w:t>
            </w:r>
            <w:r w:rsidR="009302ED">
              <w:rPr>
                <w:rFonts w:ascii="Aptos" w:hAnsi="Aptos" w:cs="Calibri"/>
                <w:szCs w:val="24"/>
              </w:rPr>
              <w:t>)</w:t>
            </w:r>
            <w:r>
              <w:rPr>
                <w:rFonts w:ascii="Aptos" w:hAnsi="Aptos" w:cs="Calibri"/>
                <w:szCs w:val="24"/>
              </w:rPr>
              <w:t xml:space="preserve"> Goal accountability within the program design. </w:t>
            </w:r>
            <w:r w:rsidR="00E8089F">
              <w:rPr>
                <w:rFonts w:ascii="Aptos" w:hAnsi="Aptos" w:cs="Calibri"/>
                <w:szCs w:val="24"/>
              </w:rPr>
              <w:t>She</w:t>
            </w:r>
            <w:r>
              <w:rPr>
                <w:rFonts w:ascii="Aptos" w:hAnsi="Aptos" w:cs="Calibri"/>
                <w:szCs w:val="24"/>
              </w:rPr>
              <w:t xml:space="preserve"> provided a rundown of the Kick-Off </w:t>
            </w:r>
            <w:r w:rsidR="00E8089F">
              <w:rPr>
                <w:rFonts w:ascii="Aptos" w:hAnsi="Aptos" w:cs="Calibri"/>
                <w:szCs w:val="24"/>
              </w:rPr>
              <w:t>at Joliet Jr. College</w:t>
            </w:r>
            <w:r>
              <w:rPr>
                <w:rFonts w:ascii="Aptos" w:hAnsi="Aptos" w:cs="Calibri"/>
                <w:szCs w:val="24"/>
              </w:rPr>
              <w:t>.</w:t>
            </w:r>
          </w:p>
          <w:p w14:paraId="40D116F0" w14:textId="77777777" w:rsidR="00106319" w:rsidRDefault="00106319" w:rsidP="00A532D4">
            <w:pPr>
              <w:spacing w:before="120"/>
              <w:rPr>
                <w:rFonts w:ascii="Aptos" w:hAnsi="Aptos" w:cs="Calibri"/>
                <w:szCs w:val="24"/>
              </w:rPr>
            </w:pPr>
          </w:p>
          <w:p w14:paraId="601118B9" w14:textId="5873A707" w:rsidR="00106319" w:rsidRDefault="00106319" w:rsidP="00A532D4">
            <w:pPr>
              <w:spacing w:before="120"/>
              <w:rPr>
                <w:rFonts w:ascii="Aptos" w:hAnsi="Aptos" w:cs="Calibri"/>
                <w:szCs w:val="24"/>
              </w:rPr>
            </w:pPr>
            <w:r>
              <w:rPr>
                <w:rFonts w:ascii="Aptos" w:hAnsi="Aptos" w:cs="Calibri"/>
                <w:szCs w:val="24"/>
              </w:rPr>
              <w:t>Mr. Serota transitioned to introducing the Ambassadors present during today’s meeting</w:t>
            </w:r>
            <w:r w:rsidR="00D53411">
              <w:rPr>
                <w:rFonts w:ascii="Aptos" w:hAnsi="Aptos" w:cs="Calibri"/>
                <w:szCs w:val="24"/>
              </w:rPr>
              <w:t>, Yesenia Gonzalez, Kenny Munao, Hanna Val, and Brendan Thompson</w:t>
            </w:r>
            <w:r>
              <w:rPr>
                <w:rFonts w:ascii="Aptos" w:hAnsi="Aptos" w:cs="Calibri"/>
                <w:szCs w:val="24"/>
              </w:rPr>
              <w:t xml:space="preserve">. Each Ambassador provided an overview of their work and future goals. </w:t>
            </w:r>
          </w:p>
          <w:p w14:paraId="72C4BCE6" w14:textId="77777777" w:rsidR="00106319" w:rsidRDefault="00106319" w:rsidP="00A532D4">
            <w:pPr>
              <w:spacing w:before="120"/>
              <w:rPr>
                <w:rFonts w:ascii="Aptos" w:hAnsi="Aptos" w:cs="Calibri"/>
                <w:szCs w:val="24"/>
              </w:rPr>
            </w:pPr>
          </w:p>
          <w:p w14:paraId="14B5E541" w14:textId="15E0D8A5" w:rsidR="00106319" w:rsidRPr="00A532D4" w:rsidRDefault="00106319" w:rsidP="00A532D4">
            <w:pPr>
              <w:spacing w:before="120"/>
              <w:rPr>
                <w:rFonts w:ascii="Aptos" w:hAnsi="Aptos" w:cs="Calibri"/>
                <w:szCs w:val="24"/>
              </w:rPr>
            </w:pPr>
            <w:r>
              <w:rPr>
                <w:rFonts w:ascii="Aptos" w:hAnsi="Aptos" w:cs="Calibri"/>
                <w:szCs w:val="24"/>
              </w:rPr>
              <w:t>M</w:t>
            </w:r>
            <w:r w:rsidR="00EE1AB9">
              <w:rPr>
                <w:rFonts w:ascii="Aptos" w:hAnsi="Aptos" w:cs="Calibri"/>
                <w:szCs w:val="24"/>
              </w:rPr>
              <w:t>s</w:t>
            </w:r>
            <w:r>
              <w:rPr>
                <w:rFonts w:ascii="Aptos" w:hAnsi="Aptos" w:cs="Calibri"/>
                <w:szCs w:val="24"/>
              </w:rPr>
              <w:t>. Morris transitioned to the mentors present in today’s meeting to better understand their experiences with mentoring alongside</w:t>
            </w:r>
            <w:r w:rsidR="0035289F">
              <w:rPr>
                <w:rFonts w:ascii="Aptos" w:hAnsi="Aptos" w:cs="Calibri"/>
                <w:szCs w:val="24"/>
              </w:rPr>
              <w:t xml:space="preserve"> their ambassadors and</w:t>
            </w:r>
            <w:r>
              <w:rPr>
                <w:rFonts w:ascii="Aptos" w:hAnsi="Aptos" w:cs="Calibri"/>
                <w:szCs w:val="24"/>
              </w:rPr>
              <w:t xml:space="preserve"> why they became mentors. Each mentor provided a brief explanation to their work. </w:t>
            </w:r>
          </w:p>
        </w:tc>
        <w:tc>
          <w:tcPr>
            <w:tcW w:w="2155" w:type="dxa"/>
            <w:tcBorders>
              <w:top w:val="single" w:sz="6" w:space="0" w:color="auto"/>
              <w:left w:val="nil"/>
              <w:bottom w:val="single" w:sz="6" w:space="0" w:color="auto"/>
              <w:right w:val="nil"/>
            </w:tcBorders>
          </w:tcPr>
          <w:p w14:paraId="7D0336BE" w14:textId="77777777" w:rsidR="00E50804" w:rsidRDefault="00E50804" w:rsidP="008D30B5">
            <w:pPr>
              <w:spacing w:before="120" w:after="120"/>
              <w:contextualSpacing/>
              <w:rPr>
                <w:rFonts w:ascii="Aptos" w:hAnsi="Aptos"/>
                <w:szCs w:val="24"/>
              </w:rPr>
            </w:pPr>
            <w:r w:rsidRPr="006711D5">
              <w:rPr>
                <w:rFonts w:ascii="Aptos" w:hAnsi="Aptos"/>
                <w:szCs w:val="24"/>
              </w:rPr>
              <w:lastRenderedPageBreak/>
              <w:t>Sheryl Morris</w:t>
            </w:r>
          </w:p>
          <w:p w14:paraId="742C9003" w14:textId="77777777" w:rsidR="0066358B" w:rsidRDefault="0066358B" w:rsidP="008D30B5">
            <w:pPr>
              <w:spacing w:before="120" w:after="120"/>
              <w:contextualSpacing/>
              <w:rPr>
                <w:rFonts w:ascii="Aptos" w:hAnsi="Aptos"/>
                <w:szCs w:val="24"/>
              </w:rPr>
            </w:pPr>
          </w:p>
          <w:p w14:paraId="7B31A7CD" w14:textId="77777777" w:rsidR="0066358B" w:rsidRDefault="0066358B" w:rsidP="008D30B5">
            <w:pPr>
              <w:spacing w:before="120" w:after="120"/>
              <w:contextualSpacing/>
              <w:rPr>
                <w:rFonts w:ascii="Aptos" w:hAnsi="Aptos"/>
                <w:szCs w:val="24"/>
              </w:rPr>
            </w:pPr>
          </w:p>
          <w:p w14:paraId="5E6C5C9B" w14:textId="77777777" w:rsidR="0066358B" w:rsidRDefault="0066358B" w:rsidP="008D30B5">
            <w:pPr>
              <w:spacing w:before="120" w:after="120"/>
              <w:contextualSpacing/>
              <w:rPr>
                <w:rFonts w:ascii="Aptos" w:hAnsi="Aptos"/>
                <w:szCs w:val="24"/>
              </w:rPr>
            </w:pPr>
          </w:p>
          <w:p w14:paraId="196540A2" w14:textId="77777777" w:rsidR="0066358B" w:rsidRDefault="0066358B" w:rsidP="008D30B5">
            <w:pPr>
              <w:spacing w:before="120" w:after="120"/>
              <w:contextualSpacing/>
              <w:rPr>
                <w:rFonts w:ascii="Aptos" w:hAnsi="Aptos"/>
                <w:szCs w:val="24"/>
              </w:rPr>
            </w:pPr>
          </w:p>
          <w:p w14:paraId="68FB50CD" w14:textId="77777777" w:rsidR="0066358B" w:rsidRDefault="0066358B" w:rsidP="008D30B5">
            <w:pPr>
              <w:spacing w:before="120" w:after="120"/>
              <w:contextualSpacing/>
              <w:rPr>
                <w:rFonts w:ascii="Aptos" w:hAnsi="Aptos"/>
                <w:szCs w:val="24"/>
              </w:rPr>
            </w:pPr>
          </w:p>
          <w:p w14:paraId="1C814021" w14:textId="77777777" w:rsidR="0066358B" w:rsidRDefault="0066358B" w:rsidP="008D30B5">
            <w:pPr>
              <w:spacing w:before="120" w:after="120"/>
              <w:contextualSpacing/>
              <w:rPr>
                <w:rFonts w:ascii="Aptos" w:hAnsi="Aptos"/>
                <w:szCs w:val="24"/>
              </w:rPr>
            </w:pPr>
          </w:p>
          <w:p w14:paraId="1E3C46D5" w14:textId="77777777" w:rsidR="0066358B" w:rsidRDefault="0066358B" w:rsidP="008D30B5">
            <w:pPr>
              <w:spacing w:before="120" w:after="120"/>
              <w:contextualSpacing/>
              <w:rPr>
                <w:rFonts w:ascii="Aptos" w:hAnsi="Aptos"/>
                <w:szCs w:val="24"/>
              </w:rPr>
            </w:pPr>
          </w:p>
          <w:p w14:paraId="157E09B1" w14:textId="77777777" w:rsidR="0066358B" w:rsidRDefault="0066358B" w:rsidP="008D30B5">
            <w:pPr>
              <w:spacing w:before="120" w:after="120"/>
              <w:contextualSpacing/>
              <w:rPr>
                <w:rFonts w:ascii="Aptos" w:hAnsi="Aptos"/>
                <w:szCs w:val="24"/>
              </w:rPr>
            </w:pPr>
          </w:p>
          <w:p w14:paraId="735D0859" w14:textId="77777777" w:rsidR="00A532D4" w:rsidRDefault="00A532D4" w:rsidP="008D30B5">
            <w:pPr>
              <w:spacing w:before="120" w:after="120"/>
              <w:contextualSpacing/>
              <w:rPr>
                <w:rFonts w:ascii="Aptos" w:hAnsi="Aptos"/>
                <w:szCs w:val="24"/>
              </w:rPr>
            </w:pPr>
          </w:p>
          <w:p w14:paraId="41DB7037" w14:textId="77777777" w:rsidR="00A532D4" w:rsidRDefault="00A532D4" w:rsidP="008D30B5">
            <w:pPr>
              <w:spacing w:before="120" w:after="120"/>
              <w:contextualSpacing/>
              <w:rPr>
                <w:rFonts w:ascii="Aptos" w:hAnsi="Aptos"/>
                <w:szCs w:val="24"/>
              </w:rPr>
            </w:pPr>
          </w:p>
          <w:p w14:paraId="2128B1AD" w14:textId="2DA8D47D" w:rsidR="00A532D4" w:rsidRPr="006711D5" w:rsidRDefault="00A532D4" w:rsidP="008D30B5">
            <w:pPr>
              <w:spacing w:before="120" w:after="120"/>
              <w:contextualSpacing/>
              <w:rPr>
                <w:rFonts w:ascii="Aptos" w:hAnsi="Aptos" w:cs="Calibri"/>
                <w:b/>
                <w:bCs/>
                <w:color w:val="0D0D0D" w:themeColor="text1" w:themeTint="F2"/>
                <w:szCs w:val="24"/>
              </w:rPr>
            </w:pPr>
          </w:p>
        </w:tc>
      </w:tr>
      <w:tr w:rsidR="00E50804" w:rsidRPr="008D2D73" w14:paraId="3CBB44D6" w14:textId="77777777" w:rsidTr="008D30B5">
        <w:trPr>
          <w:gridBefore w:val="1"/>
          <w:wBefore w:w="59" w:type="dxa"/>
          <w:trHeight w:val="1596"/>
        </w:trPr>
        <w:tc>
          <w:tcPr>
            <w:tcW w:w="1016" w:type="dxa"/>
            <w:tcBorders>
              <w:top w:val="single" w:sz="6" w:space="0" w:color="auto"/>
              <w:left w:val="nil"/>
              <w:bottom w:val="single" w:sz="6" w:space="0" w:color="auto"/>
              <w:right w:val="nil"/>
            </w:tcBorders>
          </w:tcPr>
          <w:p w14:paraId="650A1C21" w14:textId="77777777" w:rsidR="00E50804" w:rsidRDefault="00E50804" w:rsidP="008D30B5">
            <w:pPr>
              <w:spacing w:before="120" w:after="120"/>
              <w:ind w:left="144"/>
              <w:contextualSpacing/>
              <w:rPr>
                <w:rFonts w:ascii="Aptos" w:hAnsi="Aptos" w:cs="Calibri"/>
                <w:color w:val="0D0D0D" w:themeColor="text1" w:themeTint="F2"/>
                <w:szCs w:val="24"/>
              </w:rPr>
            </w:pPr>
            <w:r>
              <w:rPr>
                <w:rFonts w:ascii="Aptos" w:hAnsi="Aptos" w:cs="Calibri"/>
                <w:color w:val="0D0D0D" w:themeColor="text1" w:themeTint="F2"/>
                <w:szCs w:val="24"/>
              </w:rPr>
              <w:t>10:</w:t>
            </w:r>
            <w:r w:rsidR="003E40F1">
              <w:rPr>
                <w:rFonts w:ascii="Aptos" w:hAnsi="Aptos" w:cs="Calibri"/>
                <w:color w:val="0D0D0D" w:themeColor="text1" w:themeTint="F2"/>
                <w:szCs w:val="24"/>
              </w:rPr>
              <w:t>00</w:t>
            </w:r>
          </w:p>
          <w:p w14:paraId="46EDD455" w14:textId="77777777" w:rsidR="0066358B" w:rsidRDefault="0066358B" w:rsidP="008D30B5">
            <w:pPr>
              <w:spacing w:before="120" w:after="120"/>
              <w:ind w:left="144"/>
              <w:contextualSpacing/>
              <w:rPr>
                <w:rFonts w:ascii="Aptos" w:hAnsi="Aptos" w:cs="Calibri"/>
                <w:color w:val="0D0D0D" w:themeColor="text1" w:themeTint="F2"/>
                <w:szCs w:val="24"/>
              </w:rPr>
            </w:pPr>
          </w:p>
          <w:p w14:paraId="2FAFD0C5" w14:textId="77777777" w:rsidR="0066358B" w:rsidRDefault="0066358B" w:rsidP="008D30B5">
            <w:pPr>
              <w:spacing w:before="120" w:after="120"/>
              <w:ind w:left="144"/>
              <w:contextualSpacing/>
              <w:rPr>
                <w:rFonts w:ascii="Aptos" w:hAnsi="Aptos" w:cs="Calibri"/>
                <w:color w:val="0D0D0D" w:themeColor="text1" w:themeTint="F2"/>
                <w:szCs w:val="24"/>
              </w:rPr>
            </w:pPr>
          </w:p>
          <w:p w14:paraId="30076809" w14:textId="77777777" w:rsidR="0066358B" w:rsidRDefault="0066358B" w:rsidP="008D30B5">
            <w:pPr>
              <w:spacing w:before="120" w:after="120"/>
              <w:ind w:left="144"/>
              <w:contextualSpacing/>
              <w:rPr>
                <w:rFonts w:ascii="Aptos" w:hAnsi="Aptos" w:cs="Calibri"/>
                <w:color w:val="0D0D0D" w:themeColor="text1" w:themeTint="F2"/>
                <w:szCs w:val="24"/>
              </w:rPr>
            </w:pPr>
          </w:p>
          <w:p w14:paraId="4C2E4357" w14:textId="77777777" w:rsidR="0066358B" w:rsidRDefault="0066358B" w:rsidP="008D30B5">
            <w:pPr>
              <w:spacing w:before="120" w:after="120"/>
              <w:ind w:left="144"/>
              <w:contextualSpacing/>
              <w:rPr>
                <w:rFonts w:ascii="Aptos" w:hAnsi="Aptos" w:cs="Calibri"/>
                <w:color w:val="0D0D0D" w:themeColor="text1" w:themeTint="F2"/>
                <w:szCs w:val="24"/>
              </w:rPr>
            </w:pPr>
          </w:p>
          <w:p w14:paraId="4190871C" w14:textId="77777777" w:rsidR="0066358B" w:rsidRDefault="0066358B" w:rsidP="008D30B5">
            <w:pPr>
              <w:spacing w:before="120" w:after="120"/>
              <w:ind w:left="144"/>
              <w:contextualSpacing/>
              <w:rPr>
                <w:rFonts w:ascii="Aptos" w:hAnsi="Aptos" w:cs="Calibri"/>
                <w:color w:val="0D0D0D" w:themeColor="text1" w:themeTint="F2"/>
                <w:szCs w:val="24"/>
              </w:rPr>
            </w:pPr>
          </w:p>
          <w:p w14:paraId="5F7EFC02" w14:textId="77777777" w:rsidR="0066358B" w:rsidRDefault="0066358B" w:rsidP="008D30B5">
            <w:pPr>
              <w:spacing w:before="120" w:after="120"/>
              <w:ind w:left="144"/>
              <w:contextualSpacing/>
              <w:rPr>
                <w:rFonts w:ascii="Aptos" w:hAnsi="Aptos" w:cs="Calibri"/>
                <w:color w:val="0D0D0D" w:themeColor="text1" w:themeTint="F2"/>
                <w:szCs w:val="24"/>
              </w:rPr>
            </w:pPr>
          </w:p>
          <w:p w14:paraId="26521C8A" w14:textId="77777777" w:rsidR="0066358B" w:rsidRDefault="0066358B" w:rsidP="008D30B5">
            <w:pPr>
              <w:spacing w:before="120" w:after="120"/>
              <w:ind w:left="144"/>
              <w:contextualSpacing/>
              <w:rPr>
                <w:rFonts w:ascii="Aptos" w:hAnsi="Aptos" w:cs="Calibri"/>
                <w:color w:val="0D0D0D" w:themeColor="text1" w:themeTint="F2"/>
                <w:szCs w:val="24"/>
              </w:rPr>
            </w:pPr>
          </w:p>
          <w:p w14:paraId="09630B13" w14:textId="77777777" w:rsidR="0066358B" w:rsidRDefault="0066358B" w:rsidP="008D30B5">
            <w:pPr>
              <w:spacing w:before="120" w:after="120"/>
              <w:ind w:left="144"/>
              <w:contextualSpacing/>
              <w:rPr>
                <w:rFonts w:ascii="Aptos" w:hAnsi="Aptos" w:cs="Calibri"/>
                <w:color w:val="0D0D0D" w:themeColor="text1" w:themeTint="F2"/>
                <w:szCs w:val="24"/>
              </w:rPr>
            </w:pPr>
          </w:p>
          <w:p w14:paraId="59C5D530" w14:textId="2EC307FB" w:rsidR="0066358B" w:rsidRPr="00F2038E" w:rsidRDefault="0066358B" w:rsidP="008D30B5">
            <w:pPr>
              <w:spacing w:before="120" w:after="120"/>
              <w:ind w:left="144"/>
              <w:contextualSpacing/>
              <w:rPr>
                <w:rFonts w:ascii="Aptos" w:hAnsi="Aptos" w:cs="Calibri"/>
                <w:color w:val="0D0D0D" w:themeColor="text1" w:themeTint="F2"/>
                <w:szCs w:val="24"/>
              </w:rPr>
            </w:pPr>
          </w:p>
        </w:tc>
        <w:tc>
          <w:tcPr>
            <w:tcW w:w="6179" w:type="dxa"/>
            <w:tcBorders>
              <w:top w:val="single" w:sz="6" w:space="0" w:color="auto"/>
              <w:left w:val="nil"/>
              <w:bottom w:val="single" w:sz="6" w:space="0" w:color="auto"/>
              <w:right w:val="nil"/>
            </w:tcBorders>
            <w:vAlign w:val="center"/>
          </w:tcPr>
          <w:p w14:paraId="289F8E6C" w14:textId="2050FD5E" w:rsidR="00E50804" w:rsidRPr="008D28FB" w:rsidRDefault="001E5D52" w:rsidP="00E50804">
            <w:pPr>
              <w:spacing w:before="120" w:after="120"/>
              <w:ind w:left="144"/>
              <w:contextualSpacing/>
              <w:rPr>
                <w:rFonts w:ascii="Aptos" w:hAnsi="Aptos"/>
                <w:b/>
                <w:bCs/>
                <w:szCs w:val="24"/>
              </w:rPr>
            </w:pPr>
            <w:r w:rsidRPr="008D28FB">
              <w:rPr>
                <w:rFonts w:ascii="Aptos" w:hAnsi="Aptos"/>
                <w:b/>
                <w:bCs/>
                <w:szCs w:val="24"/>
              </w:rPr>
              <w:t>Work-Based Learning Workgroup Updates</w:t>
            </w:r>
          </w:p>
          <w:p w14:paraId="548CD6BB" w14:textId="408FED1A" w:rsidR="00563A09" w:rsidRPr="008D28FB" w:rsidRDefault="00563A09" w:rsidP="00E50804">
            <w:pPr>
              <w:pStyle w:val="ListParagraph"/>
              <w:numPr>
                <w:ilvl w:val="0"/>
                <w:numId w:val="10"/>
              </w:numPr>
              <w:spacing w:before="120" w:line="240" w:lineRule="auto"/>
              <w:rPr>
                <w:rFonts w:ascii="Aptos" w:hAnsi="Aptos"/>
                <w:color w:val="000000" w:themeColor="text1"/>
              </w:rPr>
            </w:pPr>
            <w:r w:rsidRPr="008D28FB">
              <w:rPr>
                <w:rFonts w:ascii="Aptos" w:hAnsi="Aptos"/>
                <w:color w:val="000000" w:themeColor="text1"/>
              </w:rPr>
              <w:t xml:space="preserve">Introduction to the </w:t>
            </w:r>
            <w:r w:rsidR="00057AEC" w:rsidRPr="008D28FB">
              <w:rPr>
                <w:rFonts w:ascii="Aptos" w:hAnsi="Aptos"/>
                <w:color w:val="000000" w:themeColor="text1"/>
              </w:rPr>
              <w:t>W</w:t>
            </w:r>
            <w:r w:rsidRPr="008D28FB">
              <w:rPr>
                <w:rFonts w:ascii="Aptos" w:hAnsi="Aptos"/>
                <w:color w:val="000000" w:themeColor="text1"/>
              </w:rPr>
              <w:t>orkgroup</w:t>
            </w:r>
          </w:p>
          <w:p w14:paraId="576C7AD2" w14:textId="6D149BEF" w:rsidR="00022903" w:rsidRPr="008D28FB" w:rsidRDefault="00022903" w:rsidP="00E50804">
            <w:pPr>
              <w:pStyle w:val="ListParagraph"/>
              <w:numPr>
                <w:ilvl w:val="0"/>
                <w:numId w:val="10"/>
              </w:numPr>
              <w:spacing w:before="120" w:line="240" w:lineRule="auto"/>
              <w:rPr>
                <w:rFonts w:ascii="Aptos" w:hAnsi="Aptos"/>
                <w:color w:val="000000" w:themeColor="text1"/>
              </w:rPr>
            </w:pPr>
            <w:r w:rsidRPr="008D28FB">
              <w:rPr>
                <w:rFonts w:ascii="Aptos" w:hAnsi="Aptos"/>
                <w:color w:val="000000" w:themeColor="text1"/>
              </w:rPr>
              <w:t>Definition</w:t>
            </w:r>
          </w:p>
          <w:p w14:paraId="308E2764" w14:textId="33796E65" w:rsidR="00AE1255" w:rsidRPr="008D28FB" w:rsidRDefault="00AE1255" w:rsidP="00E50804">
            <w:pPr>
              <w:pStyle w:val="ListParagraph"/>
              <w:numPr>
                <w:ilvl w:val="0"/>
                <w:numId w:val="10"/>
              </w:numPr>
              <w:spacing w:before="120" w:line="240" w:lineRule="auto"/>
              <w:rPr>
                <w:rFonts w:ascii="Aptos" w:hAnsi="Aptos"/>
                <w:color w:val="000000" w:themeColor="text1"/>
              </w:rPr>
            </w:pPr>
            <w:r w:rsidRPr="008D28FB">
              <w:rPr>
                <w:rFonts w:ascii="Aptos" w:hAnsi="Aptos"/>
                <w:color w:val="000000" w:themeColor="text1"/>
                <w:szCs w:val="24"/>
              </w:rPr>
              <w:t>Step 1: Conceptual Framework One-Pager</w:t>
            </w:r>
          </w:p>
          <w:p w14:paraId="1D1753A5" w14:textId="77777777" w:rsidR="0059310A" w:rsidRPr="008D28FB" w:rsidRDefault="00AE1255" w:rsidP="008B0D71">
            <w:pPr>
              <w:pStyle w:val="ListParagraph"/>
              <w:numPr>
                <w:ilvl w:val="0"/>
                <w:numId w:val="10"/>
              </w:numPr>
              <w:spacing w:before="120" w:line="240" w:lineRule="auto"/>
              <w:rPr>
                <w:rFonts w:ascii="Aptos" w:hAnsi="Aptos"/>
                <w:color w:val="000000" w:themeColor="text1"/>
              </w:rPr>
            </w:pPr>
            <w:r w:rsidRPr="008D28FB">
              <w:rPr>
                <w:rFonts w:ascii="Aptos" w:hAnsi="Aptos"/>
                <w:color w:val="000000" w:themeColor="text1"/>
                <w:szCs w:val="24"/>
              </w:rPr>
              <w:t>Step 1: Conceptual Framework – Definition One-Pager</w:t>
            </w:r>
          </w:p>
          <w:p w14:paraId="30F2E418" w14:textId="77777777" w:rsidR="0059310A" w:rsidRDefault="008D28FB" w:rsidP="000352D2">
            <w:pPr>
              <w:pStyle w:val="ListParagraph"/>
              <w:numPr>
                <w:ilvl w:val="0"/>
                <w:numId w:val="10"/>
              </w:numPr>
              <w:spacing w:before="120" w:line="240" w:lineRule="auto"/>
              <w:rPr>
                <w:rFonts w:ascii="Aptos" w:hAnsi="Aptos"/>
                <w:color w:val="000000" w:themeColor="text1"/>
              </w:rPr>
            </w:pPr>
            <w:r w:rsidRPr="008D28FB">
              <w:rPr>
                <w:rFonts w:ascii="Aptos" w:hAnsi="Aptos"/>
                <w:color w:val="000000" w:themeColor="text1"/>
                <w:szCs w:val="24"/>
              </w:rPr>
              <w:t>End Goal of the Program</w:t>
            </w:r>
            <w:r w:rsidR="00E50804" w:rsidRPr="008D28FB">
              <w:rPr>
                <w:rFonts w:ascii="Aptos" w:hAnsi="Aptos"/>
                <w:color w:val="000000" w:themeColor="text1"/>
              </w:rPr>
              <w:t xml:space="preserve"> </w:t>
            </w:r>
          </w:p>
          <w:p w14:paraId="25C64F32" w14:textId="77777777" w:rsidR="00106319" w:rsidRDefault="00106319" w:rsidP="00106319">
            <w:pPr>
              <w:spacing w:before="120"/>
              <w:rPr>
                <w:rFonts w:ascii="Aptos" w:hAnsi="Aptos"/>
              </w:rPr>
            </w:pPr>
          </w:p>
          <w:p w14:paraId="4887A2B0" w14:textId="4FCF9CFA" w:rsidR="00106319" w:rsidRDefault="00106319" w:rsidP="00106319">
            <w:pPr>
              <w:spacing w:before="120"/>
              <w:rPr>
                <w:rFonts w:ascii="Aptos" w:hAnsi="Aptos"/>
              </w:rPr>
            </w:pPr>
            <w:r>
              <w:rPr>
                <w:rFonts w:ascii="Aptos" w:hAnsi="Aptos"/>
              </w:rPr>
              <w:t xml:space="preserve">Mr. Serota introduced the goals of the Workgroup while providing and overview of Work-Based Learning to </w:t>
            </w:r>
            <w:r w:rsidR="00605FA2">
              <w:rPr>
                <w:rFonts w:ascii="Aptos" w:hAnsi="Aptos"/>
              </w:rPr>
              <w:t xml:space="preserve">meeting attendees. </w:t>
            </w:r>
            <w:r w:rsidR="00EF58B6">
              <w:rPr>
                <w:rFonts w:ascii="Aptos" w:hAnsi="Aptos"/>
              </w:rPr>
              <w:t>He</w:t>
            </w:r>
            <w:r w:rsidR="00605FA2">
              <w:rPr>
                <w:rFonts w:ascii="Aptos" w:hAnsi="Aptos"/>
              </w:rPr>
              <w:t xml:space="preserve"> listed the members</w:t>
            </w:r>
            <w:r w:rsidR="004B239F">
              <w:rPr>
                <w:rFonts w:ascii="Aptos" w:hAnsi="Aptos"/>
              </w:rPr>
              <w:t xml:space="preserve">, who are </w:t>
            </w:r>
            <w:r w:rsidR="00605FA2">
              <w:rPr>
                <w:rFonts w:ascii="Aptos" w:hAnsi="Aptos"/>
              </w:rPr>
              <w:t xml:space="preserve">involved in program development </w:t>
            </w:r>
            <w:r w:rsidR="004B239F">
              <w:rPr>
                <w:rFonts w:ascii="Aptos" w:hAnsi="Aptos"/>
              </w:rPr>
              <w:t>on</w:t>
            </w:r>
            <w:r w:rsidR="00605FA2">
              <w:rPr>
                <w:rFonts w:ascii="Aptos" w:hAnsi="Aptos"/>
              </w:rPr>
              <w:t xml:space="preserve"> </w:t>
            </w:r>
            <w:r w:rsidR="003227D5">
              <w:rPr>
                <w:rFonts w:ascii="Aptos" w:hAnsi="Aptos"/>
              </w:rPr>
              <w:t>a</w:t>
            </w:r>
            <w:r w:rsidR="00605FA2">
              <w:rPr>
                <w:rFonts w:ascii="Aptos" w:hAnsi="Aptos"/>
              </w:rPr>
              <w:t xml:space="preserve"> national level. </w:t>
            </w:r>
            <w:r w:rsidR="00EF58B6">
              <w:rPr>
                <w:rFonts w:ascii="Aptos" w:hAnsi="Aptos"/>
              </w:rPr>
              <w:t>He</w:t>
            </w:r>
            <w:r w:rsidR="00605FA2">
              <w:rPr>
                <w:rFonts w:ascii="Aptos" w:hAnsi="Aptos"/>
              </w:rPr>
              <w:t xml:space="preserve"> explained </w:t>
            </w:r>
            <w:r w:rsidR="00380D5C">
              <w:rPr>
                <w:rFonts w:ascii="Aptos" w:hAnsi="Aptos"/>
              </w:rPr>
              <w:t xml:space="preserve">that the goal of the workgroup is meet for </w:t>
            </w:r>
            <w:r w:rsidR="00605FA2">
              <w:rPr>
                <w:rFonts w:ascii="Aptos" w:hAnsi="Aptos"/>
              </w:rPr>
              <w:t>six</w:t>
            </w:r>
            <w:r w:rsidR="004B239F">
              <w:rPr>
                <w:rFonts w:ascii="Aptos" w:hAnsi="Aptos"/>
              </w:rPr>
              <w:t xml:space="preserve"> </w:t>
            </w:r>
            <w:r w:rsidR="00605FA2">
              <w:rPr>
                <w:rFonts w:ascii="Aptos" w:hAnsi="Aptos"/>
              </w:rPr>
              <w:t>month</w:t>
            </w:r>
            <w:r w:rsidR="00380D5C">
              <w:rPr>
                <w:rFonts w:ascii="Aptos" w:hAnsi="Aptos"/>
              </w:rPr>
              <w:t>s to draft a landscape analysis</w:t>
            </w:r>
            <w:r w:rsidR="00605FA2">
              <w:rPr>
                <w:rFonts w:ascii="Aptos" w:hAnsi="Aptos"/>
              </w:rPr>
              <w:t xml:space="preserve"> report to highlight best practices for Work-Based Learning. </w:t>
            </w:r>
            <w:r w:rsidR="00EF58B6">
              <w:rPr>
                <w:rFonts w:ascii="Aptos" w:hAnsi="Aptos"/>
              </w:rPr>
              <w:t>He</w:t>
            </w:r>
            <w:r w:rsidR="00605FA2">
              <w:rPr>
                <w:rFonts w:ascii="Aptos" w:hAnsi="Aptos"/>
              </w:rPr>
              <w:t xml:space="preserve"> emphasized the importance of having a Chair and Co-Chair to enact findings of the Work-Based Learning Workgroup. </w:t>
            </w:r>
            <w:r w:rsidR="00EF58B6">
              <w:rPr>
                <w:rFonts w:ascii="Aptos" w:hAnsi="Aptos"/>
              </w:rPr>
              <w:t>He</w:t>
            </w:r>
            <w:r w:rsidR="00605FA2">
              <w:rPr>
                <w:rFonts w:ascii="Aptos" w:hAnsi="Aptos"/>
              </w:rPr>
              <w:t xml:space="preserve"> </w:t>
            </w:r>
            <w:r w:rsidR="00380D5C">
              <w:rPr>
                <w:rFonts w:ascii="Aptos" w:hAnsi="Aptos"/>
              </w:rPr>
              <w:t>indicated that</w:t>
            </w:r>
            <w:r w:rsidR="00605FA2">
              <w:rPr>
                <w:rFonts w:ascii="Aptos" w:hAnsi="Aptos"/>
              </w:rPr>
              <w:t xml:space="preserve"> Mr. Antonio Gomez will send information for the workgroup to review discussing what was presented. </w:t>
            </w:r>
          </w:p>
          <w:p w14:paraId="4017D286" w14:textId="77777777" w:rsidR="00605FA2" w:rsidRDefault="00605FA2" w:rsidP="00106319">
            <w:pPr>
              <w:spacing w:before="120"/>
              <w:rPr>
                <w:rFonts w:ascii="Aptos" w:hAnsi="Aptos"/>
              </w:rPr>
            </w:pPr>
          </w:p>
          <w:p w14:paraId="3B03B57A" w14:textId="262C5C93" w:rsidR="00605FA2" w:rsidRDefault="00605FA2" w:rsidP="00106319">
            <w:pPr>
              <w:spacing w:before="120"/>
              <w:rPr>
                <w:rFonts w:ascii="Aptos" w:hAnsi="Aptos"/>
              </w:rPr>
            </w:pPr>
            <w:r>
              <w:rPr>
                <w:rFonts w:ascii="Aptos" w:hAnsi="Aptos"/>
              </w:rPr>
              <w:t>Mr. Julio Rodriguez emphasized the committee’s need for a Chair and Co-Chai</w:t>
            </w:r>
            <w:r w:rsidR="001B7EF0">
              <w:rPr>
                <w:rFonts w:ascii="Aptos" w:hAnsi="Aptos"/>
              </w:rPr>
              <w:t>r. He also emphasized the need for</w:t>
            </w:r>
            <w:r>
              <w:rPr>
                <w:rFonts w:ascii="Aptos" w:hAnsi="Aptos"/>
              </w:rPr>
              <w:t xml:space="preserve"> additional partners. Mr. Rodriguez asked if there is a member from the Illinois State Board of Education (ISBE) to replace a previous workgroup member. </w:t>
            </w:r>
            <w:r w:rsidR="001B7EF0">
              <w:rPr>
                <w:rFonts w:ascii="Aptos" w:hAnsi="Aptos"/>
              </w:rPr>
              <w:t xml:space="preserve">Mr. Gomez replied that they were just informed of Marci Johnson’s replacement, so that individual will be contacted to </w:t>
            </w:r>
            <w:r w:rsidR="00411B7D">
              <w:rPr>
                <w:rFonts w:ascii="Aptos" w:hAnsi="Aptos"/>
              </w:rPr>
              <w:t xml:space="preserve">join </w:t>
            </w:r>
            <w:r w:rsidR="00411B7D">
              <w:rPr>
                <w:rFonts w:ascii="Aptos" w:hAnsi="Aptos"/>
              </w:rPr>
              <w:lastRenderedPageBreak/>
              <w:t xml:space="preserve">the workgroup. </w:t>
            </w:r>
            <w:r>
              <w:rPr>
                <w:rFonts w:ascii="Aptos" w:hAnsi="Aptos"/>
              </w:rPr>
              <w:t xml:space="preserve">Mr. Rodriguez questioned if a redefine or re-explanation of the Work-Based Learning definition was needed for the workgroup. </w:t>
            </w:r>
          </w:p>
          <w:p w14:paraId="7BCC3009" w14:textId="77777777" w:rsidR="00507665" w:rsidRDefault="00507665" w:rsidP="00106319">
            <w:pPr>
              <w:spacing w:before="120"/>
              <w:rPr>
                <w:rFonts w:ascii="Aptos" w:hAnsi="Aptos"/>
              </w:rPr>
            </w:pPr>
          </w:p>
          <w:p w14:paraId="7B3DDD2A" w14:textId="4586FF1D" w:rsidR="00605FA2" w:rsidRDefault="00605FA2" w:rsidP="00106319">
            <w:pPr>
              <w:spacing w:before="120"/>
              <w:rPr>
                <w:rFonts w:ascii="Aptos" w:hAnsi="Aptos"/>
              </w:rPr>
            </w:pPr>
            <w:r>
              <w:rPr>
                <w:rFonts w:ascii="Aptos" w:hAnsi="Aptos"/>
              </w:rPr>
              <w:t xml:space="preserve">Mr. Serota asked the meeting participants how the Work-Based Learning workgroup </w:t>
            </w:r>
            <w:r w:rsidR="005417B5">
              <w:rPr>
                <w:rFonts w:ascii="Aptos" w:hAnsi="Aptos"/>
              </w:rPr>
              <w:t>can help Illinois become a leader in Work-Based Learning</w:t>
            </w:r>
            <w:r>
              <w:rPr>
                <w:rFonts w:ascii="Aptos" w:hAnsi="Aptos"/>
              </w:rPr>
              <w:t xml:space="preserve">. Mr. Serota discussed </w:t>
            </w:r>
            <w:r w:rsidR="00417E49">
              <w:rPr>
                <w:rFonts w:ascii="Aptos" w:hAnsi="Aptos"/>
              </w:rPr>
              <w:t>his desire</w:t>
            </w:r>
            <w:r>
              <w:rPr>
                <w:rFonts w:ascii="Aptos" w:hAnsi="Aptos"/>
              </w:rPr>
              <w:t xml:space="preserve"> to identify additional policy changes </w:t>
            </w:r>
            <w:r w:rsidR="00EF2B10">
              <w:rPr>
                <w:rFonts w:ascii="Aptos" w:hAnsi="Aptos"/>
              </w:rPr>
              <w:t>that could be scaled nationally</w:t>
            </w:r>
            <w:r>
              <w:rPr>
                <w:rFonts w:ascii="Aptos" w:hAnsi="Aptos"/>
              </w:rPr>
              <w:t xml:space="preserve">. Mr. Serota noted in upcoming meetings the workgroup will have a better understanding of the specific direction members will go and the work that will be done. </w:t>
            </w:r>
          </w:p>
          <w:p w14:paraId="20716AE1" w14:textId="77777777" w:rsidR="00605FA2" w:rsidRDefault="00605FA2" w:rsidP="00106319">
            <w:pPr>
              <w:spacing w:before="120"/>
              <w:rPr>
                <w:rFonts w:ascii="Aptos" w:hAnsi="Aptos"/>
              </w:rPr>
            </w:pPr>
          </w:p>
          <w:p w14:paraId="7D8C5220" w14:textId="77777777" w:rsidR="00605FA2" w:rsidRDefault="00605FA2" w:rsidP="00106319">
            <w:pPr>
              <w:spacing w:before="120"/>
              <w:rPr>
                <w:rFonts w:ascii="Aptos" w:hAnsi="Aptos"/>
              </w:rPr>
            </w:pPr>
            <w:r>
              <w:rPr>
                <w:rFonts w:ascii="Aptos" w:hAnsi="Aptos"/>
              </w:rPr>
              <w:t xml:space="preserve">Mr. Terry </w:t>
            </w:r>
            <w:r w:rsidR="00417E49">
              <w:rPr>
                <w:rFonts w:ascii="Aptos" w:hAnsi="Aptos"/>
              </w:rPr>
              <w:t>Stroh</w:t>
            </w:r>
            <w:r>
              <w:rPr>
                <w:rFonts w:ascii="Aptos" w:hAnsi="Aptos"/>
              </w:rPr>
              <w:t xml:space="preserve"> noted Erica Thieman, recently appointed Director of ISBE</w:t>
            </w:r>
            <w:r w:rsidR="008B218A">
              <w:rPr>
                <w:rFonts w:ascii="Aptos" w:hAnsi="Aptos"/>
              </w:rPr>
              <w:t>,</w:t>
            </w:r>
            <w:r w:rsidR="000F0FC6">
              <w:rPr>
                <w:rFonts w:ascii="Aptos" w:hAnsi="Aptos"/>
              </w:rPr>
              <w:t xml:space="preserve"> has written to legislatures for WBL in past work to showcase a positive return on investment. </w:t>
            </w:r>
          </w:p>
          <w:p w14:paraId="1590883A" w14:textId="636E927A" w:rsidR="00EF2B10" w:rsidRPr="00106319" w:rsidRDefault="00EF2B10" w:rsidP="00106319">
            <w:pPr>
              <w:spacing w:before="120"/>
              <w:rPr>
                <w:rFonts w:ascii="Aptos" w:hAnsi="Aptos"/>
              </w:rPr>
            </w:pPr>
          </w:p>
        </w:tc>
        <w:tc>
          <w:tcPr>
            <w:tcW w:w="2155" w:type="dxa"/>
            <w:tcBorders>
              <w:top w:val="single" w:sz="6" w:space="0" w:color="auto"/>
              <w:left w:val="nil"/>
              <w:bottom w:val="single" w:sz="6" w:space="0" w:color="auto"/>
              <w:right w:val="nil"/>
            </w:tcBorders>
          </w:tcPr>
          <w:p w14:paraId="7688FBCA" w14:textId="77777777" w:rsidR="00E50804" w:rsidRDefault="001E5D52" w:rsidP="008D30B5">
            <w:pPr>
              <w:spacing w:before="120" w:after="120"/>
              <w:ind w:left="144"/>
              <w:contextualSpacing/>
              <w:rPr>
                <w:rFonts w:ascii="Aptos" w:hAnsi="Aptos"/>
                <w:szCs w:val="24"/>
              </w:rPr>
            </w:pPr>
            <w:r>
              <w:rPr>
                <w:rFonts w:ascii="Aptos" w:hAnsi="Aptos"/>
                <w:szCs w:val="24"/>
              </w:rPr>
              <w:lastRenderedPageBreak/>
              <w:t>Daniel Serota</w:t>
            </w:r>
          </w:p>
          <w:p w14:paraId="717147D2" w14:textId="77777777" w:rsidR="0066358B" w:rsidRDefault="0066358B" w:rsidP="008D30B5">
            <w:pPr>
              <w:spacing w:before="120" w:after="120"/>
              <w:ind w:left="144"/>
              <w:contextualSpacing/>
              <w:rPr>
                <w:rFonts w:ascii="Aptos" w:hAnsi="Aptos"/>
                <w:szCs w:val="24"/>
              </w:rPr>
            </w:pPr>
          </w:p>
          <w:p w14:paraId="3E50E318" w14:textId="77777777" w:rsidR="0066358B" w:rsidRDefault="0066358B" w:rsidP="008D30B5">
            <w:pPr>
              <w:spacing w:before="120" w:after="120"/>
              <w:ind w:left="144"/>
              <w:contextualSpacing/>
              <w:rPr>
                <w:rFonts w:ascii="Aptos" w:hAnsi="Aptos"/>
                <w:szCs w:val="24"/>
              </w:rPr>
            </w:pPr>
          </w:p>
          <w:p w14:paraId="60B6E06D" w14:textId="77777777" w:rsidR="0066358B" w:rsidRDefault="0066358B" w:rsidP="008D30B5">
            <w:pPr>
              <w:spacing w:before="120" w:after="120"/>
              <w:ind w:left="144"/>
              <w:contextualSpacing/>
              <w:rPr>
                <w:rFonts w:ascii="Aptos" w:hAnsi="Aptos"/>
                <w:szCs w:val="24"/>
              </w:rPr>
            </w:pPr>
          </w:p>
          <w:p w14:paraId="5D2327CC" w14:textId="77777777" w:rsidR="0066358B" w:rsidRDefault="0066358B" w:rsidP="008D30B5">
            <w:pPr>
              <w:spacing w:before="120" w:after="120"/>
              <w:ind w:left="144"/>
              <w:contextualSpacing/>
              <w:rPr>
                <w:rFonts w:ascii="Aptos" w:hAnsi="Aptos"/>
                <w:szCs w:val="24"/>
              </w:rPr>
            </w:pPr>
          </w:p>
          <w:p w14:paraId="5BD6289B" w14:textId="77777777" w:rsidR="00106319" w:rsidRDefault="00106319" w:rsidP="008D30B5">
            <w:pPr>
              <w:spacing w:before="120" w:after="120"/>
              <w:ind w:left="144"/>
              <w:contextualSpacing/>
              <w:rPr>
                <w:rFonts w:ascii="Aptos" w:hAnsi="Aptos"/>
                <w:szCs w:val="24"/>
              </w:rPr>
            </w:pPr>
          </w:p>
          <w:p w14:paraId="627F8A97" w14:textId="77777777" w:rsidR="00106319" w:rsidRDefault="00106319" w:rsidP="008D30B5">
            <w:pPr>
              <w:spacing w:before="120" w:after="120"/>
              <w:ind w:left="144"/>
              <w:contextualSpacing/>
              <w:rPr>
                <w:rFonts w:ascii="Aptos" w:hAnsi="Aptos"/>
                <w:szCs w:val="24"/>
              </w:rPr>
            </w:pPr>
          </w:p>
          <w:p w14:paraId="351A1190" w14:textId="77777777" w:rsidR="00106319" w:rsidRDefault="00106319" w:rsidP="008D30B5">
            <w:pPr>
              <w:spacing w:before="120" w:after="120"/>
              <w:ind w:left="144"/>
              <w:contextualSpacing/>
              <w:rPr>
                <w:rFonts w:ascii="Aptos" w:hAnsi="Aptos"/>
                <w:szCs w:val="24"/>
              </w:rPr>
            </w:pPr>
          </w:p>
          <w:p w14:paraId="64C6E139" w14:textId="3B87BF01" w:rsidR="00106319" w:rsidRPr="00F2038E" w:rsidRDefault="00106319" w:rsidP="008D30B5">
            <w:pPr>
              <w:spacing w:before="120" w:after="120"/>
              <w:ind w:left="144"/>
              <w:contextualSpacing/>
              <w:rPr>
                <w:rFonts w:ascii="Aptos" w:hAnsi="Aptos" w:cs="Calibri"/>
                <w:color w:val="0D0D0D" w:themeColor="text1" w:themeTint="F2"/>
                <w:szCs w:val="24"/>
              </w:rPr>
            </w:pPr>
          </w:p>
        </w:tc>
      </w:tr>
      <w:tr w:rsidR="003D17ED" w:rsidRPr="00F2038E" w14:paraId="28CB5479" w14:textId="77777777" w:rsidTr="008D30B5">
        <w:trPr>
          <w:trHeight w:val="2235"/>
        </w:trPr>
        <w:tc>
          <w:tcPr>
            <w:tcW w:w="1075" w:type="dxa"/>
            <w:gridSpan w:val="2"/>
            <w:tcBorders>
              <w:top w:val="single" w:sz="6" w:space="0" w:color="auto"/>
              <w:left w:val="nil"/>
              <w:bottom w:val="single" w:sz="6" w:space="0" w:color="auto"/>
              <w:right w:val="nil"/>
            </w:tcBorders>
          </w:tcPr>
          <w:p w14:paraId="37151F73" w14:textId="77777777" w:rsidR="003D17ED" w:rsidRDefault="003D17ED" w:rsidP="008D30B5">
            <w:pPr>
              <w:spacing w:before="120" w:after="120"/>
              <w:ind w:left="144"/>
              <w:contextualSpacing/>
              <w:rPr>
                <w:rFonts w:ascii="Aptos" w:hAnsi="Aptos" w:cs="Calibri"/>
                <w:color w:val="0D0D0D" w:themeColor="text1" w:themeTint="F2"/>
                <w:szCs w:val="24"/>
              </w:rPr>
            </w:pPr>
            <w:r>
              <w:rPr>
                <w:rFonts w:ascii="Aptos" w:hAnsi="Aptos" w:cs="Calibri"/>
                <w:color w:val="0D0D0D" w:themeColor="text1" w:themeTint="F2"/>
                <w:szCs w:val="24"/>
              </w:rPr>
              <w:t>10:</w:t>
            </w:r>
            <w:r w:rsidR="003E40F1">
              <w:rPr>
                <w:rFonts w:ascii="Aptos" w:hAnsi="Aptos" w:cs="Calibri"/>
                <w:color w:val="0D0D0D" w:themeColor="text1" w:themeTint="F2"/>
                <w:szCs w:val="24"/>
              </w:rPr>
              <w:t>20</w:t>
            </w:r>
          </w:p>
          <w:p w14:paraId="64F61394" w14:textId="77777777" w:rsidR="0066358B" w:rsidRDefault="0066358B" w:rsidP="008D30B5">
            <w:pPr>
              <w:spacing w:before="120" w:after="120"/>
              <w:ind w:left="144"/>
              <w:contextualSpacing/>
              <w:rPr>
                <w:rFonts w:ascii="Aptos" w:hAnsi="Aptos" w:cs="Calibri"/>
                <w:color w:val="0D0D0D" w:themeColor="text1" w:themeTint="F2"/>
                <w:szCs w:val="24"/>
              </w:rPr>
            </w:pPr>
          </w:p>
          <w:p w14:paraId="48A4DC29" w14:textId="77777777" w:rsidR="0066358B" w:rsidRDefault="0066358B" w:rsidP="008D30B5">
            <w:pPr>
              <w:spacing w:before="120" w:after="120"/>
              <w:ind w:left="144"/>
              <w:contextualSpacing/>
              <w:rPr>
                <w:rFonts w:ascii="Aptos" w:hAnsi="Aptos" w:cs="Calibri"/>
                <w:color w:val="0D0D0D" w:themeColor="text1" w:themeTint="F2"/>
                <w:szCs w:val="24"/>
              </w:rPr>
            </w:pPr>
          </w:p>
          <w:p w14:paraId="278315C1" w14:textId="77777777" w:rsidR="0066358B" w:rsidRDefault="0066358B" w:rsidP="008D30B5">
            <w:pPr>
              <w:spacing w:before="120" w:after="120"/>
              <w:ind w:left="144"/>
              <w:contextualSpacing/>
              <w:rPr>
                <w:rFonts w:ascii="Aptos" w:hAnsi="Aptos" w:cs="Calibri"/>
                <w:color w:val="0D0D0D" w:themeColor="text1" w:themeTint="F2"/>
                <w:szCs w:val="24"/>
              </w:rPr>
            </w:pPr>
          </w:p>
          <w:p w14:paraId="212E512A" w14:textId="77777777" w:rsidR="0066358B" w:rsidRDefault="0066358B" w:rsidP="008D30B5">
            <w:pPr>
              <w:spacing w:before="120" w:after="120"/>
              <w:ind w:left="144"/>
              <w:contextualSpacing/>
              <w:rPr>
                <w:rFonts w:ascii="Aptos" w:hAnsi="Aptos" w:cs="Calibri"/>
                <w:color w:val="0D0D0D" w:themeColor="text1" w:themeTint="F2"/>
                <w:szCs w:val="24"/>
              </w:rPr>
            </w:pPr>
          </w:p>
          <w:p w14:paraId="72804ADC" w14:textId="77777777" w:rsidR="0066358B" w:rsidRDefault="0066358B" w:rsidP="008D30B5">
            <w:pPr>
              <w:spacing w:before="120" w:after="120"/>
              <w:ind w:left="144"/>
              <w:contextualSpacing/>
              <w:rPr>
                <w:rFonts w:ascii="Aptos" w:hAnsi="Aptos" w:cs="Calibri"/>
                <w:color w:val="0D0D0D" w:themeColor="text1" w:themeTint="F2"/>
                <w:szCs w:val="24"/>
              </w:rPr>
            </w:pPr>
          </w:p>
          <w:p w14:paraId="20A612BD" w14:textId="77777777" w:rsidR="0066358B" w:rsidRDefault="0066358B" w:rsidP="008D30B5">
            <w:pPr>
              <w:spacing w:before="120" w:after="120"/>
              <w:ind w:left="144"/>
              <w:contextualSpacing/>
              <w:rPr>
                <w:rFonts w:ascii="Aptos" w:hAnsi="Aptos" w:cs="Calibri"/>
                <w:color w:val="0D0D0D" w:themeColor="text1" w:themeTint="F2"/>
                <w:szCs w:val="24"/>
              </w:rPr>
            </w:pPr>
          </w:p>
          <w:p w14:paraId="3B54C2D8" w14:textId="77777777" w:rsidR="0066358B" w:rsidRDefault="0066358B" w:rsidP="008D30B5">
            <w:pPr>
              <w:spacing w:before="120" w:after="120"/>
              <w:ind w:left="144"/>
              <w:contextualSpacing/>
              <w:rPr>
                <w:rFonts w:ascii="Aptos" w:hAnsi="Aptos" w:cs="Calibri"/>
                <w:color w:val="0D0D0D" w:themeColor="text1" w:themeTint="F2"/>
                <w:szCs w:val="24"/>
              </w:rPr>
            </w:pPr>
          </w:p>
          <w:p w14:paraId="17C7706F" w14:textId="77777777" w:rsidR="0066358B" w:rsidRDefault="0066358B" w:rsidP="008D30B5">
            <w:pPr>
              <w:spacing w:before="120" w:after="120"/>
              <w:ind w:left="144"/>
              <w:contextualSpacing/>
              <w:rPr>
                <w:rFonts w:ascii="Aptos" w:hAnsi="Aptos" w:cs="Calibri"/>
                <w:color w:val="0D0D0D" w:themeColor="text1" w:themeTint="F2"/>
                <w:szCs w:val="24"/>
              </w:rPr>
            </w:pPr>
          </w:p>
          <w:p w14:paraId="4AE3222F" w14:textId="77777777" w:rsidR="0066358B" w:rsidRDefault="0066358B" w:rsidP="008D30B5">
            <w:pPr>
              <w:spacing w:before="120" w:after="120"/>
              <w:ind w:left="144"/>
              <w:contextualSpacing/>
              <w:rPr>
                <w:rFonts w:ascii="Aptos" w:hAnsi="Aptos" w:cs="Calibri"/>
                <w:color w:val="0D0D0D" w:themeColor="text1" w:themeTint="F2"/>
                <w:szCs w:val="24"/>
              </w:rPr>
            </w:pPr>
          </w:p>
          <w:p w14:paraId="4129F7BD" w14:textId="77777777" w:rsidR="0066358B" w:rsidRDefault="0066358B" w:rsidP="008D30B5">
            <w:pPr>
              <w:spacing w:before="120" w:after="120"/>
              <w:ind w:left="144"/>
              <w:contextualSpacing/>
              <w:rPr>
                <w:rFonts w:ascii="Aptos" w:hAnsi="Aptos" w:cs="Calibri"/>
                <w:color w:val="0D0D0D" w:themeColor="text1" w:themeTint="F2"/>
                <w:szCs w:val="24"/>
              </w:rPr>
            </w:pPr>
          </w:p>
          <w:p w14:paraId="036F50BD" w14:textId="77777777" w:rsidR="0066358B" w:rsidRDefault="0066358B" w:rsidP="008D30B5">
            <w:pPr>
              <w:spacing w:before="120" w:after="120"/>
              <w:ind w:left="144"/>
              <w:contextualSpacing/>
              <w:rPr>
                <w:rFonts w:ascii="Aptos" w:hAnsi="Aptos" w:cs="Calibri"/>
                <w:color w:val="0D0D0D" w:themeColor="text1" w:themeTint="F2"/>
                <w:szCs w:val="24"/>
              </w:rPr>
            </w:pPr>
          </w:p>
          <w:p w14:paraId="1E115F62" w14:textId="77777777" w:rsidR="0066358B" w:rsidRDefault="0066358B" w:rsidP="008D30B5">
            <w:pPr>
              <w:spacing w:before="120" w:after="120"/>
              <w:ind w:left="144"/>
              <w:contextualSpacing/>
              <w:rPr>
                <w:rFonts w:ascii="Aptos" w:hAnsi="Aptos" w:cs="Calibri"/>
                <w:color w:val="0D0D0D" w:themeColor="text1" w:themeTint="F2"/>
                <w:szCs w:val="24"/>
              </w:rPr>
            </w:pPr>
          </w:p>
          <w:p w14:paraId="5550155E" w14:textId="77777777" w:rsidR="0066358B" w:rsidRDefault="0066358B" w:rsidP="008D30B5">
            <w:pPr>
              <w:spacing w:before="120" w:after="120"/>
              <w:ind w:left="144"/>
              <w:contextualSpacing/>
              <w:rPr>
                <w:rFonts w:ascii="Aptos" w:hAnsi="Aptos" w:cs="Calibri"/>
                <w:color w:val="0D0D0D" w:themeColor="text1" w:themeTint="F2"/>
                <w:szCs w:val="24"/>
              </w:rPr>
            </w:pPr>
          </w:p>
          <w:p w14:paraId="3A1088FF" w14:textId="77777777" w:rsidR="0066358B" w:rsidRDefault="0066358B" w:rsidP="008D30B5">
            <w:pPr>
              <w:spacing w:before="120" w:after="120"/>
              <w:ind w:left="144"/>
              <w:contextualSpacing/>
              <w:rPr>
                <w:rFonts w:ascii="Aptos" w:hAnsi="Aptos" w:cs="Calibri"/>
                <w:color w:val="0D0D0D" w:themeColor="text1" w:themeTint="F2"/>
                <w:szCs w:val="24"/>
              </w:rPr>
            </w:pPr>
          </w:p>
          <w:p w14:paraId="5382FC99" w14:textId="77777777" w:rsidR="0066358B" w:rsidRDefault="0066358B" w:rsidP="008D30B5">
            <w:pPr>
              <w:spacing w:before="120" w:after="120"/>
              <w:ind w:left="144"/>
              <w:contextualSpacing/>
              <w:rPr>
                <w:rFonts w:ascii="Aptos" w:hAnsi="Aptos" w:cs="Calibri"/>
                <w:color w:val="0D0D0D" w:themeColor="text1" w:themeTint="F2"/>
                <w:szCs w:val="24"/>
              </w:rPr>
            </w:pPr>
          </w:p>
          <w:p w14:paraId="0F5F355C" w14:textId="77777777" w:rsidR="0066358B" w:rsidRDefault="0066358B" w:rsidP="008D30B5">
            <w:pPr>
              <w:spacing w:before="120" w:after="120"/>
              <w:ind w:left="144"/>
              <w:contextualSpacing/>
              <w:rPr>
                <w:rFonts w:ascii="Aptos" w:hAnsi="Aptos" w:cs="Calibri"/>
                <w:color w:val="0D0D0D" w:themeColor="text1" w:themeTint="F2"/>
                <w:szCs w:val="24"/>
              </w:rPr>
            </w:pPr>
          </w:p>
          <w:p w14:paraId="4A03A79F" w14:textId="77777777" w:rsidR="0066358B" w:rsidRDefault="0066358B" w:rsidP="008D30B5">
            <w:pPr>
              <w:spacing w:before="120" w:after="120"/>
              <w:ind w:left="144"/>
              <w:contextualSpacing/>
              <w:rPr>
                <w:rFonts w:ascii="Aptos" w:hAnsi="Aptos" w:cs="Calibri"/>
                <w:color w:val="0D0D0D" w:themeColor="text1" w:themeTint="F2"/>
                <w:szCs w:val="24"/>
              </w:rPr>
            </w:pPr>
          </w:p>
          <w:p w14:paraId="525651B8" w14:textId="77777777" w:rsidR="0066358B" w:rsidRDefault="0066358B" w:rsidP="008D30B5">
            <w:pPr>
              <w:spacing w:before="120" w:after="120"/>
              <w:ind w:left="144"/>
              <w:contextualSpacing/>
              <w:rPr>
                <w:rFonts w:ascii="Aptos" w:hAnsi="Aptos" w:cs="Calibri"/>
                <w:color w:val="0D0D0D" w:themeColor="text1" w:themeTint="F2"/>
                <w:szCs w:val="24"/>
              </w:rPr>
            </w:pPr>
          </w:p>
          <w:p w14:paraId="480C1943" w14:textId="77777777" w:rsidR="0066358B" w:rsidRDefault="0066358B" w:rsidP="008D30B5">
            <w:pPr>
              <w:spacing w:before="120" w:after="120"/>
              <w:ind w:left="144"/>
              <w:contextualSpacing/>
              <w:rPr>
                <w:rFonts w:ascii="Aptos" w:hAnsi="Aptos" w:cs="Calibri"/>
                <w:color w:val="0D0D0D" w:themeColor="text1" w:themeTint="F2"/>
                <w:szCs w:val="24"/>
              </w:rPr>
            </w:pPr>
          </w:p>
          <w:p w14:paraId="00451EF9" w14:textId="77777777" w:rsidR="0066358B" w:rsidRDefault="0066358B" w:rsidP="008D30B5">
            <w:pPr>
              <w:spacing w:before="120" w:after="120"/>
              <w:ind w:left="144"/>
              <w:contextualSpacing/>
              <w:rPr>
                <w:rFonts w:ascii="Aptos" w:hAnsi="Aptos" w:cs="Calibri"/>
                <w:color w:val="0D0D0D" w:themeColor="text1" w:themeTint="F2"/>
                <w:szCs w:val="24"/>
              </w:rPr>
            </w:pPr>
          </w:p>
          <w:p w14:paraId="065B1CF8" w14:textId="77777777" w:rsidR="0066358B" w:rsidRDefault="0066358B" w:rsidP="008D30B5">
            <w:pPr>
              <w:spacing w:before="120" w:after="120"/>
              <w:ind w:left="144"/>
              <w:contextualSpacing/>
              <w:rPr>
                <w:rFonts w:ascii="Aptos" w:hAnsi="Aptos" w:cs="Calibri"/>
                <w:color w:val="0D0D0D" w:themeColor="text1" w:themeTint="F2"/>
                <w:szCs w:val="24"/>
              </w:rPr>
            </w:pPr>
          </w:p>
          <w:p w14:paraId="09626AC8" w14:textId="77777777" w:rsidR="0066358B" w:rsidRDefault="0066358B" w:rsidP="008D30B5">
            <w:pPr>
              <w:spacing w:before="120" w:after="120"/>
              <w:ind w:left="144"/>
              <w:contextualSpacing/>
              <w:rPr>
                <w:rFonts w:ascii="Aptos" w:hAnsi="Aptos" w:cs="Calibri"/>
                <w:color w:val="0D0D0D" w:themeColor="text1" w:themeTint="F2"/>
                <w:szCs w:val="24"/>
              </w:rPr>
            </w:pPr>
          </w:p>
          <w:p w14:paraId="6D0BCFBA" w14:textId="77777777" w:rsidR="0066358B" w:rsidRDefault="0066358B" w:rsidP="008D30B5">
            <w:pPr>
              <w:spacing w:before="120" w:after="120"/>
              <w:ind w:left="144"/>
              <w:contextualSpacing/>
              <w:rPr>
                <w:rFonts w:ascii="Aptos" w:hAnsi="Aptos" w:cs="Calibri"/>
                <w:color w:val="0D0D0D" w:themeColor="text1" w:themeTint="F2"/>
                <w:szCs w:val="24"/>
              </w:rPr>
            </w:pPr>
          </w:p>
          <w:p w14:paraId="4E112BE3" w14:textId="77777777" w:rsidR="0066358B" w:rsidRDefault="0066358B" w:rsidP="008D30B5">
            <w:pPr>
              <w:spacing w:before="120" w:after="120"/>
              <w:ind w:left="144"/>
              <w:contextualSpacing/>
              <w:rPr>
                <w:rFonts w:ascii="Aptos" w:hAnsi="Aptos" w:cs="Calibri"/>
                <w:color w:val="0D0D0D" w:themeColor="text1" w:themeTint="F2"/>
                <w:szCs w:val="24"/>
              </w:rPr>
            </w:pPr>
          </w:p>
          <w:p w14:paraId="7EBCDA73" w14:textId="77777777" w:rsidR="0066358B" w:rsidRDefault="0066358B" w:rsidP="008D30B5">
            <w:pPr>
              <w:spacing w:before="120" w:after="120"/>
              <w:ind w:left="144"/>
              <w:contextualSpacing/>
              <w:rPr>
                <w:rFonts w:ascii="Aptos" w:hAnsi="Aptos" w:cs="Calibri"/>
                <w:color w:val="0D0D0D" w:themeColor="text1" w:themeTint="F2"/>
                <w:szCs w:val="24"/>
              </w:rPr>
            </w:pPr>
          </w:p>
          <w:p w14:paraId="0887B828" w14:textId="77777777" w:rsidR="0066358B" w:rsidRDefault="0066358B" w:rsidP="008D30B5">
            <w:pPr>
              <w:spacing w:before="120" w:after="120"/>
              <w:ind w:left="144"/>
              <w:contextualSpacing/>
              <w:rPr>
                <w:rFonts w:ascii="Aptos" w:hAnsi="Aptos" w:cs="Calibri"/>
                <w:color w:val="0D0D0D" w:themeColor="text1" w:themeTint="F2"/>
                <w:szCs w:val="24"/>
              </w:rPr>
            </w:pPr>
          </w:p>
          <w:p w14:paraId="445A1F6E" w14:textId="5A0C297A" w:rsidR="0066358B" w:rsidRPr="00F2038E" w:rsidRDefault="0066358B" w:rsidP="008D30B5">
            <w:pPr>
              <w:spacing w:before="120" w:after="120"/>
              <w:ind w:left="144"/>
              <w:contextualSpacing/>
              <w:rPr>
                <w:rFonts w:ascii="Aptos" w:hAnsi="Aptos" w:cs="Calibri"/>
                <w:color w:val="0D0D0D" w:themeColor="text1" w:themeTint="F2"/>
                <w:szCs w:val="24"/>
              </w:rPr>
            </w:pPr>
          </w:p>
        </w:tc>
        <w:tc>
          <w:tcPr>
            <w:tcW w:w="6179" w:type="dxa"/>
            <w:tcBorders>
              <w:top w:val="single" w:sz="6" w:space="0" w:color="auto"/>
              <w:left w:val="nil"/>
              <w:bottom w:val="single" w:sz="6" w:space="0" w:color="auto"/>
              <w:right w:val="nil"/>
            </w:tcBorders>
            <w:vAlign w:val="center"/>
          </w:tcPr>
          <w:p w14:paraId="50748697" w14:textId="6D165D06" w:rsidR="003D17ED" w:rsidRPr="008D28FB" w:rsidRDefault="00DD5B83">
            <w:pPr>
              <w:spacing w:before="120" w:after="120"/>
              <w:ind w:left="144"/>
              <w:contextualSpacing/>
              <w:rPr>
                <w:rFonts w:ascii="Aptos" w:hAnsi="Aptos"/>
                <w:b/>
                <w:bCs/>
                <w:szCs w:val="24"/>
              </w:rPr>
            </w:pPr>
            <w:r w:rsidRPr="008D28FB">
              <w:rPr>
                <w:rFonts w:ascii="Aptos" w:hAnsi="Aptos"/>
                <w:b/>
                <w:bCs/>
                <w:szCs w:val="24"/>
              </w:rPr>
              <w:lastRenderedPageBreak/>
              <w:t>Introduction to the Champions Initiative</w:t>
            </w:r>
          </w:p>
          <w:p w14:paraId="1868A558" w14:textId="54D46BE5" w:rsidR="00DD5B83" w:rsidRPr="008D28FB" w:rsidRDefault="00DD5B83">
            <w:pPr>
              <w:pStyle w:val="ListParagraph"/>
              <w:numPr>
                <w:ilvl w:val="0"/>
                <w:numId w:val="10"/>
              </w:numPr>
              <w:spacing w:before="120" w:line="240" w:lineRule="auto"/>
              <w:rPr>
                <w:rFonts w:ascii="Aptos" w:hAnsi="Aptos"/>
                <w:color w:val="000000" w:themeColor="text1"/>
              </w:rPr>
            </w:pPr>
            <w:r w:rsidRPr="008D28FB">
              <w:rPr>
                <w:rFonts w:ascii="Aptos" w:hAnsi="Aptos"/>
                <w:color w:val="000000" w:themeColor="text1"/>
                <w:szCs w:val="24"/>
              </w:rPr>
              <w:t xml:space="preserve">Introduction to the </w:t>
            </w:r>
            <w:r w:rsidR="00057AEC" w:rsidRPr="008D28FB">
              <w:rPr>
                <w:rFonts w:ascii="Aptos" w:hAnsi="Aptos"/>
                <w:color w:val="000000" w:themeColor="text1"/>
                <w:szCs w:val="24"/>
              </w:rPr>
              <w:t>I</w:t>
            </w:r>
            <w:r w:rsidRPr="008D28FB">
              <w:rPr>
                <w:rFonts w:ascii="Aptos" w:hAnsi="Aptos"/>
                <w:color w:val="000000" w:themeColor="text1"/>
                <w:szCs w:val="24"/>
              </w:rPr>
              <w:t>nitiative</w:t>
            </w:r>
          </w:p>
          <w:p w14:paraId="038C8BA0" w14:textId="77777777" w:rsidR="00F800E0" w:rsidRPr="008D28FB" w:rsidRDefault="00DD5B83">
            <w:pPr>
              <w:pStyle w:val="ListParagraph"/>
              <w:numPr>
                <w:ilvl w:val="0"/>
                <w:numId w:val="10"/>
              </w:numPr>
              <w:spacing w:before="120" w:line="240" w:lineRule="auto"/>
              <w:rPr>
                <w:rFonts w:ascii="Aptos" w:hAnsi="Aptos"/>
                <w:color w:val="000000" w:themeColor="text1"/>
              </w:rPr>
            </w:pPr>
            <w:r w:rsidRPr="008D28FB">
              <w:rPr>
                <w:rFonts w:ascii="Aptos" w:hAnsi="Aptos"/>
                <w:color w:val="000000" w:themeColor="text1"/>
                <w:szCs w:val="24"/>
              </w:rPr>
              <w:t>Timeline One-Pager</w:t>
            </w:r>
          </w:p>
          <w:p w14:paraId="42B2FFB4" w14:textId="77777777" w:rsidR="00F800E0" w:rsidRPr="008D28FB" w:rsidRDefault="00F800E0">
            <w:pPr>
              <w:pStyle w:val="ListParagraph"/>
              <w:numPr>
                <w:ilvl w:val="0"/>
                <w:numId w:val="10"/>
              </w:numPr>
              <w:spacing w:before="120" w:line="240" w:lineRule="auto"/>
              <w:rPr>
                <w:rFonts w:ascii="Aptos" w:hAnsi="Aptos"/>
                <w:color w:val="000000" w:themeColor="text1"/>
              </w:rPr>
            </w:pPr>
            <w:r w:rsidRPr="008D28FB">
              <w:rPr>
                <w:rFonts w:ascii="Aptos" w:hAnsi="Aptos"/>
                <w:color w:val="000000" w:themeColor="text1"/>
                <w:szCs w:val="24"/>
              </w:rPr>
              <w:t>Rubric</w:t>
            </w:r>
          </w:p>
          <w:p w14:paraId="799088F3" w14:textId="77777777" w:rsidR="00F800E0" w:rsidRPr="008D28FB" w:rsidRDefault="00F800E0">
            <w:pPr>
              <w:pStyle w:val="ListParagraph"/>
              <w:numPr>
                <w:ilvl w:val="0"/>
                <w:numId w:val="10"/>
              </w:numPr>
              <w:spacing w:before="120" w:line="240" w:lineRule="auto"/>
              <w:rPr>
                <w:rFonts w:ascii="Aptos" w:hAnsi="Aptos"/>
                <w:color w:val="000000" w:themeColor="text1"/>
              </w:rPr>
            </w:pPr>
            <w:r w:rsidRPr="008D28FB">
              <w:rPr>
                <w:rFonts w:ascii="Aptos" w:hAnsi="Aptos"/>
                <w:color w:val="000000" w:themeColor="text1"/>
                <w:szCs w:val="24"/>
              </w:rPr>
              <w:t xml:space="preserve">Submission Form </w:t>
            </w:r>
          </w:p>
          <w:p w14:paraId="5D28A225" w14:textId="77777777" w:rsidR="003D17ED" w:rsidRDefault="00F800E0">
            <w:pPr>
              <w:pStyle w:val="ListParagraph"/>
              <w:numPr>
                <w:ilvl w:val="0"/>
                <w:numId w:val="10"/>
              </w:numPr>
              <w:spacing w:before="120" w:line="240" w:lineRule="auto"/>
              <w:rPr>
                <w:rFonts w:ascii="Aptos" w:hAnsi="Aptos"/>
                <w:color w:val="000000" w:themeColor="text1"/>
              </w:rPr>
            </w:pPr>
            <w:r w:rsidRPr="008D28FB">
              <w:rPr>
                <w:rFonts w:ascii="Aptos" w:hAnsi="Aptos"/>
                <w:color w:val="000000" w:themeColor="text1"/>
                <w:szCs w:val="24"/>
              </w:rPr>
              <w:t>Call for submissions</w:t>
            </w:r>
            <w:r w:rsidR="003D17ED" w:rsidRPr="008D28FB">
              <w:rPr>
                <w:rFonts w:ascii="Aptos" w:hAnsi="Aptos"/>
                <w:color w:val="000000" w:themeColor="text1"/>
              </w:rPr>
              <w:t xml:space="preserve"> </w:t>
            </w:r>
            <w:r w:rsidR="0012106B" w:rsidRPr="008D28FB">
              <w:rPr>
                <w:rFonts w:ascii="Aptos" w:hAnsi="Aptos"/>
                <w:color w:val="000000" w:themeColor="text1"/>
              </w:rPr>
              <w:t xml:space="preserve">– </w:t>
            </w:r>
            <w:hyperlink r:id="rId12" w:history="1">
              <w:r w:rsidR="0012106B" w:rsidRPr="008D28FB">
                <w:rPr>
                  <w:rStyle w:val="Hyperlink"/>
                  <w:rFonts w:ascii="Aptos" w:hAnsi="Aptos"/>
                </w:rPr>
                <w:t>Online Form</w:t>
              </w:r>
            </w:hyperlink>
            <w:r w:rsidR="0012106B" w:rsidRPr="008D28FB">
              <w:rPr>
                <w:rFonts w:ascii="Aptos" w:hAnsi="Aptos"/>
                <w:color w:val="000000" w:themeColor="text1"/>
              </w:rPr>
              <w:t xml:space="preserve"> and </w:t>
            </w:r>
            <w:r w:rsidR="00FD2780" w:rsidRPr="008D28FB">
              <w:rPr>
                <w:rFonts w:ascii="Aptos" w:hAnsi="Aptos"/>
                <w:color w:val="000000" w:themeColor="text1"/>
              </w:rPr>
              <w:t>In-Person Discussion</w:t>
            </w:r>
          </w:p>
          <w:p w14:paraId="7702976C" w14:textId="4CC1DAEC" w:rsidR="00E317D0" w:rsidRDefault="000A1CCC" w:rsidP="000A1CCC">
            <w:pPr>
              <w:spacing w:before="120"/>
              <w:rPr>
                <w:rFonts w:ascii="Aptos" w:hAnsi="Aptos"/>
              </w:rPr>
            </w:pPr>
            <w:r>
              <w:rPr>
                <w:rFonts w:ascii="Aptos" w:hAnsi="Aptos"/>
              </w:rPr>
              <w:t xml:space="preserve">Ms. Danielle Kuglin-Seago introduced the concept of the Champions Initiative. </w:t>
            </w:r>
            <w:r w:rsidR="008D644A">
              <w:rPr>
                <w:rFonts w:ascii="Aptos" w:hAnsi="Aptos"/>
              </w:rPr>
              <w:t xml:space="preserve">This program will highlight best practices in Work-Based Learning and Apprenticeship statewide. </w:t>
            </w:r>
            <w:r w:rsidR="00DF73A6">
              <w:rPr>
                <w:rFonts w:ascii="Aptos" w:hAnsi="Aptos"/>
              </w:rPr>
              <w:t xml:space="preserve">A small team of WBLA members will be selected to review nominations, which will be collected via an online form. The form will be spread via WBLA members’ personal networks and via the Communication and Stakeholder Engagement (CASE) Committee. </w:t>
            </w:r>
            <w:r w:rsidR="00C67F4B">
              <w:rPr>
                <w:rFonts w:ascii="Aptos" w:hAnsi="Aptos"/>
              </w:rPr>
              <w:t xml:space="preserve">Those </w:t>
            </w:r>
            <w:r w:rsidR="00C67F4B">
              <w:rPr>
                <w:rFonts w:ascii="Aptos" w:hAnsi="Aptos"/>
              </w:rPr>
              <w:lastRenderedPageBreak/>
              <w:t xml:space="preserve">applications will be reviewed, and one to two contenders for a “champion” will be presented for approval at the WBLA Quarterly. That program will then be highlighted via social media, the IWIB Quarterly Bulletin, and a 10-minute speaking spot for a program overview at the subsequent WBLA Quarterly. </w:t>
            </w:r>
            <w:r w:rsidR="0056218A">
              <w:rPr>
                <w:rFonts w:ascii="Aptos" w:hAnsi="Aptos"/>
              </w:rPr>
              <w:t xml:space="preserve">They will also be presented with an award at that meeting. The goal is to have the first “champion” be awarded at the Winter WBLA Quarterly Meeting. After that, </w:t>
            </w:r>
            <w:r w:rsidR="00E317D0">
              <w:rPr>
                <w:rFonts w:ascii="Aptos" w:hAnsi="Aptos"/>
              </w:rPr>
              <w:t xml:space="preserve">the goal is to have two “champions” per year. </w:t>
            </w:r>
          </w:p>
          <w:p w14:paraId="2CF9B270" w14:textId="77777777" w:rsidR="00D17305" w:rsidRDefault="00D17305" w:rsidP="000A1CCC">
            <w:pPr>
              <w:spacing w:before="120"/>
              <w:rPr>
                <w:rFonts w:ascii="Aptos" w:hAnsi="Aptos"/>
              </w:rPr>
            </w:pPr>
          </w:p>
          <w:p w14:paraId="39310E24" w14:textId="023F3275" w:rsidR="000A1CCC" w:rsidRDefault="000A1CCC" w:rsidP="000A1CCC">
            <w:pPr>
              <w:spacing w:before="120"/>
              <w:rPr>
                <w:rFonts w:ascii="Aptos" w:hAnsi="Aptos"/>
              </w:rPr>
            </w:pPr>
            <w:r>
              <w:rPr>
                <w:rFonts w:ascii="Aptos" w:hAnsi="Aptos"/>
              </w:rPr>
              <w:t xml:space="preserve">Mr. Serota reinforced the importance of having committee engagement. Mr. Serota discussed collaboration with the </w:t>
            </w:r>
            <w:r w:rsidR="00E317D0">
              <w:rPr>
                <w:rFonts w:ascii="Aptos" w:hAnsi="Aptos"/>
              </w:rPr>
              <w:t xml:space="preserve">CASE Committee. </w:t>
            </w:r>
            <w:r>
              <w:rPr>
                <w:rFonts w:ascii="Aptos" w:hAnsi="Aptos"/>
              </w:rPr>
              <w:t xml:space="preserve"> Mr. Serota would like to see encouragement of the entire workforce system to be involved. </w:t>
            </w:r>
          </w:p>
          <w:p w14:paraId="36E16CEA" w14:textId="77777777" w:rsidR="000A1CCC" w:rsidRDefault="000A1CCC" w:rsidP="000A1CCC">
            <w:pPr>
              <w:spacing w:before="120"/>
              <w:rPr>
                <w:rFonts w:ascii="Aptos" w:hAnsi="Aptos"/>
              </w:rPr>
            </w:pPr>
          </w:p>
          <w:p w14:paraId="155444C5" w14:textId="2E2A93BC" w:rsidR="000A1CCC" w:rsidRDefault="00B75391" w:rsidP="000A1CCC">
            <w:pPr>
              <w:spacing w:before="120"/>
              <w:rPr>
                <w:rFonts w:ascii="Aptos" w:hAnsi="Aptos"/>
              </w:rPr>
            </w:pPr>
            <w:r>
              <w:rPr>
                <w:rFonts w:ascii="Aptos" w:hAnsi="Aptos"/>
              </w:rPr>
              <w:t>Ms. Kuglin-Seago</w:t>
            </w:r>
            <w:r w:rsidR="000A1CCC">
              <w:rPr>
                <w:rFonts w:ascii="Aptos" w:hAnsi="Aptos"/>
              </w:rPr>
              <w:t xml:space="preserve"> transitioned to small group discussions and brainstorming. </w:t>
            </w:r>
            <w:r>
              <w:rPr>
                <w:rFonts w:ascii="Aptos" w:hAnsi="Aptos"/>
              </w:rPr>
              <w:t xml:space="preserve">Members provided feedback on what should be included in the rubric </w:t>
            </w:r>
            <w:r w:rsidR="00644FB5">
              <w:rPr>
                <w:rFonts w:ascii="Aptos" w:hAnsi="Aptos"/>
              </w:rPr>
              <w:t xml:space="preserve">for the “champions” as well as what a “champion” program should look like. </w:t>
            </w:r>
            <w:r w:rsidR="000A1CCC">
              <w:rPr>
                <w:rFonts w:ascii="Aptos" w:hAnsi="Aptos"/>
              </w:rPr>
              <w:t xml:space="preserve">Materials will be provided in additional attachments to the </w:t>
            </w:r>
            <w:r w:rsidR="002734D7">
              <w:rPr>
                <w:rFonts w:ascii="Aptos" w:hAnsi="Aptos"/>
              </w:rPr>
              <w:t xml:space="preserve">meeting </w:t>
            </w:r>
            <w:r w:rsidR="000A1CCC">
              <w:rPr>
                <w:rFonts w:ascii="Aptos" w:hAnsi="Aptos"/>
              </w:rPr>
              <w:t xml:space="preserve">minutes.  </w:t>
            </w:r>
          </w:p>
          <w:p w14:paraId="6B5B3E54" w14:textId="47A21825" w:rsidR="000A1CCC" w:rsidRPr="000A1CCC" w:rsidRDefault="000A1CCC" w:rsidP="000A1CCC">
            <w:pPr>
              <w:spacing w:before="120"/>
              <w:rPr>
                <w:rFonts w:ascii="Aptos" w:hAnsi="Aptos"/>
              </w:rPr>
            </w:pPr>
          </w:p>
        </w:tc>
        <w:tc>
          <w:tcPr>
            <w:tcW w:w="2155" w:type="dxa"/>
            <w:tcBorders>
              <w:top w:val="single" w:sz="6" w:space="0" w:color="auto"/>
              <w:left w:val="nil"/>
              <w:bottom w:val="single" w:sz="6" w:space="0" w:color="auto"/>
              <w:right w:val="nil"/>
            </w:tcBorders>
          </w:tcPr>
          <w:p w14:paraId="21567E58" w14:textId="77777777" w:rsidR="003D17ED" w:rsidRDefault="00DD5B83" w:rsidP="008D30B5">
            <w:pPr>
              <w:spacing w:before="120" w:after="120"/>
              <w:ind w:left="144"/>
              <w:contextualSpacing/>
              <w:rPr>
                <w:rFonts w:ascii="Aptos" w:hAnsi="Aptos"/>
                <w:szCs w:val="24"/>
              </w:rPr>
            </w:pPr>
            <w:r>
              <w:rPr>
                <w:rFonts w:ascii="Aptos" w:hAnsi="Aptos"/>
                <w:szCs w:val="24"/>
              </w:rPr>
              <w:lastRenderedPageBreak/>
              <w:t>Danielle Kuglin</w:t>
            </w:r>
            <w:r w:rsidR="006A6B1B">
              <w:rPr>
                <w:rFonts w:ascii="Aptos" w:hAnsi="Aptos"/>
                <w:szCs w:val="24"/>
              </w:rPr>
              <w:t>-</w:t>
            </w:r>
            <w:r>
              <w:rPr>
                <w:rFonts w:ascii="Aptos" w:hAnsi="Aptos"/>
                <w:szCs w:val="24"/>
              </w:rPr>
              <w:t>Seago</w:t>
            </w:r>
          </w:p>
          <w:p w14:paraId="1B5D0182" w14:textId="77777777" w:rsidR="0066358B" w:rsidRDefault="0066358B" w:rsidP="008D30B5">
            <w:pPr>
              <w:spacing w:before="120" w:after="120"/>
              <w:ind w:left="144"/>
              <w:contextualSpacing/>
              <w:rPr>
                <w:rFonts w:ascii="Aptos" w:hAnsi="Aptos"/>
                <w:szCs w:val="24"/>
              </w:rPr>
            </w:pPr>
          </w:p>
          <w:p w14:paraId="116ABE37" w14:textId="77777777" w:rsidR="0066358B" w:rsidRDefault="0066358B" w:rsidP="008D30B5">
            <w:pPr>
              <w:spacing w:before="120" w:after="120"/>
              <w:ind w:left="144"/>
              <w:contextualSpacing/>
              <w:rPr>
                <w:rFonts w:ascii="Aptos" w:hAnsi="Aptos"/>
                <w:szCs w:val="24"/>
              </w:rPr>
            </w:pPr>
          </w:p>
          <w:p w14:paraId="25603CAC" w14:textId="77777777" w:rsidR="0066358B" w:rsidRDefault="0066358B" w:rsidP="008D30B5">
            <w:pPr>
              <w:spacing w:before="120" w:after="120"/>
              <w:ind w:left="144"/>
              <w:contextualSpacing/>
              <w:rPr>
                <w:rFonts w:ascii="Aptos" w:hAnsi="Aptos"/>
                <w:szCs w:val="24"/>
              </w:rPr>
            </w:pPr>
          </w:p>
          <w:p w14:paraId="589D8D49" w14:textId="77777777" w:rsidR="0066358B" w:rsidRDefault="0066358B" w:rsidP="008D30B5">
            <w:pPr>
              <w:spacing w:before="120" w:after="120"/>
              <w:ind w:left="144"/>
              <w:contextualSpacing/>
              <w:rPr>
                <w:rFonts w:ascii="Aptos" w:hAnsi="Aptos"/>
                <w:szCs w:val="24"/>
              </w:rPr>
            </w:pPr>
          </w:p>
          <w:p w14:paraId="14E916AE" w14:textId="77777777" w:rsidR="0066358B" w:rsidRDefault="0066358B" w:rsidP="008D30B5">
            <w:pPr>
              <w:spacing w:before="120" w:after="120"/>
              <w:ind w:left="144"/>
              <w:contextualSpacing/>
              <w:rPr>
                <w:rFonts w:ascii="Aptos" w:hAnsi="Aptos"/>
                <w:szCs w:val="24"/>
              </w:rPr>
            </w:pPr>
          </w:p>
          <w:p w14:paraId="251D9763" w14:textId="77777777" w:rsidR="0066358B" w:rsidRDefault="0066358B" w:rsidP="008D30B5">
            <w:pPr>
              <w:spacing w:before="120" w:after="120"/>
              <w:ind w:left="144"/>
              <w:contextualSpacing/>
              <w:rPr>
                <w:rFonts w:ascii="Aptos" w:hAnsi="Aptos"/>
                <w:szCs w:val="24"/>
              </w:rPr>
            </w:pPr>
          </w:p>
          <w:p w14:paraId="31280958" w14:textId="77777777" w:rsidR="0066358B" w:rsidRDefault="0066358B" w:rsidP="008D30B5">
            <w:pPr>
              <w:spacing w:before="120" w:after="120"/>
              <w:ind w:left="144"/>
              <w:contextualSpacing/>
              <w:rPr>
                <w:rFonts w:ascii="Aptos" w:hAnsi="Aptos"/>
                <w:szCs w:val="24"/>
              </w:rPr>
            </w:pPr>
          </w:p>
          <w:p w14:paraId="2C5F0BA7" w14:textId="77777777" w:rsidR="0066358B" w:rsidRDefault="0066358B" w:rsidP="008D30B5">
            <w:pPr>
              <w:spacing w:before="120" w:after="120"/>
              <w:ind w:left="144"/>
              <w:contextualSpacing/>
              <w:rPr>
                <w:rFonts w:ascii="Aptos" w:hAnsi="Aptos"/>
                <w:szCs w:val="24"/>
              </w:rPr>
            </w:pPr>
          </w:p>
          <w:p w14:paraId="4B51ED62" w14:textId="77777777" w:rsidR="0066358B" w:rsidRDefault="0066358B" w:rsidP="008D30B5">
            <w:pPr>
              <w:spacing w:before="120" w:after="120"/>
              <w:ind w:left="144"/>
              <w:contextualSpacing/>
              <w:rPr>
                <w:rFonts w:ascii="Aptos" w:hAnsi="Aptos"/>
                <w:szCs w:val="24"/>
              </w:rPr>
            </w:pPr>
          </w:p>
          <w:p w14:paraId="7F83BAE8" w14:textId="77777777" w:rsidR="0066358B" w:rsidRDefault="0066358B" w:rsidP="008D30B5">
            <w:pPr>
              <w:spacing w:before="120" w:after="120"/>
              <w:ind w:left="144"/>
              <w:contextualSpacing/>
              <w:rPr>
                <w:rFonts w:ascii="Aptos" w:hAnsi="Aptos"/>
                <w:szCs w:val="24"/>
              </w:rPr>
            </w:pPr>
          </w:p>
          <w:p w14:paraId="34CCC1C3" w14:textId="77777777" w:rsidR="0066358B" w:rsidRDefault="0066358B" w:rsidP="008D30B5">
            <w:pPr>
              <w:spacing w:before="120" w:after="120"/>
              <w:ind w:left="144"/>
              <w:contextualSpacing/>
              <w:rPr>
                <w:rFonts w:ascii="Aptos" w:hAnsi="Aptos"/>
                <w:szCs w:val="24"/>
              </w:rPr>
            </w:pPr>
          </w:p>
          <w:p w14:paraId="57B4E85D" w14:textId="77777777" w:rsidR="0066358B" w:rsidRDefault="0066358B" w:rsidP="008D30B5">
            <w:pPr>
              <w:spacing w:before="120" w:after="120"/>
              <w:ind w:left="144"/>
              <w:contextualSpacing/>
              <w:rPr>
                <w:rFonts w:ascii="Aptos" w:hAnsi="Aptos"/>
                <w:szCs w:val="24"/>
              </w:rPr>
            </w:pPr>
          </w:p>
          <w:p w14:paraId="7297B254" w14:textId="77777777" w:rsidR="0066358B" w:rsidRDefault="0066358B" w:rsidP="008D30B5">
            <w:pPr>
              <w:spacing w:before="120" w:after="120"/>
              <w:ind w:left="144"/>
              <w:contextualSpacing/>
              <w:rPr>
                <w:rFonts w:ascii="Aptos" w:hAnsi="Aptos"/>
                <w:szCs w:val="24"/>
              </w:rPr>
            </w:pPr>
          </w:p>
          <w:p w14:paraId="03093DF1" w14:textId="77777777" w:rsidR="0066358B" w:rsidRDefault="0066358B" w:rsidP="008D30B5">
            <w:pPr>
              <w:spacing w:before="120" w:after="120"/>
              <w:ind w:left="144"/>
              <w:contextualSpacing/>
              <w:rPr>
                <w:rFonts w:ascii="Aptos" w:hAnsi="Aptos"/>
                <w:szCs w:val="24"/>
              </w:rPr>
            </w:pPr>
          </w:p>
          <w:p w14:paraId="73644158" w14:textId="77777777" w:rsidR="0066358B" w:rsidRDefault="0066358B" w:rsidP="008D30B5">
            <w:pPr>
              <w:spacing w:before="120" w:after="120"/>
              <w:ind w:left="144"/>
              <w:contextualSpacing/>
              <w:rPr>
                <w:rFonts w:ascii="Aptos" w:hAnsi="Aptos"/>
                <w:szCs w:val="24"/>
              </w:rPr>
            </w:pPr>
          </w:p>
          <w:p w14:paraId="6F04156D" w14:textId="77777777" w:rsidR="0066358B" w:rsidRDefault="0066358B" w:rsidP="008D30B5">
            <w:pPr>
              <w:spacing w:before="120" w:after="120"/>
              <w:ind w:left="144"/>
              <w:contextualSpacing/>
              <w:rPr>
                <w:rFonts w:ascii="Aptos" w:hAnsi="Aptos"/>
                <w:szCs w:val="24"/>
              </w:rPr>
            </w:pPr>
          </w:p>
          <w:p w14:paraId="240237DE" w14:textId="77777777" w:rsidR="0066358B" w:rsidRDefault="0066358B" w:rsidP="008D30B5">
            <w:pPr>
              <w:spacing w:before="120" w:after="120"/>
              <w:ind w:left="144"/>
              <w:contextualSpacing/>
              <w:rPr>
                <w:rFonts w:ascii="Aptos" w:hAnsi="Aptos"/>
                <w:szCs w:val="24"/>
              </w:rPr>
            </w:pPr>
          </w:p>
          <w:p w14:paraId="42879AC9" w14:textId="77777777" w:rsidR="0066358B" w:rsidRDefault="0066358B" w:rsidP="008D30B5">
            <w:pPr>
              <w:spacing w:before="120" w:after="120"/>
              <w:ind w:left="144"/>
              <w:contextualSpacing/>
              <w:rPr>
                <w:rFonts w:ascii="Aptos" w:hAnsi="Aptos"/>
                <w:szCs w:val="24"/>
              </w:rPr>
            </w:pPr>
          </w:p>
          <w:p w14:paraId="16EC8C51" w14:textId="77777777" w:rsidR="0066358B" w:rsidRDefault="0066358B" w:rsidP="008D30B5">
            <w:pPr>
              <w:spacing w:before="120" w:after="120"/>
              <w:ind w:left="144"/>
              <w:contextualSpacing/>
              <w:rPr>
                <w:rFonts w:ascii="Aptos" w:hAnsi="Aptos"/>
                <w:szCs w:val="24"/>
              </w:rPr>
            </w:pPr>
          </w:p>
          <w:p w14:paraId="3B036E99" w14:textId="77777777" w:rsidR="0066358B" w:rsidRDefault="0066358B" w:rsidP="008D30B5">
            <w:pPr>
              <w:spacing w:before="120" w:after="120"/>
              <w:ind w:left="144"/>
              <w:contextualSpacing/>
              <w:rPr>
                <w:rFonts w:ascii="Aptos" w:hAnsi="Aptos"/>
                <w:szCs w:val="24"/>
              </w:rPr>
            </w:pPr>
          </w:p>
          <w:p w14:paraId="560681FF" w14:textId="77777777" w:rsidR="000A1CCC" w:rsidRDefault="000A1CCC" w:rsidP="008D30B5">
            <w:pPr>
              <w:spacing w:before="120" w:after="120"/>
              <w:ind w:left="144"/>
              <w:contextualSpacing/>
              <w:rPr>
                <w:rFonts w:ascii="Aptos" w:hAnsi="Aptos"/>
                <w:szCs w:val="24"/>
              </w:rPr>
            </w:pPr>
          </w:p>
          <w:p w14:paraId="2BE50AA5" w14:textId="77777777" w:rsidR="000A1CCC" w:rsidRDefault="000A1CCC" w:rsidP="008D30B5">
            <w:pPr>
              <w:spacing w:before="120" w:after="120"/>
              <w:ind w:left="144"/>
              <w:contextualSpacing/>
              <w:rPr>
                <w:rFonts w:ascii="Aptos" w:hAnsi="Aptos"/>
                <w:szCs w:val="24"/>
              </w:rPr>
            </w:pPr>
          </w:p>
          <w:p w14:paraId="0DD1EE40" w14:textId="77777777" w:rsidR="000A1CCC" w:rsidRDefault="000A1CCC" w:rsidP="008D30B5">
            <w:pPr>
              <w:spacing w:before="120" w:after="120"/>
              <w:ind w:left="144"/>
              <w:contextualSpacing/>
              <w:rPr>
                <w:rFonts w:ascii="Aptos" w:hAnsi="Aptos"/>
                <w:szCs w:val="24"/>
              </w:rPr>
            </w:pPr>
          </w:p>
          <w:p w14:paraId="29BBF1C3" w14:textId="77777777" w:rsidR="000A1CCC" w:rsidRDefault="000A1CCC" w:rsidP="008D30B5">
            <w:pPr>
              <w:spacing w:before="120" w:after="120"/>
              <w:ind w:left="144"/>
              <w:contextualSpacing/>
              <w:rPr>
                <w:rFonts w:ascii="Aptos" w:hAnsi="Aptos"/>
                <w:szCs w:val="24"/>
              </w:rPr>
            </w:pPr>
          </w:p>
          <w:p w14:paraId="09400E6D" w14:textId="77777777" w:rsidR="000A1CCC" w:rsidRDefault="000A1CCC" w:rsidP="008D30B5">
            <w:pPr>
              <w:spacing w:before="120" w:after="120"/>
              <w:ind w:left="144"/>
              <w:contextualSpacing/>
              <w:rPr>
                <w:rFonts w:ascii="Aptos" w:hAnsi="Aptos"/>
                <w:szCs w:val="24"/>
              </w:rPr>
            </w:pPr>
          </w:p>
          <w:p w14:paraId="26731A79" w14:textId="305E706B" w:rsidR="000A1CCC" w:rsidRPr="00F2038E" w:rsidRDefault="000A1CCC" w:rsidP="008D30B5">
            <w:pPr>
              <w:spacing w:before="120" w:after="120"/>
              <w:ind w:left="144"/>
              <w:contextualSpacing/>
              <w:rPr>
                <w:rFonts w:ascii="Aptos" w:hAnsi="Aptos" w:cs="Calibri"/>
                <w:color w:val="0D0D0D" w:themeColor="text1" w:themeTint="F2"/>
                <w:szCs w:val="24"/>
              </w:rPr>
            </w:pPr>
          </w:p>
        </w:tc>
      </w:tr>
      <w:tr w:rsidR="00771C27" w:rsidRPr="008D2D73" w14:paraId="217B1BA7" w14:textId="77777777" w:rsidTr="008D30B5">
        <w:trPr>
          <w:gridBefore w:val="1"/>
          <w:wBefore w:w="59" w:type="dxa"/>
          <w:trHeight w:val="597"/>
        </w:trPr>
        <w:tc>
          <w:tcPr>
            <w:tcW w:w="1016" w:type="dxa"/>
            <w:tcBorders>
              <w:top w:val="single" w:sz="6" w:space="0" w:color="auto"/>
              <w:left w:val="nil"/>
              <w:bottom w:val="single" w:sz="6" w:space="0" w:color="auto"/>
              <w:right w:val="nil"/>
            </w:tcBorders>
          </w:tcPr>
          <w:p w14:paraId="48A3141E" w14:textId="77777777" w:rsidR="00771C27" w:rsidRDefault="00771C27" w:rsidP="008D30B5">
            <w:pPr>
              <w:spacing w:before="120"/>
              <w:ind w:left="144"/>
              <w:contextualSpacing/>
              <w:rPr>
                <w:rFonts w:ascii="Aptos" w:hAnsi="Aptos"/>
                <w:szCs w:val="24"/>
              </w:rPr>
            </w:pPr>
            <w:r>
              <w:rPr>
                <w:rFonts w:ascii="Aptos" w:hAnsi="Aptos"/>
                <w:szCs w:val="24"/>
              </w:rPr>
              <w:lastRenderedPageBreak/>
              <w:t>10:</w:t>
            </w:r>
            <w:r w:rsidR="0053189C">
              <w:rPr>
                <w:rFonts w:ascii="Aptos" w:hAnsi="Aptos"/>
                <w:szCs w:val="24"/>
              </w:rPr>
              <w:t>4</w:t>
            </w:r>
            <w:r w:rsidR="006A6B1B">
              <w:rPr>
                <w:rFonts w:ascii="Aptos" w:hAnsi="Aptos"/>
                <w:szCs w:val="24"/>
              </w:rPr>
              <w:t>0</w:t>
            </w:r>
          </w:p>
          <w:p w14:paraId="5CA57838" w14:textId="77777777" w:rsidR="0066358B" w:rsidRDefault="0066358B" w:rsidP="008D30B5">
            <w:pPr>
              <w:spacing w:before="120"/>
              <w:ind w:left="144"/>
              <w:contextualSpacing/>
              <w:rPr>
                <w:rFonts w:ascii="Aptos" w:hAnsi="Aptos"/>
                <w:szCs w:val="24"/>
              </w:rPr>
            </w:pPr>
          </w:p>
          <w:p w14:paraId="0B9ED6ED" w14:textId="77777777" w:rsidR="0066358B" w:rsidRDefault="0066358B" w:rsidP="008D30B5">
            <w:pPr>
              <w:spacing w:before="120"/>
              <w:ind w:left="144"/>
              <w:contextualSpacing/>
              <w:rPr>
                <w:rFonts w:ascii="Aptos" w:hAnsi="Aptos"/>
                <w:szCs w:val="24"/>
              </w:rPr>
            </w:pPr>
          </w:p>
          <w:p w14:paraId="32DAEAAF" w14:textId="77777777" w:rsidR="0066358B" w:rsidRDefault="0066358B" w:rsidP="008D30B5">
            <w:pPr>
              <w:spacing w:before="120"/>
              <w:ind w:left="144"/>
              <w:contextualSpacing/>
              <w:rPr>
                <w:rFonts w:ascii="Aptos" w:hAnsi="Aptos"/>
                <w:szCs w:val="24"/>
              </w:rPr>
            </w:pPr>
          </w:p>
          <w:p w14:paraId="68F22799" w14:textId="77777777" w:rsidR="0066358B" w:rsidRDefault="0066358B" w:rsidP="008D30B5">
            <w:pPr>
              <w:spacing w:before="120"/>
              <w:ind w:left="144"/>
              <w:contextualSpacing/>
              <w:rPr>
                <w:rFonts w:ascii="Aptos" w:hAnsi="Aptos"/>
                <w:szCs w:val="24"/>
              </w:rPr>
            </w:pPr>
          </w:p>
          <w:p w14:paraId="10A55BF7" w14:textId="77777777" w:rsidR="0066358B" w:rsidRDefault="0066358B" w:rsidP="008D30B5">
            <w:pPr>
              <w:spacing w:before="120"/>
              <w:ind w:left="144"/>
              <w:contextualSpacing/>
              <w:rPr>
                <w:rFonts w:ascii="Aptos" w:hAnsi="Aptos"/>
                <w:szCs w:val="24"/>
              </w:rPr>
            </w:pPr>
          </w:p>
          <w:p w14:paraId="68491150" w14:textId="77777777" w:rsidR="0066358B" w:rsidRDefault="0066358B" w:rsidP="008D30B5">
            <w:pPr>
              <w:spacing w:before="120"/>
              <w:ind w:left="144"/>
              <w:contextualSpacing/>
              <w:rPr>
                <w:rFonts w:ascii="Aptos" w:hAnsi="Aptos"/>
                <w:szCs w:val="24"/>
              </w:rPr>
            </w:pPr>
          </w:p>
          <w:p w14:paraId="26AD9207" w14:textId="77777777" w:rsidR="0066358B" w:rsidRDefault="0066358B" w:rsidP="008D30B5">
            <w:pPr>
              <w:spacing w:before="120"/>
              <w:ind w:left="144"/>
              <w:contextualSpacing/>
              <w:rPr>
                <w:rFonts w:ascii="Aptos" w:hAnsi="Aptos"/>
                <w:szCs w:val="24"/>
              </w:rPr>
            </w:pPr>
          </w:p>
          <w:p w14:paraId="6FD69759" w14:textId="77777777" w:rsidR="0066358B" w:rsidRDefault="0066358B" w:rsidP="008D30B5">
            <w:pPr>
              <w:spacing w:before="120"/>
              <w:ind w:left="144"/>
              <w:contextualSpacing/>
              <w:rPr>
                <w:rFonts w:ascii="Aptos" w:hAnsi="Aptos"/>
                <w:szCs w:val="24"/>
              </w:rPr>
            </w:pPr>
          </w:p>
          <w:p w14:paraId="42A7A3EE" w14:textId="77777777" w:rsidR="0066358B" w:rsidRDefault="0066358B" w:rsidP="008D30B5">
            <w:pPr>
              <w:spacing w:before="120"/>
              <w:ind w:left="144"/>
              <w:contextualSpacing/>
              <w:rPr>
                <w:rFonts w:ascii="Aptos" w:hAnsi="Aptos"/>
                <w:szCs w:val="24"/>
              </w:rPr>
            </w:pPr>
          </w:p>
          <w:p w14:paraId="6565E938" w14:textId="77777777" w:rsidR="0066358B" w:rsidRDefault="0066358B" w:rsidP="008D30B5">
            <w:pPr>
              <w:spacing w:before="120"/>
              <w:ind w:left="144"/>
              <w:contextualSpacing/>
              <w:rPr>
                <w:rFonts w:ascii="Aptos" w:hAnsi="Aptos"/>
                <w:szCs w:val="24"/>
              </w:rPr>
            </w:pPr>
          </w:p>
          <w:p w14:paraId="4EAB7E55" w14:textId="77777777" w:rsidR="0066358B" w:rsidRDefault="0066358B" w:rsidP="008D30B5">
            <w:pPr>
              <w:spacing w:before="120"/>
              <w:ind w:left="144"/>
              <w:contextualSpacing/>
              <w:rPr>
                <w:rFonts w:ascii="Aptos" w:hAnsi="Aptos"/>
                <w:szCs w:val="24"/>
              </w:rPr>
            </w:pPr>
          </w:p>
          <w:p w14:paraId="25F8C743" w14:textId="77777777" w:rsidR="0066358B" w:rsidRDefault="0066358B" w:rsidP="008D30B5">
            <w:pPr>
              <w:spacing w:before="120"/>
              <w:ind w:left="144"/>
              <w:contextualSpacing/>
              <w:rPr>
                <w:rFonts w:ascii="Aptos" w:hAnsi="Aptos"/>
                <w:szCs w:val="24"/>
              </w:rPr>
            </w:pPr>
          </w:p>
          <w:p w14:paraId="4AE0BBE0" w14:textId="77777777" w:rsidR="0066358B" w:rsidRDefault="0066358B" w:rsidP="008D30B5">
            <w:pPr>
              <w:spacing w:before="120"/>
              <w:ind w:left="144"/>
              <w:contextualSpacing/>
              <w:rPr>
                <w:rFonts w:ascii="Aptos" w:hAnsi="Aptos"/>
                <w:szCs w:val="24"/>
              </w:rPr>
            </w:pPr>
          </w:p>
          <w:p w14:paraId="1A584A81" w14:textId="77777777" w:rsidR="0066358B" w:rsidRDefault="0066358B" w:rsidP="008D30B5">
            <w:pPr>
              <w:spacing w:before="120"/>
              <w:ind w:left="144"/>
              <w:contextualSpacing/>
              <w:rPr>
                <w:rFonts w:ascii="Aptos" w:hAnsi="Aptos"/>
                <w:szCs w:val="24"/>
              </w:rPr>
            </w:pPr>
          </w:p>
          <w:p w14:paraId="4F3F0AF8" w14:textId="77777777" w:rsidR="0066358B" w:rsidRDefault="0066358B" w:rsidP="008D30B5">
            <w:pPr>
              <w:spacing w:before="120"/>
              <w:ind w:left="144"/>
              <w:contextualSpacing/>
              <w:rPr>
                <w:rFonts w:ascii="Aptos" w:hAnsi="Aptos"/>
                <w:szCs w:val="24"/>
              </w:rPr>
            </w:pPr>
          </w:p>
          <w:p w14:paraId="22D6A62D" w14:textId="77777777" w:rsidR="0066358B" w:rsidRDefault="0066358B" w:rsidP="008D30B5">
            <w:pPr>
              <w:spacing w:before="120"/>
              <w:ind w:left="144"/>
              <w:contextualSpacing/>
              <w:rPr>
                <w:rFonts w:ascii="Aptos" w:hAnsi="Aptos"/>
                <w:szCs w:val="24"/>
              </w:rPr>
            </w:pPr>
          </w:p>
          <w:p w14:paraId="06687628" w14:textId="77777777" w:rsidR="0066358B" w:rsidRDefault="0066358B" w:rsidP="008D30B5">
            <w:pPr>
              <w:spacing w:before="120"/>
              <w:ind w:left="144"/>
              <w:contextualSpacing/>
              <w:rPr>
                <w:rFonts w:ascii="Aptos" w:hAnsi="Aptos"/>
                <w:szCs w:val="24"/>
              </w:rPr>
            </w:pPr>
          </w:p>
          <w:p w14:paraId="696C02A1" w14:textId="77777777" w:rsidR="0066358B" w:rsidRDefault="0066358B" w:rsidP="008D30B5">
            <w:pPr>
              <w:spacing w:before="120"/>
              <w:ind w:left="144"/>
              <w:contextualSpacing/>
              <w:rPr>
                <w:rFonts w:ascii="Aptos" w:hAnsi="Aptos"/>
                <w:szCs w:val="24"/>
              </w:rPr>
            </w:pPr>
          </w:p>
          <w:p w14:paraId="7727FDF5" w14:textId="77777777" w:rsidR="0066358B" w:rsidRDefault="0066358B" w:rsidP="008D30B5">
            <w:pPr>
              <w:spacing w:before="120"/>
              <w:ind w:left="144"/>
              <w:contextualSpacing/>
              <w:rPr>
                <w:rFonts w:ascii="Aptos" w:hAnsi="Aptos"/>
                <w:szCs w:val="24"/>
              </w:rPr>
            </w:pPr>
          </w:p>
          <w:p w14:paraId="3579D79F" w14:textId="77777777" w:rsidR="0066358B" w:rsidRDefault="0066358B" w:rsidP="008D30B5">
            <w:pPr>
              <w:spacing w:before="120"/>
              <w:ind w:left="144"/>
              <w:contextualSpacing/>
              <w:rPr>
                <w:rFonts w:ascii="Aptos" w:hAnsi="Aptos"/>
                <w:szCs w:val="24"/>
              </w:rPr>
            </w:pPr>
          </w:p>
          <w:p w14:paraId="40E8C05F" w14:textId="77777777" w:rsidR="0066358B" w:rsidRDefault="0066358B" w:rsidP="008D30B5">
            <w:pPr>
              <w:spacing w:before="120"/>
              <w:ind w:left="144"/>
              <w:contextualSpacing/>
              <w:rPr>
                <w:rFonts w:ascii="Aptos" w:hAnsi="Aptos"/>
                <w:szCs w:val="24"/>
              </w:rPr>
            </w:pPr>
          </w:p>
          <w:p w14:paraId="03330936" w14:textId="77777777" w:rsidR="0066358B" w:rsidRDefault="0066358B" w:rsidP="008D30B5">
            <w:pPr>
              <w:spacing w:before="120"/>
              <w:ind w:left="144"/>
              <w:contextualSpacing/>
              <w:rPr>
                <w:rFonts w:ascii="Aptos" w:hAnsi="Aptos"/>
                <w:szCs w:val="24"/>
              </w:rPr>
            </w:pPr>
          </w:p>
          <w:p w14:paraId="6F23DE24" w14:textId="77777777" w:rsidR="0066358B" w:rsidRDefault="0066358B" w:rsidP="008D30B5">
            <w:pPr>
              <w:spacing w:before="120"/>
              <w:ind w:left="144"/>
              <w:contextualSpacing/>
              <w:rPr>
                <w:rFonts w:ascii="Aptos" w:hAnsi="Aptos"/>
                <w:szCs w:val="24"/>
              </w:rPr>
            </w:pPr>
          </w:p>
          <w:p w14:paraId="0A1EAE90" w14:textId="77777777" w:rsidR="0066358B" w:rsidRDefault="0066358B" w:rsidP="008D30B5">
            <w:pPr>
              <w:spacing w:before="120"/>
              <w:ind w:left="144"/>
              <w:contextualSpacing/>
              <w:rPr>
                <w:rFonts w:ascii="Aptos" w:hAnsi="Aptos"/>
                <w:szCs w:val="24"/>
              </w:rPr>
            </w:pPr>
          </w:p>
          <w:p w14:paraId="7A927F13" w14:textId="77777777" w:rsidR="0066358B" w:rsidRDefault="0066358B" w:rsidP="008D30B5">
            <w:pPr>
              <w:spacing w:before="120"/>
              <w:ind w:left="144"/>
              <w:contextualSpacing/>
              <w:rPr>
                <w:rFonts w:ascii="Aptos" w:hAnsi="Aptos"/>
                <w:szCs w:val="24"/>
              </w:rPr>
            </w:pPr>
          </w:p>
          <w:p w14:paraId="6D7E6440" w14:textId="77777777" w:rsidR="0066358B" w:rsidRDefault="0066358B" w:rsidP="008D30B5">
            <w:pPr>
              <w:spacing w:before="120"/>
              <w:ind w:left="144"/>
              <w:contextualSpacing/>
              <w:rPr>
                <w:rFonts w:ascii="Aptos" w:hAnsi="Aptos"/>
                <w:szCs w:val="24"/>
              </w:rPr>
            </w:pPr>
          </w:p>
          <w:p w14:paraId="2C586628" w14:textId="77777777" w:rsidR="0066358B" w:rsidRDefault="0066358B" w:rsidP="008D30B5">
            <w:pPr>
              <w:spacing w:before="120"/>
              <w:ind w:left="144"/>
              <w:contextualSpacing/>
              <w:rPr>
                <w:rFonts w:ascii="Aptos" w:hAnsi="Aptos"/>
                <w:szCs w:val="24"/>
              </w:rPr>
            </w:pPr>
          </w:p>
          <w:p w14:paraId="69A0145E" w14:textId="77777777" w:rsidR="0066358B" w:rsidRDefault="0066358B" w:rsidP="008D30B5">
            <w:pPr>
              <w:spacing w:before="120"/>
              <w:ind w:left="144"/>
              <w:contextualSpacing/>
              <w:rPr>
                <w:rFonts w:ascii="Aptos" w:hAnsi="Aptos"/>
                <w:szCs w:val="24"/>
              </w:rPr>
            </w:pPr>
          </w:p>
          <w:p w14:paraId="7D595D89" w14:textId="77777777" w:rsidR="0066358B" w:rsidRDefault="0066358B" w:rsidP="008D30B5">
            <w:pPr>
              <w:spacing w:before="120"/>
              <w:ind w:left="144"/>
              <w:contextualSpacing/>
              <w:rPr>
                <w:rFonts w:ascii="Aptos" w:hAnsi="Aptos"/>
                <w:szCs w:val="24"/>
              </w:rPr>
            </w:pPr>
          </w:p>
          <w:p w14:paraId="7DD78C40" w14:textId="4B9A2A6F" w:rsidR="0066358B" w:rsidRDefault="0066358B" w:rsidP="008D30B5">
            <w:pPr>
              <w:spacing w:before="120"/>
              <w:ind w:left="144"/>
              <w:contextualSpacing/>
              <w:rPr>
                <w:rFonts w:ascii="Aptos" w:hAnsi="Aptos"/>
                <w:szCs w:val="24"/>
              </w:rPr>
            </w:pPr>
          </w:p>
        </w:tc>
        <w:tc>
          <w:tcPr>
            <w:tcW w:w="6179" w:type="dxa"/>
            <w:tcBorders>
              <w:top w:val="single" w:sz="6" w:space="0" w:color="auto"/>
              <w:left w:val="nil"/>
              <w:bottom w:val="single" w:sz="6" w:space="0" w:color="auto"/>
              <w:right w:val="nil"/>
            </w:tcBorders>
            <w:vAlign w:val="center"/>
          </w:tcPr>
          <w:p w14:paraId="38B4E11D" w14:textId="06F4B5C8" w:rsidR="008C5B02" w:rsidRDefault="0053189C" w:rsidP="006E1260">
            <w:pPr>
              <w:spacing w:before="120"/>
              <w:ind w:left="144"/>
              <w:contextualSpacing/>
              <w:rPr>
                <w:rFonts w:ascii="Aptos" w:hAnsi="Aptos" w:cs="Calibri"/>
                <w:b/>
                <w:bCs/>
                <w:szCs w:val="24"/>
              </w:rPr>
            </w:pPr>
            <w:r>
              <w:rPr>
                <w:rFonts w:ascii="Aptos" w:hAnsi="Aptos" w:cs="Calibri"/>
                <w:b/>
                <w:bCs/>
                <w:szCs w:val="24"/>
              </w:rPr>
              <w:lastRenderedPageBreak/>
              <w:t>Apprenticeship Specialist Update</w:t>
            </w:r>
            <w:r w:rsidR="008C5B02">
              <w:rPr>
                <w:rFonts w:ascii="Aptos" w:hAnsi="Aptos" w:cs="Calibri"/>
                <w:b/>
                <w:bCs/>
                <w:szCs w:val="24"/>
              </w:rPr>
              <w:t xml:space="preserve"> and Discussion</w:t>
            </w:r>
            <w:r w:rsidR="00277F58">
              <w:rPr>
                <w:rFonts w:ascii="Aptos" w:hAnsi="Aptos" w:cs="Calibri"/>
                <w:b/>
                <w:bCs/>
                <w:szCs w:val="24"/>
              </w:rPr>
              <w:t xml:space="preserve"> </w:t>
            </w:r>
          </w:p>
          <w:p w14:paraId="1B2A42B6" w14:textId="06FC8B67" w:rsidR="008C5B02" w:rsidRPr="000B2B0B" w:rsidRDefault="008C5B02" w:rsidP="008C5B02">
            <w:pPr>
              <w:pStyle w:val="ListParagraph"/>
              <w:numPr>
                <w:ilvl w:val="0"/>
                <w:numId w:val="14"/>
              </w:numPr>
              <w:spacing w:before="120" w:after="0" w:line="240" w:lineRule="auto"/>
              <w:rPr>
                <w:rFonts w:ascii="Aptos" w:hAnsi="Aptos" w:cs="Calibri"/>
                <w:color w:val="000000" w:themeColor="text1"/>
                <w:szCs w:val="24"/>
              </w:rPr>
            </w:pPr>
            <w:r w:rsidRPr="000B2B0B">
              <w:rPr>
                <w:rFonts w:ascii="Aptos" w:hAnsi="Aptos" w:cs="Calibri"/>
                <w:color w:val="000000" w:themeColor="text1"/>
                <w:szCs w:val="24"/>
              </w:rPr>
              <w:t>Apprenticeship Specialist Update</w:t>
            </w:r>
            <w:r w:rsidR="00277F58" w:rsidRPr="000B2B0B">
              <w:rPr>
                <w:rFonts w:ascii="Aptos" w:hAnsi="Aptos" w:cs="Calibri"/>
                <w:color w:val="000000" w:themeColor="text1"/>
                <w:szCs w:val="24"/>
              </w:rPr>
              <w:t xml:space="preserve"> – </w:t>
            </w:r>
            <w:r w:rsidR="00277F58" w:rsidRPr="000B2B0B">
              <w:rPr>
                <w:rFonts w:ascii="Aptos" w:hAnsi="Aptos" w:cs="Calibri"/>
                <w:i/>
                <w:iCs/>
                <w:color w:val="000000" w:themeColor="text1"/>
                <w:szCs w:val="24"/>
              </w:rPr>
              <w:t>Kathleen Brannigan</w:t>
            </w:r>
            <w:r w:rsidR="0078377E" w:rsidRPr="000B2B0B">
              <w:rPr>
                <w:rFonts w:ascii="Aptos" w:hAnsi="Aptos" w:cs="Calibri"/>
                <w:i/>
                <w:iCs/>
                <w:color w:val="000000" w:themeColor="text1"/>
                <w:szCs w:val="24"/>
              </w:rPr>
              <w:t xml:space="preserve"> LWIA 7</w:t>
            </w:r>
          </w:p>
          <w:p w14:paraId="340F6FEF" w14:textId="77777777" w:rsidR="008C5B02" w:rsidRPr="006E1260" w:rsidRDefault="008C5B02" w:rsidP="008C5B02">
            <w:pPr>
              <w:pStyle w:val="ListParagraph"/>
              <w:numPr>
                <w:ilvl w:val="0"/>
                <w:numId w:val="14"/>
              </w:numPr>
              <w:spacing w:before="120" w:after="0" w:line="240" w:lineRule="auto"/>
              <w:rPr>
                <w:rFonts w:ascii="Aptos" w:hAnsi="Aptos" w:cs="Calibri"/>
                <w:color w:val="000000" w:themeColor="text1"/>
                <w:szCs w:val="24"/>
              </w:rPr>
            </w:pPr>
            <w:r w:rsidRPr="006E1260">
              <w:rPr>
                <w:rFonts w:ascii="Aptos" w:hAnsi="Aptos" w:cs="Calibri"/>
                <w:color w:val="000000" w:themeColor="text1"/>
                <w:szCs w:val="24"/>
              </w:rPr>
              <w:t>Discussion</w:t>
            </w:r>
          </w:p>
          <w:p w14:paraId="63C089E8" w14:textId="355E4422" w:rsidR="008C5B02" w:rsidRPr="006E1260" w:rsidRDefault="008C5B02" w:rsidP="006E1260">
            <w:pPr>
              <w:pStyle w:val="ListParagraph"/>
              <w:numPr>
                <w:ilvl w:val="0"/>
                <w:numId w:val="14"/>
              </w:numPr>
              <w:spacing w:before="120" w:after="0" w:line="240" w:lineRule="auto"/>
              <w:ind w:left="1225"/>
              <w:rPr>
                <w:rFonts w:ascii="Aptos" w:hAnsi="Aptos" w:cs="Calibri"/>
                <w:color w:val="000000" w:themeColor="text1"/>
                <w:szCs w:val="24"/>
              </w:rPr>
            </w:pPr>
            <w:r w:rsidRPr="006E1260">
              <w:rPr>
                <w:rFonts w:ascii="Aptos" w:hAnsi="Aptos" w:cs="Calibri"/>
                <w:color w:val="000000" w:themeColor="text1"/>
                <w:szCs w:val="24"/>
              </w:rPr>
              <w:t>What do specialists need to be successful?</w:t>
            </w:r>
          </w:p>
          <w:p w14:paraId="2166B064" w14:textId="77777777" w:rsidR="008C5B02" w:rsidRPr="000A1CCC" w:rsidRDefault="008C5B02" w:rsidP="006E1260">
            <w:pPr>
              <w:pStyle w:val="ListParagraph"/>
              <w:numPr>
                <w:ilvl w:val="0"/>
                <w:numId w:val="14"/>
              </w:numPr>
              <w:spacing w:before="120" w:after="0" w:line="240" w:lineRule="auto"/>
              <w:ind w:left="1225"/>
              <w:rPr>
                <w:rFonts w:ascii="Aptos" w:hAnsi="Aptos" w:cs="Calibri"/>
                <w:b/>
                <w:bCs/>
                <w:color w:val="000000" w:themeColor="text1"/>
                <w:szCs w:val="24"/>
              </w:rPr>
            </w:pPr>
            <w:r w:rsidRPr="006E1260">
              <w:rPr>
                <w:rFonts w:ascii="Aptos" w:hAnsi="Aptos" w:cs="Calibri"/>
                <w:color w:val="000000" w:themeColor="text1"/>
                <w:szCs w:val="24"/>
              </w:rPr>
              <w:t>How can WBLA help?</w:t>
            </w:r>
          </w:p>
          <w:p w14:paraId="7CAE1335" w14:textId="77777777" w:rsidR="000A1CCC" w:rsidRDefault="000A1CCC" w:rsidP="000A1CCC">
            <w:pPr>
              <w:spacing w:before="120"/>
              <w:rPr>
                <w:rFonts w:ascii="Aptos" w:hAnsi="Aptos" w:cs="Calibri"/>
                <w:b/>
                <w:bCs/>
                <w:szCs w:val="24"/>
              </w:rPr>
            </w:pPr>
          </w:p>
          <w:p w14:paraId="72D787BC" w14:textId="50AFBDEE" w:rsidR="000A1CCC" w:rsidRDefault="000A1CCC" w:rsidP="000A1CCC">
            <w:pPr>
              <w:spacing w:before="120"/>
              <w:rPr>
                <w:rFonts w:ascii="Aptos" w:hAnsi="Aptos" w:cs="Calibri"/>
                <w:szCs w:val="24"/>
              </w:rPr>
            </w:pPr>
            <w:r>
              <w:rPr>
                <w:rFonts w:ascii="Aptos" w:hAnsi="Aptos" w:cs="Calibri"/>
                <w:szCs w:val="24"/>
              </w:rPr>
              <w:lastRenderedPageBreak/>
              <w:t xml:space="preserve">Ms. Jennifer Foil </w:t>
            </w:r>
            <w:r w:rsidR="002734D7">
              <w:rPr>
                <w:rFonts w:ascii="Aptos" w:hAnsi="Aptos" w:cs="Calibri"/>
                <w:szCs w:val="24"/>
              </w:rPr>
              <w:t xml:space="preserve">noted </w:t>
            </w:r>
            <w:r w:rsidR="00521DE9">
              <w:rPr>
                <w:rFonts w:ascii="Aptos" w:hAnsi="Aptos" w:cs="Calibri"/>
                <w:szCs w:val="24"/>
              </w:rPr>
              <w:t>the discrepancy in demand vs. supply for apprenticeships in IL</w:t>
            </w:r>
            <w:r w:rsidR="002734D7">
              <w:rPr>
                <w:rFonts w:ascii="Aptos" w:hAnsi="Aptos" w:cs="Calibri"/>
                <w:szCs w:val="24"/>
              </w:rPr>
              <w:t xml:space="preserve">. </w:t>
            </w:r>
            <w:r w:rsidR="00521DE9">
              <w:rPr>
                <w:rFonts w:ascii="Aptos" w:hAnsi="Aptos" w:cs="Calibri"/>
                <w:szCs w:val="24"/>
              </w:rPr>
              <w:t>She</w:t>
            </w:r>
            <w:r w:rsidR="002734D7">
              <w:rPr>
                <w:rFonts w:ascii="Aptos" w:hAnsi="Aptos" w:cs="Calibri"/>
                <w:szCs w:val="24"/>
              </w:rPr>
              <w:t xml:space="preserve"> noted the creation of Navigators and Specialist</w:t>
            </w:r>
            <w:r w:rsidR="00521DE9">
              <w:rPr>
                <w:rFonts w:ascii="Aptos" w:hAnsi="Aptos" w:cs="Calibri"/>
                <w:szCs w:val="24"/>
              </w:rPr>
              <w:t xml:space="preserve"> to help navigate this expanded demand for employers</w:t>
            </w:r>
            <w:r w:rsidR="002734D7">
              <w:rPr>
                <w:rFonts w:ascii="Aptos" w:hAnsi="Aptos" w:cs="Calibri"/>
                <w:szCs w:val="24"/>
              </w:rPr>
              <w:t>. Ms. Foil provided in</w:t>
            </w:r>
            <w:r w:rsidR="008B0C86">
              <w:rPr>
                <w:rFonts w:ascii="Aptos" w:hAnsi="Aptos" w:cs="Calibri"/>
                <w:szCs w:val="24"/>
              </w:rPr>
              <w:t>-</w:t>
            </w:r>
            <w:r w:rsidR="002734D7">
              <w:rPr>
                <w:rFonts w:ascii="Aptos" w:hAnsi="Aptos" w:cs="Calibri"/>
                <w:szCs w:val="24"/>
              </w:rPr>
              <w:t xml:space="preserve">person participants a handout depicting this information and noted the difference in responsibilities for Specialists and Navigators. The material will be provided in additional attachments to the meeting minutes.  </w:t>
            </w:r>
            <w:r w:rsidR="002734D7">
              <w:rPr>
                <w:rFonts w:ascii="Aptos" w:hAnsi="Aptos" w:cs="Calibri"/>
                <w:szCs w:val="24"/>
              </w:rPr>
              <w:br/>
            </w:r>
          </w:p>
          <w:p w14:paraId="2179E011" w14:textId="3F07ECA4" w:rsidR="002734D7" w:rsidRDefault="002734D7" w:rsidP="000A1CCC">
            <w:pPr>
              <w:spacing w:before="120"/>
              <w:rPr>
                <w:rFonts w:ascii="Aptos" w:hAnsi="Aptos" w:cs="Calibri"/>
                <w:szCs w:val="24"/>
              </w:rPr>
            </w:pPr>
            <w:r>
              <w:rPr>
                <w:rFonts w:ascii="Aptos" w:hAnsi="Aptos" w:cs="Calibri"/>
                <w:szCs w:val="24"/>
              </w:rPr>
              <w:t xml:space="preserve">Mr. Serota emphasized Ms. Foil’s statements by explaining the </w:t>
            </w:r>
            <w:r w:rsidR="008B0C86">
              <w:rPr>
                <w:rFonts w:ascii="Aptos" w:hAnsi="Aptos" w:cs="Calibri"/>
                <w:szCs w:val="24"/>
              </w:rPr>
              <w:t>WBLA</w:t>
            </w:r>
            <w:r>
              <w:rPr>
                <w:rFonts w:ascii="Aptos" w:hAnsi="Aptos" w:cs="Calibri"/>
                <w:szCs w:val="24"/>
              </w:rPr>
              <w:t xml:space="preserve"> Committee is a connection point to support Specialists and connect them to ambassadors. </w:t>
            </w:r>
          </w:p>
          <w:p w14:paraId="17458DE5" w14:textId="77777777" w:rsidR="002734D7" w:rsidRDefault="002734D7" w:rsidP="000A1CCC">
            <w:pPr>
              <w:spacing w:before="120"/>
              <w:rPr>
                <w:rFonts w:ascii="Aptos" w:hAnsi="Aptos" w:cs="Calibri"/>
                <w:szCs w:val="24"/>
              </w:rPr>
            </w:pPr>
          </w:p>
          <w:p w14:paraId="21E2EFC7" w14:textId="5B95A771" w:rsidR="002734D7" w:rsidRDefault="002734D7" w:rsidP="000A1CCC">
            <w:pPr>
              <w:spacing w:before="120"/>
              <w:rPr>
                <w:rFonts w:ascii="Aptos" w:hAnsi="Aptos" w:cs="Calibri"/>
                <w:szCs w:val="24"/>
              </w:rPr>
            </w:pPr>
            <w:r>
              <w:rPr>
                <w:rFonts w:ascii="Aptos" w:hAnsi="Aptos" w:cs="Calibri"/>
                <w:szCs w:val="24"/>
              </w:rPr>
              <w:t xml:space="preserve">Mr. Serota transitioned to Ms. Kathleen Brannigan. </w:t>
            </w:r>
          </w:p>
          <w:p w14:paraId="404EAB7D" w14:textId="77777777" w:rsidR="002734D7" w:rsidRDefault="002734D7" w:rsidP="000A1CCC">
            <w:pPr>
              <w:spacing w:before="120"/>
              <w:rPr>
                <w:rFonts w:ascii="Aptos" w:hAnsi="Aptos" w:cs="Calibri"/>
                <w:szCs w:val="24"/>
              </w:rPr>
            </w:pPr>
          </w:p>
          <w:p w14:paraId="50C78923" w14:textId="00B6761C" w:rsidR="002734D7" w:rsidRDefault="002734D7" w:rsidP="000A1CCC">
            <w:pPr>
              <w:spacing w:before="120"/>
              <w:rPr>
                <w:rFonts w:ascii="Aptos" w:hAnsi="Aptos" w:cs="Calibri"/>
                <w:szCs w:val="24"/>
              </w:rPr>
            </w:pPr>
            <w:r>
              <w:rPr>
                <w:rFonts w:ascii="Aptos" w:hAnsi="Aptos" w:cs="Calibri"/>
                <w:szCs w:val="24"/>
              </w:rPr>
              <w:t xml:space="preserve">Ms. Kathleen Brannigan updated meeting participants on Chicago Cook </w:t>
            </w:r>
            <w:r w:rsidR="000F0DD0">
              <w:rPr>
                <w:rFonts w:ascii="Aptos" w:hAnsi="Aptos" w:cs="Calibri"/>
                <w:szCs w:val="24"/>
              </w:rPr>
              <w:t xml:space="preserve">Workforce </w:t>
            </w:r>
            <w:r>
              <w:rPr>
                <w:rFonts w:ascii="Aptos" w:hAnsi="Aptos" w:cs="Calibri"/>
                <w:szCs w:val="24"/>
              </w:rPr>
              <w:t xml:space="preserve">Partnerships. Ms. Brannigan provided participants with a background of the Local Workforce Innovation Area (LWIA) logistics and employment background. Ms. Brannigan provided a spotlight on sector center success; </w:t>
            </w:r>
            <w:r w:rsidR="00407C45">
              <w:rPr>
                <w:rFonts w:ascii="Aptos" w:hAnsi="Aptos" w:cs="Calibri"/>
                <w:szCs w:val="24"/>
              </w:rPr>
              <w:t>she also</w:t>
            </w:r>
            <w:r>
              <w:rPr>
                <w:rFonts w:ascii="Aptos" w:hAnsi="Aptos" w:cs="Calibri"/>
                <w:szCs w:val="24"/>
              </w:rPr>
              <w:t xml:space="preserve"> discussed </w:t>
            </w:r>
            <w:r w:rsidR="00407C45">
              <w:rPr>
                <w:rFonts w:ascii="Aptos" w:hAnsi="Aptos" w:cs="Calibri"/>
                <w:szCs w:val="24"/>
              </w:rPr>
              <w:t xml:space="preserve">some pain points, such as </w:t>
            </w:r>
            <w:r>
              <w:rPr>
                <w:rFonts w:ascii="Aptos" w:hAnsi="Aptos" w:cs="Calibri"/>
                <w:szCs w:val="24"/>
              </w:rPr>
              <w:t>a lack of Workforce Innovation Opportunity Act (WIOA) enrollment</w:t>
            </w:r>
            <w:r w:rsidR="00407C45">
              <w:rPr>
                <w:rFonts w:ascii="Aptos" w:hAnsi="Aptos" w:cs="Calibri"/>
                <w:szCs w:val="24"/>
              </w:rPr>
              <w:t>. Many employers are partnering instead with Non-Government</w:t>
            </w:r>
            <w:r w:rsidR="00A50EF3">
              <w:rPr>
                <w:rFonts w:ascii="Aptos" w:hAnsi="Aptos" w:cs="Calibri"/>
                <w:szCs w:val="24"/>
              </w:rPr>
              <w:t>al</w:t>
            </w:r>
            <w:r w:rsidR="00407C45">
              <w:rPr>
                <w:rFonts w:ascii="Aptos" w:hAnsi="Aptos" w:cs="Calibri"/>
                <w:szCs w:val="24"/>
              </w:rPr>
              <w:t xml:space="preserve"> Organizations (NGO).</w:t>
            </w:r>
            <w:r>
              <w:rPr>
                <w:rFonts w:ascii="Aptos" w:hAnsi="Aptos" w:cs="Calibri"/>
                <w:szCs w:val="24"/>
              </w:rPr>
              <w:t xml:space="preserve"> Ms. Brannigan discussed </w:t>
            </w:r>
            <w:r w:rsidR="006A1808">
              <w:rPr>
                <w:rFonts w:ascii="Aptos" w:hAnsi="Aptos" w:cs="Calibri"/>
                <w:szCs w:val="24"/>
              </w:rPr>
              <w:t>their</w:t>
            </w:r>
            <w:r>
              <w:rPr>
                <w:rFonts w:ascii="Aptos" w:hAnsi="Aptos" w:cs="Calibri"/>
                <w:szCs w:val="24"/>
              </w:rPr>
              <w:t xml:space="preserve"> </w:t>
            </w:r>
            <w:r w:rsidR="006A1808">
              <w:rPr>
                <w:rFonts w:ascii="Aptos" w:hAnsi="Aptos" w:cs="Calibri"/>
                <w:szCs w:val="24"/>
              </w:rPr>
              <w:t>embedding of</w:t>
            </w:r>
            <w:r>
              <w:rPr>
                <w:rFonts w:ascii="Aptos" w:hAnsi="Aptos" w:cs="Calibri"/>
                <w:szCs w:val="24"/>
              </w:rPr>
              <w:t xml:space="preserve"> Specialist into sector centers and grant writing processes, which has proven to be successful thus far. Ms. Brannigan further explained partnerships with Community Colleges</w:t>
            </w:r>
            <w:r w:rsidR="0086318B">
              <w:rPr>
                <w:rFonts w:ascii="Aptos" w:hAnsi="Aptos" w:cs="Calibri"/>
                <w:szCs w:val="24"/>
              </w:rPr>
              <w:t xml:space="preserve"> and the </w:t>
            </w:r>
            <w:r>
              <w:rPr>
                <w:rFonts w:ascii="Aptos" w:hAnsi="Aptos" w:cs="Calibri"/>
                <w:szCs w:val="24"/>
              </w:rPr>
              <w:t>Chicago Funders Alliance</w:t>
            </w:r>
            <w:r w:rsidR="0086318B">
              <w:rPr>
                <w:rFonts w:ascii="Aptos" w:hAnsi="Aptos" w:cs="Calibri"/>
                <w:szCs w:val="24"/>
              </w:rPr>
              <w:t xml:space="preserve">. </w:t>
            </w:r>
            <w:r>
              <w:rPr>
                <w:rFonts w:ascii="Aptos" w:hAnsi="Aptos" w:cs="Calibri"/>
                <w:szCs w:val="24"/>
              </w:rPr>
              <w:t xml:space="preserve">Ms. Brannigan emphasized </w:t>
            </w:r>
            <w:r w:rsidR="0066358B">
              <w:rPr>
                <w:rFonts w:ascii="Aptos" w:hAnsi="Aptos" w:cs="Calibri"/>
                <w:szCs w:val="24"/>
              </w:rPr>
              <w:t>on</w:t>
            </w:r>
            <w:r w:rsidR="0086318B">
              <w:rPr>
                <w:rFonts w:ascii="Aptos" w:hAnsi="Aptos" w:cs="Calibri"/>
                <w:szCs w:val="24"/>
              </w:rPr>
              <w:t>-</w:t>
            </w:r>
            <w:r w:rsidR="0066358B">
              <w:rPr>
                <w:rFonts w:ascii="Aptos" w:hAnsi="Aptos" w:cs="Calibri"/>
                <w:szCs w:val="24"/>
              </w:rPr>
              <w:t>the</w:t>
            </w:r>
            <w:r w:rsidR="0086318B">
              <w:rPr>
                <w:rFonts w:ascii="Aptos" w:hAnsi="Aptos" w:cs="Calibri"/>
                <w:szCs w:val="24"/>
              </w:rPr>
              <w:t>-</w:t>
            </w:r>
            <w:r w:rsidR="0066358B">
              <w:rPr>
                <w:rFonts w:ascii="Aptos" w:hAnsi="Aptos" w:cs="Calibri"/>
                <w:szCs w:val="24"/>
              </w:rPr>
              <w:t xml:space="preserve">job training </w:t>
            </w:r>
            <w:r w:rsidR="0086318B">
              <w:rPr>
                <w:rFonts w:ascii="Aptos" w:hAnsi="Aptos" w:cs="Calibri"/>
                <w:szCs w:val="24"/>
              </w:rPr>
              <w:t xml:space="preserve">(OJT) </w:t>
            </w:r>
            <w:r w:rsidR="0066358B">
              <w:rPr>
                <w:rFonts w:ascii="Aptos" w:hAnsi="Aptos" w:cs="Calibri"/>
                <w:szCs w:val="24"/>
              </w:rPr>
              <w:t xml:space="preserve">opportunities with engaged businesses and incumbent worker promotion. </w:t>
            </w:r>
          </w:p>
          <w:p w14:paraId="482D887A" w14:textId="77777777" w:rsidR="00A12F40" w:rsidRDefault="00A12F40" w:rsidP="000A1CCC">
            <w:pPr>
              <w:spacing w:before="120"/>
              <w:rPr>
                <w:rFonts w:ascii="Aptos" w:hAnsi="Aptos" w:cs="Calibri"/>
                <w:szCs w:val="24"/>
              </w:rPr>
            </w:pPr>
          </w:p>
          <w:p w14:paraId="13764960" w14:textId="4CA6C21A" w:rsidR="0066358B" w:rsidRDefault="0066358B" w:rsidP="000A1CCC">
            <w:pPr>
              <w:spacing w:before="120"/>
              <w:rPr>
                <w:rFonts w:ascii="Aptos" w:hAnsi="Aptos" w:cs="Calibri"/>
                <w:szCs w:val="24"/>
              </w:rPr>
            </w:pPr>
            <w:r>
              <w:rPr>
                <w:rFonts w:ascii="Aptos" w:hAnsi="Aptos" w:cs="Calibri"/>
                <w:szCs w:val="24"/>
              </w:rPr>
              <w:lastRenderedPageBreak/>
              <w:t xml:space="preserve">Ms. Brannigan noted </w:t>
            </w:r>
            <w:r w:rsidR="00A12F40">
              <w:rPr>
                <w:rFonts w:ascii="Aptos" w:hAnsi="Aptos" w:cs="Calibri"/>
                <w:szCs w:val="24"/>
              </w:rPr>
              <w:t xml:space="preserve">difficulties LWIA 7 has experienced due to a </w:t>
            </w:r>
            <w:r>
              <w:rPr>
                <w:rFonts w:ascii="Aptos" w:hAnsi="Aptos" w:cs="Calibri"/>
                <w:szCs w:val="24"/>
              </w:rPr>
              <w:t xml:space="preserve">lack of capacity and </w:t>
            </w:r>
            <w:r w:rsidR="00A12F40">
              <w:rPr>
                <w:rFonts w:ascii="Aptos" w:hAnsi="Aptos" w:cs="Calibri"/>
                <w:szCs w:val="24"/>
              </w:rPr>
              <w:t>the lack of</w:t>
            </w:r>
            <w:r>
              <w:rPr>
                <w:rFonts w:ascii="Aptos" w:hAnsi="Aptos" w:cs="Calibri"/>
                <w:szCs w:val="24"/>
              </w:rPr>
              <w:t xml:space="preserve"> an Ambassador Project Manager. </w:t>
            </w:r>
            <w:r w:rsidR="00503330">
              <w:rPr>
                <w:rFonts w:ascii="Aptos" w:hAnsi="Aptos" w:cs="Calibri"/>
                <w:szCs w:val="24"/>
              </w:rPr>
              <w:t>She</w:t>
            </w:r>
            <w:r>
              <w:rPr>
                <w:rFonts w:ascii="Aptos" w:hAnsi="Aptos" w:cs="Calibri"/>
                <w:szCs w:val="24"/>
              </w:rPr>
              <w:t xml:space="preserve"> </w:t>
            </w:r>
            <w:r w:rsidR="00503330">
              <w:rPr>
                <w:rFonts w:ascii="Aptos" w:hAnsi="Aptos" w:cs="Calibri"/>
                <w:szCs w:val="24"/>
              </w:rPr>
              <w:t>added that they are</w:t>
            </w:r>
            <w:r>
              <w:rPr>
                <w:rFonts w:ascii="Aptos" w:hAnsi="Aptos" w:cs="Calibri"/>
                <w:szCs w:val="24"/>
              </w:rPr>
              <w:t xml:space="preserve"> seeing a higher interest in healthcare employer collaboration at this time. </w:t>
            </w:r>
            <w:r w:rsidR="00503330">
              <w:rPr>
                <w:rFonts w:ascii="Aptos" w:hAnsi="Aptos" w:cs="Calibri"/>
                <w:szCs w:val="24"/>
              </w:rPr>
              <w:t>She</w:t>
            </w:r>
            <w:r>
              <w:rPr>
                <w:rFonts w:ascii="Aptos" w:hAnsi="Aptos" w:cs="Calibri"/>
                <w:szCs w:val="24"/>
              </w:rPr>
              <w:t xml:space="preserve"> would like to see a stronger collaboration with business chambers to develop stronger ambassador initiative in </w:t>
            </w:r>
            <w:r w:rsidR="0032550F">
              <w:rPr>
                <w:rFonts w:ascii="Aptos" w:hAnsi="Aptos" w:cs="Calibri"/>
                <w:szCs w:val="24"/>
              </w:rPr>
              <w:t>the southern regions of the state</w:t>
            </w:r>
            <w:r>
              <w:rPr>
                <w:rFonts w:ascii="Aptos" w:hAnsi="Aptos" w:cs="Calibri"/>
                <w:szCs w:val="24"/>
              </w:rPr>
              <w:t xml:space="preserve">. </w:t>
            </w:r>
            <w:r w:rsidR="0032550F">
              <w:rPr>
                <w:rFonts w:ascii="Aptos" w:hAnsi="Aptos" w:cs="Calibri"/>
                <w:szCs w:val="24"/>
              </w:rPr>
              <w:t xml:space="preserve">She </w:t>
            </w:r>
            <w:r>
              <w:rPr>
                <w:rFonts w:ascii="Aptos" w:hAnsi="Aptos" w:cs="Calibri"/>
                <w:szCs w:val="24"/>
              </w:rPr>
              <w:t xml:space="preserve">also emphasized </w:t>
            </w:r>
            <w:r w:rsidR="0032550F">
              <w:rPr>
                <w:rFonts w:ascii="Aptos" w:hAnsi="Aptos" w:cs="Calibri"/>
                <w:szCs w:val="24"/>
              </w:rPr>
              <w:t xml:space="preserve">that </w:t>
            </w:r>
            <w:r>
              <w:rPr>
                <w:rFonts w:ascii="Aptos" w:hAnsi="Aptos" w:cs="Calibri"/>
                <w:szCs w:val="24"/>
              </w:rPr>
              <w:t xml:space="preserve">a current hurdle is engagement within high schools and pre-apprenticeship work. </w:t>
            </w:r>
          </w:p>
          <w:p w14:paraId="7DE51F1E" w14:textId="77777777" w:rsidR="0066358B" w:rsidRDefault="0066358B" w:rsidP="000A1CCC">
            <w:pPr>
              <w:spacing w:before="120"/>
              <w:rPr>
                <w:rFonts w:ascii="Aptos" w:hAnsi="Aptos" w:cs="Calibri"/>
                <w:szCs w:val="24"/>
              </w:rPr>
            </w:pPr>
          </w:p>
          <w:p w14:paraId="7EE295BF" w14:textId="7C6459DC" w:rsidR="0066358B" w:rsidRDefault="0066358B" w:rsidP="000A1CCC">
            <w:pPr>
              <w:spacing w:before="120"/>
              <w:rPr>
                <w:rFonts w:ascii="Aptos" w:hAnsi="Aptos" w:cs="Calibri"/>
                <w:szCs w:val="24"/>
              </w:rPr>
            </w:pPr>
            <w:r>
              <w:rPr>
                <w:rFonts w:ascii="Aptos" w:hAnsi="Aptos" w:cs="Calibri"/>
                <w:szCs w:val="24"/>
              </w:rPr>
              <w:t xml:space="preserve">Ms. Sheryl Morris commended Ms. Brannigan for noting both positives and negatives to their work through a transparent and data driven approach. </w:t>
            </w:r>
          </w:p>
          <w:p w14:paraId="742AD7B3" w14:textId="77777777" w:rsidR="0066358B" w:rsidRDefault="0066358B" w:rsidP="000A1CCC">
            <w:pPr>
              <w:spacing w:before="120"/>
              <w:rPr>
                <w:rFonts w:ascii="Aptos" w:hAnsi="Aptos" w:cs="Calibri"/>
                <w:szCs w:val="24"/>
              </w:rPr>
            </w:pPr>
          </w:p>
          <w:p w14:paraId="5FB16AC0" w14:textId="17AAA6EE" w:rsidR="0066358B" w:rsidRDefault="0066358B" w:rsidP="000A1CCC">
            <w:pPr>
              <w:spacing w:before="120"/>
              <w:rPr>
                <w:rFonts w:ascii="Aptos" w:hAnsi="Aptos" w:cs="Calibri"/>
                <w:szCs w:val="24"/>
              </w:rPr>
            </w:pPr>
            <w:r>
              <w:rPr>
                <w:rFonts w:ascii="Aptos" w:hAnsi="Aptos" w:cs="Calibri"/>
                <w:szCs w:val="24"/>
              </w:rPr>
              <w:t xml:space="preserve">Mr. Justin </w:t>
            </w:r>
            <w:r w:rsidR="001F3289">
              <w:rPr>
                <w:rFonts w:ascii="Aptos" w:hAnsi="Aptos" w:cs="Calibri"/>
                <w:szCs w:val="24"/>
              </w:rPr>
              <w:t>Arnold</w:t>
            </w:r>
            <w:r>
              <w:rPr>
                <w:rFonts w:ascii="Aptos" w:hAnsi="Aptos" w:cs="Calibri"/>
                <w:szCs w:val="24"/>
              </w:rPr>
              <w:t xml:space="preserve"> </w:t>
            </w:r>
            <w:r w:rsidR="00F66CA4">
              <w:rPr>
                <w:rFonts w:ascii="Aptos" w:hAnsi="Aptos" w:cs="Calibri"/>
                <w:szCs w:val="24"/>
              </w:rPr>
              <w:t xml:space="preserve">asked to have the floor for three minutes and </w:t>
            </w:r>
            <w:r>
              <w:rPr>
                <w:rFonts w:ascii="Aptos" w:hAnsi="Aptos" w:cs="Calibri"/>
                <w:szCs w:val="24"/>
              </w:rPr>
              <w:t>provided in</w:t>
            </w:r>
            <w:r w:rsidR="00B673FB">
              <w:rPr>
                <w:rFonts w:ascii="Aptos" w:hAnsi="Aptos" w:cs="Calibri"/>
                <w:szCs w:val="24"/>
              </w:rPr>
              <w:t>-</w:t>
            </w:r>
            <w:r>
              <w:rPr>
                <w:rFonts w:ascii="Aptos" w:hAnsi="Aptos" w:cs="Calibri"/>
                <w:szCs w:val="24"/>
              </w:rPr>
              <w:t>person participants with a handout</w:t>
            </w:r>
            <w:r w:rsidR="00B673FB">
              <w:rPr>
                <w:rFonts w:ascii="Aptos" w:hAnsi="Aptos" w:cs="Calibri"/>
                <w:szCs w:val="24"/>
              </w:rPr>
              <w:t>,</w:t>
            </w:r>
            <w:r>
              <w:rPr>
                <w:rFonts w:ascii="Aptos" w:hAnsi="Aptos" w:cs="Calibri"/>
                <w:szCs w:val="24"/>
              </w:rPr>
              <w:t xml:space="preserve"> noting the bridge between direct services to local demand. </w:t>
            </w:r>
            <w:r w:rsidR="001F3289">
              <w:rPr>
                <w:rFonts w:ascii="Aptos" w:hAnsi="Aptos" w:cs="Calibri"/>
                <w:szCs w:val="24"/>
              </w:rPr>
              <w:t>He</w:t>
            </w:r>
            <w:r>
              <w:rPr>
                <w:rFonts w:ascii="Aptos" w:hAnsi="Aptos" w:cs="Calibri"/>
                <w:szCs w:val="24"/>
              </w:rPr>
              <w:t xml:space="preserve"> noted their work looked at first-level supervisions as an apprenticeship model which was approved by the Department of Labor (DOL) in February 2025. </w:t>
            </w:r>
            <w:r w:rsidR="00B673FB">
              <w:rPr>
                <w:rFonts w:ascii="Aptos" w:hAnsi="Aptos" w:cs="Calibri"/>
                <w:szCs w:val="24"/>
              </w:rPr>
              <w:t xml:space="preserve">He added that their LWIA is </w:t>
            </w:r>
            <w:r w:rsidR="0005754A">
              <w:rPr>
                <w:rFonts w:ascii="Aptos" w:hAnsi="Aptos" w:cs="Calibri"/>
                <w:szCs w:val="24"/>
              </w:rPr>
              <w:t xml:space="preserve">showing their commitment to apprenticeship </w:t>
            </w:r>
            <w:r w:rsidR="00C23074">
              <w:rPr>
                <w:rFonts w:ascii="Aptos" w:hAnsi="Aptos" w:cs="Calibri"/>
                <w:szCs w:val="24"/>
              </w:rPr>
              <w:t>via</w:t>
            </w:r>
            <w:r w:rsidR="0005754A">
              <w:rPr>
                <w:rFonts w:ascii="Aptos" w:hAnsi="Aptos" w:cs="Calibri"/>
                <w:szCs w:val="24"/>
              </w:rPr>
              <w:t xml:space="preserve"> the onboarding of Taylor Black as Mr. Arnold’s apprentice and mentee. </w:t>
            </w:r>
          </w:p>
          <w:p w14:paraId="55D398D8" w14:textId="77777777" w:rsidR="0066358B" w:rsidRDefault="0066358B" w:rsidP="000A1CCC">
            <w:pPr>
              <w:spacing w:before="120"/>
              <w:rPr>
                <w:rFonts w:ascii="Aptos" w:hAnsi="Aptos" w:cs="Calibri"/>
                <w:szCs w:val="24"/>
              </w:rPr>
            </w:pPr>
          </w:p>
          <w:p w14:paraId="33CE7142" w14:textId="6A116280" w:rsidR="0066358B" w:rsidRDefault="0066358B" w:rsidP="000A1CCC">
            <w:pPr>
              <w:spacing w:before="120"/>
              <w:rPr>
                <w:rFonts w:ascii="Aptos" w:hAnsi="Aptos" w:cs="Calibri"/>
                <w:szCs w:val="24"/>
              </w:rPr>
            </w:pPr>
            <w:r>
              <w:rPr>
                <w:rFonts w:ascii="Aptos" w:hAnsi="Aptos" w:cs="Calibri"/>
                <w:szCs w:val="24"/>
              </w:rPr>
              <w:t xml:space="preserve">Mr. Serota thanked </w:t>
            </w:r>
            <w:r w:rsidR="00C23074">
              <w:rPr>
                <w:rFonts w:ascii="Aptos" w:hAnsi="Aptos" w:cs="Calibri"/>
                <w:szCs w:val="24"/>
              </w:rPr>
              <w:t xml:space="preserve">Mr. Arnold for </w:t>
            </w:r>
            <w:r>
              <w:rPr>
                <w:rFonts w:ascii="Aptos" w:hAnsi="Aptos" w:cs="Calibri"/>
                <w:szCs w:val="24"/>
              </w:rPr>
              <w:t xml:space="preserve">all for the information provided and transitioned to Mr. Antonio Gomez to discuss the Work-Based Learning Apprenticeship Workplan. </w:t>
            </w:r>
          </w:p>
          <w:p w14:paraId="512C66A4" w14:textId="56146222" w:rsidR="0066358B" w:rsidRPr="000A1CCC" w:rsidRDefault="0066358B" w:rsidP="000A1CCC">
            <w:pPr>
              <w:spacing w:before="120"/>
              <w:rPr>
                <w:rFonts w:ascii="Aptos" w:hAnsi="Aptos" w:cs="Calibri"/>
                <w:szCs w:val="24"/>
              </w:rPr>
            </w:pPr>
          </w:p>
        </w:tc>
        <w:tc>
          <w:tcPr>
            <w:tcW w:w="2155" w:type="dxa"/>
            <w:tcBorders>
              <w:top w:val="single" w:sz="6" w:space="0" w:color="auto"/>
              <w:left w:val="nil"/>
              <w:bottom w:val="single" w:sz="6" w:space="0" w:color="auto"/>
              <w:right w:val="nil"/>
            </w:tcBorders>
          </w:tcPr>
          <w:p w14:paraId="59824547" w14:textId="3F0A7534" w:rsidR="00771C27" w:rsidRDefault="0053189C" w:rsidP="008D30B5">
            <w:pPr>
              <w:spacing w:before="120"/>
              <w:ind w:left="144"/>
              <w:contextualSpacing/>
              <w:rPr>
                <w:rFonts w:ascii="Aptos" w:hAnsi="Aptos"/>
                <w:szCs w:val="24"/>
              </w:rPr>
            </w:pPr>
            <w:r>
              <w:rPr>
                <w:rFonts w:ascii="Aptos" w:hAnsi="Aptos"/>
                <w:szCs w:val="24"/>
              </w:rPr>
              <w:lastRenderedPageBreak/>
              <w:t>Daniel Serota</w:t>
            </w:r>
            <w:r w:rsidR="00221D28">
              <w:rPr>
                <w:rFonts w:ascii="Aptos" w:hAnsi="Aptos"/>
                <w:szCs w:val="24"/>
              </w:rPr>
              <w:t>/</w:t>
            </w:r>
          </w:p>
          <w:p w14:paraId="3A627A55" w14:textId="77777777" w:rsidR="000B2B0B" w:rsidRDefault="000B2B0B" w:rsidP="008D30B5">
            <w:pPr>
              <w:spacing w:before="120"/>
              <w:ind w:left="144"/>
              <w:contextualSpacing/>
              <w:rPr>
                <w:rFonts w:ascii="Aptos" w:hAnsi="Aptos"/>
                <w:szCs w:val="24"/>
              </w:rPr>
            </w:pPr>
            <w:r>
              <w:rPr>
                <w:rFonts w:ascii="Aptos" w:hAnsi="Aptos"/>
                <w:szCs w:val="24"/>
              </w:rPr>
              <w:t>Kathleen Brannigan</w:t>
            </w:r>
          </w:p>
          <w:p w14:paraId="16EBB8F3" w14:textId="77777777" w:rsidR="002734D7" w:rsidRDefault="002734D7" w:rsidP="008D30B5">
            <w:pPr>
              <w:spacing w:before="120"/>
              <w:ind w:left="144"/>
              <w:contextualSpacing/>
              <w:rPr>
                <w:rFonts w:ascii="Aptos" w:hAnsi="Aptos"/>
                <w:szCs w:val="24"/>
              </w:rPr>
            </w:pPr>
          </w:p>
          <w:p w14:paraId="35BBD359" w14:textId="77777777" w:rsidR="0066358B" w:rsidRDefault="0066358B" w:rsidP="008D30B5">
            <w:pPr>
              <w:spacing w:before="120"/>
              <w:ind w:left="144"/>
              <w:contextualSpacing/>
              <w:rPr>
                <w:rFonts w:ascii="Aptos" w:hAnsi="Aptos"/>
                <w:szCs w:val="24"/>
              </w:rPr>
            </w:pPr>
          </w:p>
          <w:p w14:paraId="1DFC6FE9" w14:textId="77777777" w:rsidR="0066358B" w:rsidRDefault="0066358B" w:rsidP="008D30B5">
            <w:pPr>
              <w:spacing w:before="120"/>
              <w:ind w:left="144"/>
              <w:contextualSpacing/>
              <w:rPr>
                <w:rFonts w:ascii="Aptos" w:hAnsi="Aptos"/>
                <w:szCs w:val="24"/>
              </w:rPr>
            </w:pPr>
          </w:p>
          <w:p w14:paraId="48E39952" w14:textId="77777777" w:rsidR="0066358B" w:rsidRDefault="0066358B" w:rsidP="008D30B5">
            <w:pPr>
              <w:spacing w:before="120"/>
              <w:ind w:left="144"/>
              <w:contextualSpacing/>
              <w:rPr>
                <w:rFonts w:ascii="Aptos" w:hAnsi="Aptos"/>
                <w:szCs w:val="24"/>
              </w:rPr>
            </w:pPr>
          </w:p>
          <w:p w14:paraId="1820CA2A" w14:textId="77777777" w:rsidR="0066358B" w:rsidRDefault="0066358B" w:rsidP="008D30B5">
            <w:pPr>
              <w:spacing w:before="120"/>
              <w:ind w:left="144"/>
              <w:contextualSpacing/>
              <w:rPr>
                <w:rFonts w:ascii="Aptos" w:hAnsi="Aptos"/>
                <w:szCs w:val="24"/>
              </w:rPr>
            </w:pPr>
          </w:p>
          <w:p w14:paraId="1F929EBF" w14:textId="77777777" w:rsidR="0066358B" w:rsidRDefault="0066358B" w:rsidP="008D30B5">
            <w:pPr>
              <w:spacing w:before="120"/>
              <w:ind w:left="144"/>
              <w:contextualSpacing/>
              <w:rPr>
                <w:rFonts w:ascii="Aptos" w:hAnsi="Aptos"/>
                <w:szCs w:val="24"/>
              </w:rPr>
            </w:pPr>
          </w:p>
          <w:p w14:paraId="09C41E0F" w14:textId="77777777" w:rsidR="0066358B" w:rsidRDefault="0066358B" w:rsidP="008D30B5">
            <w:pPr>
              <w:spacing w:before="120"/>
              <w:ind w:left="144"/>
              <w:contextualSpacing/>
              <w:rPr>
                <w:rFonts w:ascii="Aptos" w:hAnsi="Aptos"/>
                <w:szCs w:val="24"/>
              </w:rPr>
            </w:pPr>
          </w:p>
          <w:p w14:paraId="7FBA019C" w14:textId="77777777" w:rsidR="0066358B" w:rsidRDefault="0066358B" w:rsidP="008D30B5">
            <w:pPr>
              <w:spacing w:before="120"/>
              <w:ind w:left="144"/>
              <w:contextualSpacing/>
              <w:rPr>
                <w:rFonts w:ascii="Aptos" w:hAnsi="Aptos"/>
                <w:szCs w:val="24"/>
              </w:rPr>
            </w:pPr>
          </w:p>
          <w:p w14:paraId="37CC135D" w14:textId="77777777" w:rsidR="0066358B" w:rsidRDefault="0066358B" w:rsidP="008D30B5">
            <w:pPr>
              <w:spacing w:before="120"/>
              <w:ind w:left="144"/>
              <w:contextualSpacing/>
              <w:rPr>
                <w:rFonts w:ascii="Aptos" w:hAnsi="Aptos"/>
                <w:szCs w:val="24"/>
              </w:rPr>
            </w:pPr>
          </w:p>
          <w:p w14:paraId="1508CF84" w14:textId="77777777" w:rsidR="0066358B" w:rsidRDefault="0066358B" w:rsidP="008D30B5">
            <w:pPr>
              <w:spacing w:before="120"/>
              <w:ind w:left="144"/>
              <w:contextualSpacing/>
              <w:rPr>
                <w:rFonts w:ascii="Aptos" w:hAnsi="Aptos"/>
                <w:szCs w:val="24"/>
              </w:rPr>
            </w:pPr>
          </w:p>
          <w:p w14:paraId="3CAA71FD" w14:textId="77777777" w:rsidR="0066358B" w:rsidRDefault="0066358B" w:rsidP="008D30B5">
            <w:pPr>
              <w:spacing w:before="120"/>
              <w:ind w:left="144"/>
              <w:contextualSpacing/>
              <w:rPr>
                <w:rFonts w:ascii="Aptos" w:hAnsi="Aptos"/>
                <w:szCs w:val="24"/>
              </w:rPr>
            </w:pPr>
          </w:p>
          <w:p w14:paraId="4B4ACD3E" w14:textId="77777777" w:rsidR="0066358B" w:rsidRDefault="0066358B" w:rsidP="008D30B5">
            <w:pPr>
              <w:spacing w:before="120"/>
              <w:ind w:left="144"/>
              <w:contextualSpacing/>
              <w:rPr>
                <w:rFonts w:ascii="Aptos" w:hAnsi="Aptos"/>
                <w:szCs w:val="24"/>
              </w:rPr>
            </w:pPr>
          </w:p>
          <w:p w14:paraId="048F161A" w14:textId="77777777" w:rsidR="0066358B" w:rsidRDefault="0066358B" w:rsidP="008D30B5">
            <w:pPr>
              <w:spacing w:before="120"/>
              <w:ind w:left="144"/>
              <w:contextualSpacing/>
              <w:rPr>
                <w:rFonts w:ascii="Aptos" w:hAnsi="Aptos"/>
                <w:szCs w:val="24"/>
              </w:rPr>
            </w:pPr>
          </w:p>
          <w:p w14:paraId="0663C42C" w14:textId="77777777" w:rsidR="0066358B" w:rsidRDefault="0066358B" w:rsidP="008D30B5">
            <w:pPr>
              <w:spacing w:before="120"/>
              <w:ind w:left="144"/>
              <w:contextualSpacing/>
              <w:rPr>
                <w:rFonts w:ascii="Aptos" w:hAnsi="Aptos"/>
                <w:szCs w:val="24"/>
              </w:rPr>
            </w:pPr>
          </w:p>
          <w:p w14:paraId="35B078E5" w14:textId="77777777" w:rsidR="0066358B" w:rsidRDefault="0066358B" w:rsidP="008D30B5">
            <w:pPr>
              <w:spacing w:before="120"/>
              <w:ind w:left="144"/>
              <w:contextualSpacing/>
              <w:rPr>
                <w:rFonts w:ascii="Aptos" w:hAnsi="Aptos"/>
                <w:szCs w:val="24"/>
              </w:rPr>
            </w:pPr>
          </w:p>
          <w:p w14:paraId="741D770D" w14:textId="77777777" w:rsidR="0066358B" w:rsidRDefault="0066358B" w:rsidP="008D30B5">
            <w:pPr>
              <w:spacing w:before="120"/>
              <w:ind w:left="144"/>
              <w:contextualSpacing/>
              <w:rPr>
                <w:rFonts w:ascii="Aptos" w:hAnsi="Aptos"/>
                <w:szCs w:val="24"/>
              </w:rPr>
            </w:pPr>
          </w:p>
          <w:p w14:paraId="581841DA" w14:textId="77777777" w:rsidR="0066358B" w:rsidRDefault="0066358B" w:rsidP="008D30B5">
            <w:pPr>
              <w:spacing w:before="120"/>
              <w:ind w:left="144"/>
              <w:contextualSpacing/>
              <w:rPr>
                <w:rFonts w:ascii="Aptos" w:hAnsi="Aptos"/>
                <w:szCs w:val="24"/>
              </w:rPr>
            </w:pPr>
          </w:p>
          <w:p w14:paraId="14D8D7AD" w14:textId="77777777" w:rsidR="002734D7" w:rsidRDefault="002734D7" w:rsidP="008D30B5">
            <w:pPr>
              <w:spacing w:before="120"/>
              <w:ind w:left="144"/>
              <w:contextualSpacing/>
              <w:rPr>
                <w:rFonts w:ascii="Aptos" w:hAnsi="Aptos"/>
                <w:szCs w:val="24"/>
              </w:rPr>
            </w:pPr>
          </w:p>
          <w:p w14:paraId="1255EB65" w14:textId="77777777" w:rsidR="002734D7" w:rsidRDefault="002734D7" w:rsidP="008D30B5">
            <w:pPr>
              <w:spacing w:before="120"/>
              <w:ind w:left="144"/>
              <w:contextualSpacing/>
              <w:rPr>
                <w:rFonts w:ascii="Aptos" w:hAnsi="Aptos"/>
                <w:szCs w:val="24"/>
              </w:rPr>
            </w:pPr>
          </w:p>
          <w:p w14:paraId="41A5E4BD" w14:textId="77777777" w:rsidR="002734D7" w:rsidRDefault="002734D7" w:rsidP="008D30B5">
            <w:pPr>
              <w:spacing w:before="120"/>
              <w:ind w:left="144"/>
              <w:contextualSpacing/>
              <w:rPr>
                <w:rFonts w:ascii="Aptos" w:hAnsi="Aptos"/>
                <w:szCs w:val="24"/>
              </w:rPr>
            </w:pPr>
          </w:p>
          <w:p w14:paraId="34E94EEA" w14:textId="77777777" w:rsidR="002734D7" w:rsidRDefault="002734D7" w:rsidP="008D30B5">
            <w:pPr>
              <w:spacing w:before="120"/>
              <w:ind w:left="144"/>
              <w:contextualSpacing/>
              <w:rPr>
                <w:rFonts w:ascii="Aptos" w:hAnsi="Aptos"/>
                <w:szCs w:val="24"/>
              </w:rPr>
            </w:pPr>
          </w:p>
          <w:p w14:paraId="156E86FD" w14:textId="77777777" w:rsidR="002734D7" w:rsidRDefault="002734D7" w:rsidP="008D30B5">
            <w:pPr>
              <w:spacing w:before="120"/>
              <w:ind w:left="144"/>
              <w:contextualSpacing/>
              <w:rPr>
                <w:rFonts w:ascii="Aptos" w:hAnsi="Aptos"/>
                <w:szCs w:val="24"/>
              </w:rPr>
            </w:pPr>
          </w:p>
          <w:p w14:paraId="6711A02B" w14:textId="77777777" w:rsidR="002734D7" w:rsidRDefault="002734D7" w:rsidP="008D30B5">
            <w:pPr>
              <w:spacing w:before="120"/>
              <w:ind w:left="144"/>
              <w:contextualSpacing/>
              <w:rPr>
                <w:rFonts w:ascii="Aptos" w:hAnsi="Aptos"/>
                <w:szCs w:val="24"/>
              </w:rPr>
            </w:pPr>
          </w:p>
          <w:p w14:paraId="21C5B6AD" w14:textId="77777777" w:rsidR="002734D7" w:rsidRDefault="002734D7" w:rsidP="008D30B5">
            <w:pPr>
              <w:spacing w:before="120"/>
              <w:ind w:left="144"/>
              <w:contextualSpacing/>
              <w:rPr>
                <w:rFonts w:ascii="Aptos" w:hAnsi="Aptos"/>
                <w:szCs w:val="24"/>
              </w:rPr>
            </w:pPr>
          </w:p>
          <w:p w14:paraId="79BA84FA" w14:textId="77777777" w:rsidR="002734D7" w:rsidRDefault="002734D7" w:rsidP="008D30B5">
            <w:pPr>
              <w:spacing w:before="120"/>
              <w:ind w:left="144"/>
              <w:contextualSpacing/>
              <w:rPr>
                <w:rFonts w:ascii="Aptos" w:hAnsi="Aptos"/>
                <w:szCs w:val="24"/>
              </w:rPr>
            </w:pPr>
          </w:p>
          <w:p w14:paraId="3ACAAFC2" w14:textId="77777777" w:rsidR="002734D7" w:rsidRDefault="002734D7" w:rsidP="008D30B5">
            <w:pPr>
              <w:spacing w:before="120"/>
              <w:ind w:left="144"/>
              <w:contextualSpacing/>
              <w:rPr>
                <w:rFonts w:ascii="Aptos" w:hAnsi="Aptos"/>
                <w:szCs w:val="24"/>
              </w:rPr>
            </w:pPr>
          </w:p>
          <w:p w14:paraId="0E8445AE" w14:textId="77777777" w:rsidR="002734D7" w:rsidRDefault="002734D7" w:rsidP="008D30B5">
            <w:pPr>
              <w:spacing w:before="120"/>
              <w:ind w:left="144"/>
              <w:contextualSpacing/>
              <w:rPr>
                <w:rFonts w:ascii="Aptos" w:hAnsi="Aptos"/>
                <w:szCs w:val="24"/>
              </w:rPr>
            </w:pPr>
          </w:p>
          <w:p w14:paraId="42F61AE4" w14:textId="77777777" w:rsidR="002734D7" w:rsidRDefault="002734D7" w:rsidP="008D30B5">
            <w:pPr>
              <w:spacing w:before="120"/>
              <w:ind w:left="144"/>
              <w:contextualSpacing/>
              <w:rPr>
                <w:rFonts w:ascii="Aptos" w:hAnsi="Aptos"/>
                <w:szCs w:val="24"/>
              </w:rPr>
            </w:pPr>
          </w:p>
          <w:p w14:paraId="4FC87BC7" w14:textId="77777777" w:rsidR="000A1CCC" w:rsidRDefault="000A1CCC" w:rsidP="008D30B5">
            <w:pPr>
              <w:spacing w:before="120"/>
              <w:ind w:left="144"/>
              <w:contextualSpacing/>
              <w:rPr>
                <w:rFonts w:ascii="Aptos" w:hAnsi="Aptos"/>
                <w:szCs w:val="24"/>
              </w:rPr>
            </w:pPr>
          </w:p>
          <w:p w14:paraId="39638F45" w14:textId="77777777" w:rsidR="000A1CCC" w:rsidRDefault="000A1CCC" w:rsidP="008D30B5">
            <w:pPr>
              <w:spacing w:before="120"/>
              <w:ind w:left="144"/>
              <w:contextualSpacing/>
              <w:rPr>
                <w:rFonts w:ascii="Aptos" w:hAnsi="Aptos"/>
                <w:szCs w:val="24"/>
              </w:rPr>
            </w:pPr>
          </w:p>
          <w:p w14:paraId="2F6A70EE" w14:textId="38F7D2E0" w:rsidR="000A1CCC" w:rsidRDefault="000A1CCC" w:rsidP="008D30B5">
            <w:pPr>
              <w:spacing w:before="120"/>
              <w:ind w:left="144"/>
              <w:contextualSpacing/>
              <w:rPr>
                <w:rFonts w:ascii="Aptos" w:hAnsi="Aptos"/>
                <w:szCs w:val="24"/>
              </w:rPr>
            </w:pPr>
          </w:p>
        </w:tc>
      </w:tr>
      <w:tr w:rsidR="00771C27" w:rsidRPr="008D2D73" w14:paraId="1A7F11F6" w14:textId="77777777" w:rsidTr="008D30B5">
        <w:trPr>
          <w:gridBefore w:val="1"/>
          <w:wBefore w:w="59" w:type="dxa"/>
          <w:trHeight w:val="516"/>
        </w:trPr>
        <w:tc>
          <w:tcPr>
            <w:tcW w:w="1016" w:type="dxa"/>
            <w:tcBorders>
              <w:top w:val="single" w:sz="6" w:space="0" w:color="auto"/>
              <w:left w:val="nil"/>
              <w:bottom w:val="single" w:sz="6" w:space="0" w:color="auto"/>
              <w:right w:val="nil"/>
            </w:tcBorders>
          </w:tcPr>
          <w:p w14:paraId="1FABA6FD" w14:textId="77777777" w:rsidR="00771C27" w:rsidRDefault="00771C27" w:rsidP="008D30B5">
            <w:pPr>
              <w:spacing w:before="120" w:after="120"/>
              <w:ind w:left="144"/>
              <w:contextualSpacing/>
              <w:rPr>
                <w:rFonts w:ascii="Aptos" w:hAnsi="Aptos"/>
                <w:szCs w:val="24"/>
              </w:rPr>
            </w:pPr>
            <w:r>
              <w:rPr>
                <w:rFonts w:ascii="Aptos" w:hAnsi="Aptos"/>
                <w:szCs w:val="24"/>
              </w:rPr>
              <w:lastRenderedPageBreak/>
              <w:t>10:55</w:t>
            </w:r>
          </w:p>
          <w:p w14:paraId="738A0AD4" w14:textId="77777777" w:rsidR="0066358B" w:rsidRDefault="0066358B" w:rsidP="008D30B5">
            <w:pPr>
              <w:spacing w:before="120" w:after="120"/>
              <w:ind w:left="144"/>
              <w:contextualSpacing/>
              <w:rPr>
                <w:rFonts w:ascii="Aptos" w:hAnsi="Aptos"/>
                <w:szCs w:val="24"/>
              </w:rPr>
            </w:pPr>
          </w:p>
          <w:p w14:paraId="0B2505B9" w14:textId="77777777" w:rsidR="0066358B" w:rsidRDefault="0066358B" w:rsidP="008D30B5">
            <w:pPr>
              <w:spacing w:before="120" w:after="120"/>
              <w:ind w:left="144"/>
              <w:contextualSpacing/>
              <w:rPr>
                <w:rFonts w:ascii="Aptos" w:hAnsi="Aptos"/>
                <w:szCs w:val="24"/>
              </w:rPr>
            </w:pPr>
          </w:p>
          <w:p w14:paraId="742D9639" w14:textId="749111FB" w:rsidR="0066358B" w:rsidRPr="00F2038E" w:rsidRDefault="0066358B" w:rsidP="008D30B5">
            <w:pPr>
              <w:spacing w:before="120" w:after="120"/>
              <w:ind w:left="144"/>
              <w:contextualSpacing/>
              <w:rPr>
                <w:rFonts w:ascii="Aptos" w:hAnsi="Aptos"/>
                <w:szCs w:val="24"/>
              </w:rPr>
            </w:pPr>
          </w:p>
        </w:tc>
        <w:tc>
          <w:tcPr>
            <w:tcW w:w="6179" w:type="dxa"/>
            <w:tcBorders>
              <w:top w:val="single" w:sz="6" w:space="0" w:color="auto"/>
              <w:left w:val="nil"/>
              <w:bottom w:val="single" w:sz="6" w:space="0" w:color="auto"/>
              <w:right w:val="nil"/>
            </w:tcBorders>
            <w:vAlign w:val="center"/>
          </w:tcPr>
          <w:p w14:paraId="6E8B6EB4" w14:textId="044476D2" w:rsidR="00771C27" w:rsidRDefault="00771C27" w:rsidP="00771C27">
            <w:pPr>
              <w:spacing w:before="120" w:after="120"/>
              <w:ind w:left="144"/>
              <w:contextualSpacing/>
              <w:rPr>
                <w:rFonts w:ascii="Aptos" w:hAnsi="Aptos" w:cs="Calibri"/>
                <w:b/>
                <w:bCs/>
                <w:szCs w:val="24"/>
              </w:rPr>
            </w:pPr>
            <w:r>
              <w:rPr>
                <w:rFonts w:ascii="Aptos" w:hAnsi="Aptos" w:cs="Calibri"/>
                <w:b/>
                <w:bCs/>
                <w:szCs w:val="24"/>
              </w:rPr>
              <w:lastRenderedPageBreak/>
              <w:t>WBLA Workplan</w:t>
            </w:r>
          </w:p>
          <w:p w14:paraId="0BBEFA8A" w14:textId="77777777" w:rsidR="00771C27" w:rsidRDefault="00771C27" w:rsidP="00771C27">
            <w:pPr>
              <w:pStyle w:val="ListParagraph"/>
              <w:numPr>
                <w:ilvl w:val="0"/>
                <w:numId w:val="8"/>
              </w:numPr>
              <w:spacing w:before="120" w:line="240" w:lineRule="auto"/>
              <w:rPr>
                <w:rFonts w:ascii="Aptos" w:hAnsi="Aptos" w:cs="Calibri"/>
                <w:color w:val="000000" w:themeColor="text1"/>
                <w:szCs w:val="24"/>
              </w:rPr>
            </w:pPr>
            <w:r>
              <w:rPr>
                <w:rFonts w:ascii="Aptos" w:hAnsi="Aptos" w:cs="Calibri"/>
                <w:color w:val="000000" w:themeColor="text1"/>
                <w:szCs w:val="24"/>
              </w:rPr>
              <w:t>Review Current Draft Workplan</w:t>
            </w:r>
          </w:p>
          <w:p w14:paraId="5CF906D4" w14:textId="2DD00DF7" w:rsidR="002D1976" w:rsidRDefault="002D1976" w:rsidP="00771C27">
            <w:pPr>
              <w:pStyle w:val="ListParagraph"/>
              <w:numPr>
                <w:ilvl w:val="0"/>
                <w:numId w:val="8"/>
              </w:numPr>
              <w:spacing w:before="120" w:line="240" w:lineRule="auto"/>
              <w:rPr>
                <w:rFonts w:ascii="Aptos" w:hAnsi="Aptos" w:cs="Calibri"/>
                <w:color w:val="000000" w:themeColor="text1"/>
                <w:szCs w:val="24"/>
              </w:rPr>
            </w:pPr>
            <w:r>
              <w:rPr>
                <w:rFonts w:ascii="Aptos" w:hAnsi="Aptos" w:cs="Calibri"/>
                <w:color w:val="000000" w:themeColor="text1"/>
                <w:szCs w:val="24"/>
              </w:rPr>
              <w:t>Review New Charges and Priorities</w:t>
            </w:r>
          </w:p>
          <w:p w14:paraId="39C7A8A0" w14:textId="77777777" w:rsidR="00771C27" w:rsidRDefault="00771C27" w:rsidP="00771C27">
            <w:pPr>
              <w:pStyle w:val="ListParagraph"/>
              <w:numPr>
                <w:ilvl w:val="0"/>
                <w:numId w:val="8"/>
              </w:numPr>
              <w:spacing w:before="120" w:line="240" w:lineRule="auto"/>
              <w:rPr>
                <w:rFonts w:ascii="Aptos" w:hAnsi="Aptos" w:cs="Calibri"/>
                <w:color w:val="000000" w:themeColor="text1"/>
                <w:szCs w:val="24"/>
              </w:rPr>
            </w:pPr>
            <w:r>
              <w:rPr>
                <w:rFonts w:ascii="Aptos" w:hAnsi="Aptos" w:cs="Calibri"/>
                <w:color w:val="000000" w:themeColor="text1"/>
                <w:szCs w:val="24"/>
              </w:rPr>
              <w:lastRenderedPageBreak/>
              <w:t>Break-Outs - Four Main Groups to Discuss:</w:t>
            </w:r>
          </w:p>
          <w:p w14:paraId="720E9309" w14:textId="77777777" w:rsidR="00771C27" w:rsidRDefault="00771C27" w:rsidP="00771C27">
            <w:pPr>
              <w:pStyle w:val="ListParagraph"/>
              <w:numPr>
                <w:ilvl w:val="0"/>
                <w:numId w:val="8"/>
              </w:numPr>
              <w:spacing w:before="120" w:line="240" w:lineRule="auto"/>
              <w:ind w:left="1225"/>
              <w:rPr>
                <w:rFonts w:ascii="Aptos" w:hAnsi="Aptos" w:cs="Calibri"/>
                <w:color w:val="000000" w:themeColor="text1"/>
                <w:szCs w:val="24"/>
              </w:rPr>
            </w:pPr>
            <w:r>
              <w:rPr>
                <w:rFonts w:ascii="Aptos" w:hAnsi="Aptos" w:cs="Calibri"/>
                <w:color w:val="000000" w:themeColor="text1"/>
                <w:szCs w:val="24"/>
              </w:rPr>
              <w:t>What are the implications to adding Work-Based Learning to our scope?</w:t>
            </w:r>
          </w:p>
          <w:p w14:paraId="6329CA47" w14:textId="77777777" w:rsidR="00771C27" w:rsidRDefault="006E1260" w:rsidP="00771C27">
            <w:pPr>
              <w:pStyle w:val="ListParagraph"/>
              <w:numPr>
                <w:ilvl w:val="0"/>
                <w:numId w:val="8"/>
              </w:numPr>
              <w:spacing w:before="120" w:line="240" w:lineRule="auto"/>
              <w:ind w:left="1225"/>
              <w:rPr>
                <w:rFonts w:ascii="Aptos" w:hAnsi="Aptos" w:cs="Calibri"/>
                <w:color w:val="000000" w:themeColor="text1"/>
                <w:szCs w:val="24"/>
              </w:rPr>
            </w:pPr>
            <w:r>
              <w:rPr>
                <w:rFonts w:ascii="Aptos" w:hAnsi="Aptos" w:cs="Calibri"/>
                <w:color w:val="000000" w:themeColor="text1"/>
                <w:szCs w:val="24"/>
              </w:rPr>
              <w:t>What work have committee members been doing, and how can WBLA help?</w:t>
            </w:r>
          </w:p>
          <w:p w14:paraId="7407D9BA" w14:textId="77777777" w:rsidR="002D1976" w:rsidRDefault="002D1976" w:rsidP="00771C27">
            <w:pPr>
              <w:pStyle w:val="ListParagraph"/>
              <w:numPr>
                <w:ilvl w:val="0"/>
                <w:numId w:val="8"/>
              </w:numPr>
              <w:spacing w:before="120" w:line="240" w:lineRule="auto"/>
              <w:ind w:left="1225"/>
              <w:rPr>
                <w:rFonts w:ascii="Aptos" w:hAnsi="Aptos" w:cs="Calibri"/>
                <w:color w:val="000000" w:themeColor="text1"/>
                <w:szCs w:val="24"/>
              </w:rPr>
            </w:pPr>
            <w:r>
              <w:rPr>
                <w:rFonts w:ascii="Aptos" w:hAnsi="Aptos" w:cs="Calibri"/>
                <w:color w:val="000000" w:themeColor="text1"/>
                <w:szCs w:val="24"/>
              </w:rPr>
              <w:t xml:space="preserve">Using the new charges and priorities, what activities would you suggest for this 5-year plan? </w:t>
            </w:r>
          </w:p>
          <w:p w14:paraId="79C8C9CC" w14:textId="77777777" w:rsidR="0066358B" w:rsidRDefault="00A7490F" w:rsidP="00CD12EC">
            <w:pPr>
              <w:spacing w:before="120"/>
              <w:rPr>
                <w:rFonts w:ascii="Aptos" w:hAnsi="Aptos" w:cs="Calibri"/>
                <w:szCs w:val="24"/>
              </w:rPr>
            </w:pPr>
            <w:r>
              <w:rPr>
                <w:rFonts w:ascii="Aptos" w:hAnsi="Aptos" w:cs="Calibri"/>
                <w:szCs w:val="24"/>
              </w:rPr>
              <w:t xml:space="preserve">Mr. Gomez read over the charges and priorities for the WBLA Workplan and discussed the timeline for changes and presentation to the Illinois Workforce Innovation Board. </w:t>
            </w:r>
            <w:r w:rsidR="009C7350">
              <w:rPr>
                <w:rFonts w:ascii="Aptos" w:hAnsi="Aptos" w:cs="Calibri"/>
                <w:szCs w:val="24"/>
              </w:rPr>
              <w:t xml:space="preserve">The </w:t>
            </w:r>
            <w:r w:rsidR="00C75201">
              <w:rPr>
                <w:rFonts w:ascii="Aptos" w:hAnsi="Aptos" w:cs="Calibri"/>
                <w:szCs w:val="24"/>
              </w:rPr>
              <w:t xml:space="preserve">WBLA Workplan will be sent for approval to the Executive Committee at their June meeting. The workplan will be sent out to members for input using a Google Sheets </w:t>
            </w:r>
            <w:r w:rsidR="00F962CE">
              <w:rPr>
                <w:rFonts w:ascii="Aptos" w:hAnsi="Aptos" w:cs="Calibri"/>
                <w:szCs w:val="24"/>
              </w:rPr>
              <w:t xml:space="preserve">form, which will then be adapted to the template used in all IWIB Committees. He asked that all new activities be mindful of the charges and priorities. He lastly, </w:t>
            </w:r>
            <w:r w:rsidR="008C3B1A">
              <w:rPr>
                <w:rFonts w:ascii="Aptos" w:hAnsi="Aptos" w:cs="Calibri"/>
                <w:szCs w:val="24"/>
              </w:rPr>
              <w:t xml:space="preserve">emphasized that this workplan is for the next five years – not all work must be done in year one. </w:t>
            </w:r>
          </w:p>
          <w:p w14:paraId="13E90EFB" w14:textId="1614C8F6" w:rsidR="00987761" w:rsidRPr="0066358B" w:rsidRDefault="00987761" w:rsidP="00CD12EC">
            <w:pPr>
              <w:spacing w:before="120"/>
              <w:rPr>
                <w:rFonts w:ascii="Aptos" w:hAnsi="Aptos" w:cs="Calibri"/>
                <w:szCs w:val="24"/>
              </w:rPr>
            </w:pPr>
          </w:p>
        </w:tc>
        <w:tc>
          <w:tcPr>
            <w:tcW w:w="2155" w:type="dxa"/>
            <w:tcBorders>
              <w:top w:val="single" w:sz="6" w:space="0" w:color="auto"/>
              <w:left w:val="nil"/>
              <w:bottom w:val="single" w:sz="6" w:space="0" w:color="auto"/>
              <w:right w:val="nil"/>
            </w:tcBorders>
          </w:tcPr>
          <w:p w14:paraId="01106B00" w14:textId="0F3F1DE7" w:rsidR="00771C27" w:rsidRDefault="00771C27" w:rsidP="008D30B5">
            <w:pPr>
              <w:spacing w:before="120" w:after="120"/>
              <w:ind w:left="144"/>
              <w:contextualSpacing/>
              <w:rPr>
                <w:rFonts w:ascii="Aptos" w:hAnsi="Aptos"/>
                <w:szCs w:val="24"/>
              </w:rPr>
            </w:pPr>
            <w:r>
              <w:rPr>
                <w:rFonts w:ascii="Aptos" w:hAnsi="Aptos"/>
                <w:szCs w:val="24"/>
              </w:rPr>
              <w:lastRenderedPageBreak/>
              <w:t>Antonio Gomez</w:t>
            </w:r>
            <w:r w:rsidR="00221D28">
              <w:rPr>
                <w:rFonts w:ascii="Aptos" w:hAnsi="Aptos"/>
                <w:szCs w:val="24"/>
              </w:rPr>
              <w:t>/</w:t>
            </w:r>
          </w:p>
          <w:p w14:paraId="75A11206" w14:textId="77777777" w:rsidR="00771C27" w:rsidRDefault="00771C27" w:rsidP="008D30B5">
            <w:pPr>
              <w:spacing w:before="120" w:after="120"/>
              <w:ind w:left="144"/>
              <w:contextualSpacing/>
              <w:rPr>
                <w:rFonts w:ascii="Aptos" w:hAnsi="Aptos"/>
                <w:szCs w:val="24"/>
              </w:rPr>
            </w:pPr>
            <w:r>
              <w:rPr>
                <w:rFonts w:ascii="Aptos" w:hAnsi="Aptos"/>
                <w:szCs w:val="24"/>
              </w:rPr>
              <w:t>All</w:t>
            </w:r>
          </w:p>
          <w:p w14:paraId="6EF079D7" w14:textId="1BF1B584" w:rsidR="0066358B" w:rsidRPr="00F2038E" w:rsidRDefault="0066358B" w:rsidP="008D30B5">
            <w:pPr>
              <w:spacing w:before="120"/>
              <w:ind w:left="144"/>
              <w:contextualSpacing/>
              <w:rPr>
                <w:rFonts w:ascii="Aptos" w:hAnsi="Aptos" w:cs="Calibri"/>
                <w:szCs w:val="24"/>
              </w:rPr>
            </w:pPr>
          </w:p>
        </w:tc>
      </w:tr>
      <w:tr w:rsidR="00771C27" w:rsidRPr="007F6A44" w14:paraId="35D195E6" w14:textId="77777777" w:rsidTr="008228B2">
        <w:trPr>
          <w:trHeight w:val="840"/>
        </w:trPr>
        <w:tc>
          <w:tcPr>
            <w:tcW w:w="1075" w:type="dxa"/>
            <w:gridSpan w:val="2"/>
            <w:tcBorders>
              <w:top w:val="single" w:sz="6" w:space="0" w:color="auto"/>
              <w:left w:val="nil"/>
              <w:bottom w:val="single" w:sz="6" w:space="0" w:color="auto"/>
              <w:right w:val="nil"/>
            </w:tcBorders>
          </w:tcPr>
          <w:p w14:paraId="40F2E255" w14:textId="0679613F" w:rsidR="00CD12EC" w:rsidRPr="00F2038E" w:rsidRDefault="00771C27" w:rsidP="008D30B5">
            <w:pPr>
              <w:spacing w:before="120" w:after="120"/>
              <w:ind w:left="144"/>
              <w:contextualSpacing/>
              <w:rPr>
                <w:rFonts w:ascii="Aptos" w:hAnsi="Aptos"/>
                <w:szCs w:val="24"/>
              </w:rPr>
            </w:pPr>
            <w:r>
              <w:rPr>
                <w:rFonts w:ascii="Aptos" w:hAnsi="Aptos"/>
                <w:szCs w:val="24"/>
              </w:rPr>
              <w:t>11:05</w:t>
            </w:r>
          </w:p>
        </w:tc>
        <w:tc>
          <w:tcPr>
            <w:tcW w:w="6179" w:type="dxa"/>
            <w:tcBorders>
              <w:top w:val="single" w:sz="6" w:space="0" w:color="auto"/>
              <w:left w:val="nil"/>
              <w:bottom w:val="single" w:sz="6" w:space="0" w:color="auto"/>
              <w:right w:val="nil"/>
            </w:tcBorders>
            <w:vAlign w:val="center"/>
          </w:tcPr>
          <w:p w14:paraId="40E1B5AA" w14:textId="5F03267B" w:rsidR="00771C27" w:rsidRDefault="00771C27" w:rsidP="00771C27">
            <w:pPr>
              <w:spacing w:before="120" w:after="120"/>
              <w:ind w:left="144"/>
              <w:contextualSpacing/>
              <w:rPr>
                <w:rFonts w:ascii="Aptos" w:hAnsi="Aptos" w:cs="Calibri"/>
                <w:b/>
                <w:bCs/>
                <w:szCs w:val="24"/>
              </w:rPr>
            </w:pPr>
            <w:r>
              <w:rPr>
                <w:rFonts w:ascii="Aptos" w:hAnsi="Aptos" w:cs="Calibri"/>
                <w:b/>
                <w:bCs/>
                <w:szCs w:val="24"/>
              </w:rPr>
              <w:t>WBLA Workplan: Group Discussion and Approval</w:t>
            </w:r>
          </w:p>
          <w:p w14:paraId="370E4614" w14:textId="77777777" w:rsidR="00771C27" w:rsidRDefault="00771C27" w:rsidP="00771C27">
            <w:pPr>
              <w:pStyle w:val="ListParagraph"/>
              <w:numPr>
                <w:ilvl w:val="0"/>
                <w:numId w:val="8"/>
              </w:numPr>
              <w:spacing w:before="120" w:line="240" w:lineRule="auto"/>
              <w:rPr>
                <w:rFonts w:ascii="Aptos" w:hAnsi="Aptos" w:cs="Calibri"/>
                <w:color w:val="000000" w:themeColor="text1"/>
                <w:szCs w:val="24"/>
              </w:rPr>
            </w:pPr>
            <w:r>
              <w:rPr>
                <w:rFonts w:ascii="Aptos" w:hAnsi="Aptos" w:cs="Calibri"/>
                <w:color w:val="000000" w:themeColor="text1"/>
                <w:szCs w:val="24"/>
              </w:rPr>
              <w:t>Report-outs from Breakout Groups</w:t>
            </w:r>
          </w:p>
          <w:p w14:paraId="3F138157" w14:textId="77777777" w:rsidR="00771C27" w:rsidRDefault="00771C27" w:rsidP="0085730B">
            <w:pPr>
              <w:pStyle w:val="ListParagraph"/>
              <w:numPr>
                <w:ilvl w:val="0"/>
                <w:numId w:val="8"/>
              </w:numPr>
              <w:spacing w:before="120" w:line="240" w:lineRule="auto"/>
              <w:rPr>
                <w:rFonts w:ascii="Aptos" w:hAnsi="Aptos" w:cs="Calibri"/>
                <w:color w:val="000000" w:themeColor="text1"/>
                <w:szCs w:val="24"/>
              </w:rPr>
            </w:pPr>
            <w:r>
              <w:rPr>
                <w:rFonts w:ascii="Aptos" w:hAnsi="Aptos" w:cs="Calibri"/>
                <w:color w:val="000000" w:themeColor="text1"/>
                <w:szCs w:val="24"/>
              </w:rPr>
              <w:t>Final Group Discussion</w:t>
            </w:r>
          </w:p>
          <w:p w14:paraId="13D0BFFF" w14:textId="77777777" w:rsidR="00770018" w:rsidRDefault="00883818" w:rsidP="0085730B">
            <w:pPr>
              <w:pStyle w:val="ListParagraph"/>
              <w:numPr>
                <w:ilvl w:val="0"/>
                <w:numId w:val="8"/>
              </w:numPr>
              <w:spacing w:before="120" w:line="240" w:lineRule="auto"/>
              <w:rPr>
                <w:rFonts w:ascii="Aptos" w:hAnsi="Aptos" w:cs="Calibri"/>
                <w:color w:val="000000" w:themeColor="text1"/>
                <w:szCs w:val="24"/>
              </w:rPr>
            </w:pPr>
            <w:r>
              <w:rPr>
                <w:rFonts w:ascii="Aptos" w:hAnsi="Aptos" w:cs="Calibri"/>
                <w:color w:val="000000" w:themeColor="text1"/>
                <w:szCs w:val="24"/>
              </w:rPr>
              <w:t>Final vote via online meeting between Spring and Summer Quarterly Meeting?</w:t>
            </w:r>
          </w:p>
          <w:p w14:paraId="2F10B945" w14:textId="77777777" w:rsidR="00CD12EC" w:rsidRDefault="00CD12EC" w:rsidP="00CD12EC">
            <w:pPr>
              <w:spacing w:before="120"/>
              <w:rPr>
                <w:rFonts w:ascii="Aptos" w:hAnsi="Aptos" w:cs="Calibri"/>
                <w:szCs w:val="24"/>
              </w:rPr>
            </w:pPr>
          </w:p>
          <w:p w14:paraId="696D2CDC" w14:textId="7C4B8631" w:rsidR="00CD12EC" w:rsidRDefault="00CD12EC" w:rsidP="00CD12EC">
            <w:pPr>
              <w:spacing w:before="120"/>
              <w:rPr>
                <w:rFonts w:ascii="Aptos" w:hAnsi="Aptos" w:cs="Calibri"/>
                <w:szCs w:val="24"/>
              </w:rPr>
            </w:pPr>
            <w:r>
              <w:rPr>
                <w:rFonts w:ascii="Aptos" w:hAnsi="Aptos" w:cs="Calibri"/>
                <w:szCs w:val="24"/>
              </w:rPr>
              <w:t xml:space="preserve">Mr. Serota </w:t>
            </w:r>
            <w:r w:rsidR="008C3B1A">
              <w:rPr>
                <w:rFonts w:ascii="Aptos" w:hAnsi="Aptos" w:cs="Calibri"/>
                <w:szCs w:val="24"/>
              </w:rPr>
              <w:t>asked</w:t>
            </w:r>
            <w:r>
              <w:rPr>
                <w:rFonts w:ascii="Aptos" w:hAnsi="Aptos" w:cs="Calibri"/>
                <w:szCs w:val="24"/>
              </w:rPr>
              <w:t xml:space="preserve"> meeting participants to group together for a small discussion on what they would like to see from integrated into the Workplan. Mr. Serota encouraged each group to write down their desired goals and outcomes of the workgroup that will be compiled and distributed later.</w:t>
            </w:r>
          </w:p>
          <w:p w14:paraId="7FCB782F" w14:textId="77777777" w:rsidR="00CD12EC" w:rsidRDefault="00CD12EC" w:rsidP="00CD12EC">
            <w:pPr>
              <w:spacing w:before="120"/>
              <w:rPr>
                <w:rFonts w:ascii="Aptos" w:hAnsi="Aptos" w:cs="Calibri"/>
                <w:szCs w:val="24"/>
              </w:rPr>
            </w:pPr>
          </w:p>
          <w:p w14:paraId="4F272345" w14:textId="21449052" w:rsidR="00CD12EC" w:rsidRPr="00CD12EC" w:rsidRDefault="00CD12EC" w:rsidP="00CD12EC">
            <w:pPr>
              <w:spacing w:before="120"/>
              <w:rPr>
                <w:rFonts w:ascii="Aptos" w:hAnsi="Aptos" w:cs="Calibri"/>
                <w:szCs w:val="24"/>
              </w:rPr>
            </w:pPr>
            <w:r>
              <w:rPr>
                <w:rFonts w:ascii="Aptos" w:hAnsi="Aptos" w:cs="Calibri"/>
                <w:szCs w:val="24"/>
              </w:rPr>
              <w:lastRenderedPageBreak/>
              <w:t xml:space="preserve">Mr. Serota and Mr. Gomez thanked all participants for their engagement in today’s Quarterly Meeting. </w:t>
            </w:r>
          </w:p>
        </w:tc>
        <w:tc>
          <w:tcPr>
            <w:tcW w:w="2155" w:type="dxa"/>
            <w:tcBorders>
              <w:top w:val="single" w:sz="6" w:space="0" w:color="auto"/>
              <w:left w:val="nil"/>
              <w:bottom w:val="single" w:sz="6" w:space="0" w:color="auto"/>
              <w:right w:val="nil"/>
            </w:tcBorders>
          </w:tcPr>
          <w:p w14:paraId="54E43388" w14:textId="77777777" w:rsidR="00771C27" w:rsidRDefault="00771C27" w:rsidP="008D30B5">
            <w:pPr>
              <w:spacing w:before="120" w:after="120"/>
              <w:ind w:left="144"/>
              <w:contextualSpacing/>
              <w:rPr>
                <w:rFonts w:ascii="Aptos" w:hAnsi="Aptos"/>
                <w:szCs w:val="24"/>
                <w:lang w:val="es-ES"/>
              </w:rPr>
            </w:pPr>
            <w:r>
              <w:rPr>
                <w:rFonts w:ascii="Aptos" w:hAnsi="Aptos"/>
                <w:szCs w:val="24"/>
                <w:lang w:val="es-ES"/>
              </w:rPr>
              <w:lastRenderedPageBreak/>
              <w:t>Daniel Serota</w:t>
            </w:r>
          </w:p>
          <w:p w14:paraId="290166CD" w14:textId="6D06A2E3" w:rsidR="00CD12EC" w:rsidRPr="007F6A44" w:rsidRDefault="00CD12EC" w:rsidP="008D30B5">
            <w:pPr>
              <w:spacing w:before="120"/>
              <w:ind w:left="144"/>
              <w:contextualSpacing/>
              <w:rPr>
                <w:rFonts w:ascii="Aptos" w:hAnsi="Aptos" w:cs="Calibri"/>
                <w:szCs w:val="24"/>
                <w:lang w:val="es-ES"/>
              </w:rPr>
            </w:pPr>
          </w:p>
        </w:tc>
      </w:tr>
      <w:tr w:rsidR="00771C27" w:rsidRPr="008D2D73" w14:paraId="3A08A3EB" w14:textId="77777777" w:rsidTr="008D30B5">
        <w:trPr>
          <w:gridBefore w:val="1"/>
          <w:wBefore w:w="59" w:type="dxa"/>
          <w:trHeight w:val="822"/>
        </w:trPr>
        <w:tc>
          <w:tcPr>
            <w:tcW w:w="1016" w:type="dxa"/>
            <w:tcBorders>
              <w:top w:val="single" w:sz="6" w:space="0" w:color="auto"/>
              <w:left w:val="nil"/>
              <w:bottom w:val="single" w:sz="6" w:space="0" w:color="auto"/>
              <w:right w:val="nil"/>
            </w:tcBorders>
          </w:tcPr>
          <w:p w14:paraId="2C2E744A" w14:textId="77777777" w:rsidR="00771C27" w:rsidRDefault="00771C27" w:rsidP="008D30B5">
            <w:pPr>
              <w:spacing w:before="120" w:after="120"/>
              <w:ind w:left="144"/>
              <w:contextualSpacing/>
              <w:rPr>
                <w:rFonts w:ascii="Aptos" w:hAnsi="Aptos"/>
                <w:szCs w:val="24"/>
              </w:rPr>
            </w:pPr>
            <w:r>
              <w:rPr>
                <w:rFonts w:ascii="Aptos" w:hAnsi="Aptos"/>
                <w:szCs w:val="24"/>
              </w:rPr>
              <w:t>11</w:t>
            </w:r>
            <w:r w:rsidRPr="00F2038E">
              <w:rPr>
                <w:rFonts w:ascii="Aptos" w:hAnsi="Aptos"/>
                <w:szCs w:val="24"/>
              </w:rPr>
              <w:t>:25</w:t>
            </w:r>
          </w:p>
          <w:p w14:paraId="5724EFAB" w14:textId="77777777" w:rsidR="00CD12EC" w:rsidRDefault="00CD12EC" w:rsidP="008D30B5">
            <w:pPr>
              <w:spacing w:before="120" w:after="120"/>
              <w:ind w:left="144"/>
              <w:contextualSpacing/>
              <w:rPr>
                <w:rFonts w:ascii="Aptos" w:hAnsi="Aptos"/>
                <w:szCs w:val="24"/>
              </w:rPr>
            </w:pPr>
          </w:p>
          <w:p w14:paraId="3040C348" w14:textId="77777777" w:rsidR="00CD12EC" w:rsidRDefault="00CD12EC" w:rsidP="008D30B5">
            <w:pPr>
              <w:spacing w:before="120" w:after="120"/>
              <w:ind w:left="144"/>
              <w:contextualSpacing/>
              <w:rPr>
                <w:rFonts w:ascii="Aptos" w:hAnsi="Aptos"/>
                <w:szCs w:val="24"/>
              </w:rPr>
            </w:pPr>
          </w:p>
          <w:p w14:paraId="048FDD50" w14:textId="77777777" w:rsidR="00CD12EC" w:rsidRDefault="00CD12EC" w:rsidP="008D30B5">
            <w:pPr>
              <w:spacing w:before="120" w:after="120"/>
              <w:ind w:left="144"/>
              <w:contextualSpacing/>
              <w:rPr>
                <w:rFonts w:ascii="Aptos" w:hAnsi="Aptos"/>
                <w:szCs w:val="24"/>
              </w:rPr>
            </w:pPr>
          </w:p>
          <w:p w14:paraId="17E0D0BA" w14:textId="7B4843B3" w:rsidR="00CD12EC" w:rsidRPr="00F2038E" w:rsidRDefault="00CD12EC" w:rsidP="008D30B5">
            <w:pPr>
              <w:spacing w:before="120" w:after="120"/>
              <w:ind w:left="144"/>
              <w:contextualSpacing/>
              <w:rPr>
                <w:rFonts w:ascii="Aptos" w:hAnsi="Aptos"/>
                <w:szCs w:val="24"/>
              </w:rPr>
            </w:pPr>
          </w:p>
        </w:tc>
        <w:tc>
          <w:tcPr>
            <w:tcW w:w="6179" w:type="dxa"/>
            <w:tcBorders>
              <w:top w:val="single" w:sz="6" w:space="0" w:color="auto"/>
              <w:left w:val="nil"/>
              <w:bottom w:val="single" w:sz="6" w:space="0" w:color="auto"/>
              <w:right w:val="nil"/>
            </w:tcBorders>
            <w:vAlign w:val="center"/>
          </w:tcPr>
          <w:p w14:paraId="1312D850" w14:textId="77777777" w:rsidR="00771C27" w:rsidRDefault="00771C27" w:rsidP="00771C27">
            <w:pPr>
              <w:spacing w:before="120" w:after="120"/>
              <w:ind w:left="144"/>
              <w:contextualSpacing/>
              <w:rPr>
                <w:rFonts w:ascii="Aptos" w:hAnsi="Aptos"/>
                <w:b/>
                <w:bCs/>
                <w:szCs w:val="24"/>
              </w:rPr>
            </w:pPr>
            <w:r w:rsidRPr="00F2038E">
              <w:rPr>
                <w:rFonts w:ascii="Aptos" w:hAnsi="Aptos"/>
                <w:b/>
                <w:bCs/>
                <w:szCs w:val="24"/>
              </w:rPr>
              <w:t>Public Comment</w:t>
            </w:r>
          </w:p>
          <w:p w14:paraId="29435EE2" w14:textId="77777777" w:rsidR="00CD12EC" w:rsidRDefault="00CD12EC" w:rsidP="00771C27">
            <w:pPr>
              <w:spacing w:before="120" w:after="120"/>
              <w:ind w:left="144"/>
              <w:contextualSpacing/>
              <w:rPr>
                <w:rFonts w:ascii="Aptos" w:hAnsi="Aptos"/>
                <w:b/>
                <w:bCs/>
                <w:szCs w:val="24"/>
              </w:rPr>
            </w:pPr>
          </w:p>
          <w:p w14:paraId="05C39327" w14:textId="77777777" w:rsidR="00CD12EC" w:rsidRDefault="00CD12EC" w:rsidP="00771C27">
            <w:pPr>
              <w:spacing w:before="120" w:after="120"/>
              <w:ind w:left="144"/>
              <w:contextualSpacing/>
              <w:rPr>
                <w:rFonts w:ascii="Aptos" w:hAnsi="Aptos" w:cs="Calibri"/>
                <w:szCs w:val="24"/>
              </w:rPr>
            </w:pPr>
            <w:r>
              <w:rPr>
                <w:rFonts w:ascii="Aptos" w:hAnsi="Aptos" w:cs="Calibri"/>
                <w:szCs w:val="24"/>
              </w:rPr>
              <w:t xml:space="preserve">Mr. Serota opened the floor to public comment. </w:t>
            </w:r>
          </w:p>
          <w:p w14:paraId="47ADC038" w14:textId="77777777" w:rsidR="00CD12EC" w:rsidRDefault="00CD12EC" w:rsidP="00771C27">
            <w:pPr>
              <w:spacing w:before="120" w:after="120"/>
              <w:ind w:left="144"/>
              <w:contextualSpacing/>
              <w:rPr>
                <w:rFonts w:ascii="Aptos" w:hAnsi="Aptos" w:cs="Calibri"/>
                <w:szCs w:val="24"/>
              </w:rPr>
            </w:pPr>
          </w:p>
          <w:p w14:paraId="26B4388D" w14:textId="2BDC24CC" w:rsidR="00CD12EC" w:rsidRPr="00F2038E" w:rsidRDefault="009E57F1" w:rsidP="00771C27">
            <w:pPr>
              <w:spacing w:before="120" w:after="120"/>
              <w:ind w:left="144"/>
              <w:contextualSpacing/>
              <w:rPr>
                <w:rFonts w:ascii="Aptos" w:hAnsi="Aptos" w:cs="Calibri"/>
                <w:szCs w:val="24"/>
              </w:rPr>
            </w:pPr>
            <w:r>
              <w:rPr>
                <w:rFonts w:ascii="Aptos" w:hAnsi="Aptos" w:cs="Calibri"/>
                <w:szCs w:val="24"/>
              </w:rPr>
              <w:t xml:space="preserve">There was no public comment. </w:t>
            </w:r>
            <w:r w:rsidR="00CD12EC">
              <w:rPr>
                <w:rFonts w:ascii="Aptos" w:hAnsi="Aptos" w:cs="Calibri"/>
                <w:szCs w:val="24"/>
              </w:rPr>
              <w:t xml:space="preserve"> </w:t>
            </w:r>
          </w:p>
        </w:tc>
        <w:tc>
          <w:tcPr>
            <w:tcW w:w="2155" w:type="dxa"/>
            <w:tcBorders>
              <w:top w:val="single" w:sz="6" w:space="0" w:color="auto"/>
              <w:left w:val="nil"/>
              <w:bottom w:val="single" w:sz="6" w:space="0" w:color="auto"/>
              <w:right w:val="nil"/>
            </w:tcBorders>
          </w:tcPr>
          <w:p w14:paraId="2A2B9281" w14:textId="77777777" w:rsidR="00771C27" w:rsidRDefault="00771C27" w:rsidP="008D30B5">
            <w:pPr>
              <w:spacing w:before="120" w:after="120"/>
              <w:ind w:left="144"/>
              <w:contextualSpacing/>
              <w:rPr>
                <w:rFonts w:ascii="Aptos" w:hAnsi="Aptos"/>
                <w:szCs w:val="24"/>
              </w:rPr>
            </w:pPr>
            <w:r w:rsidRPr="00F2038E">
              <w:rPr>
                <w:rFonts w:ascii="Aptos" w:hAnsi="Aptos"/>
                <w:szCs w:val="24"/>
              </w:rPr>
              <w:t>Daniel Serota</w:t>
            </w:r>
          </w:p>
          <w:p w14:paraId="6D5F3498" w14:textId="77777777" w:rsidR="00CD12EC" w:rsidRDefault="00CD12EC" w:rsidP="008D30B5">
            <w:pPr>
              <w:spacing w:before="120" w:after="120"/>
              <w:ind w:left="144"/>
              <w:contextualSpacing/>
              <w:rPr>
                <w:rFonts w:ascii="Aptos" w:hAnsi="Aptos"/>
                <w:szCs w:val="24"/>
              </w:rPr>
            </w:pPr>
          </w:p>
          <w:p w14:paraId="36CAF975" w14:textId="77777777" w:rsidR="00CD12EC" w:rsidRDefault="00CD12EC" w:rsidP="008D30B5">
            <w:pPr>
              <w:spacing w:before="120" w:after="120"/>
              <w:ind w:left="144"/>
              <w:contextualSpacing/>
              <w:rPr>
                <w:rFonts w:ascii="Aptos" w:hAnsi="Aptos"/>
                <w:szCs w:val="24"/>
              </w:rPr>
            </w:pPr>
          </w:p>
          <w:p w14:paraId="1CB16A5A" w14:textId="77777777" w:rsidR="00CD12EC" w:rsidRDefault="00CD12EC" w:rsidP="008D30B5">
            <w:pPr>
              <w:spacing w:before="120" w:after="120"/>
              <w:ind w:left="144"/>
              <w:contextualSpacing/>
              <w:rPr>
                <w:rFonts w:ascii="Aptos" w:hAnsi="Aptos"/>
                <w:szCs w:val="24"/>
              </w:rPr>
            </w:pPr>
          </w:p>
          <w:p w14:paraId="6AEA4FEA" w14:textId="5DD07C0D" w:rsidR="00CD12EC" w:rsidRPr="00F2038E" w:rsidRDefault="00CD12EC" w:rsidP="008D30B5">
            <w:pPr>
              <w:spacing w:before="120" w:after="120"/>
              <w:ind w:left="144"/>
              <w:contextualSpacing/>
              <w:rPr>
                <w:rFonts w:ascii="Aptos" w:hAnsi="Aptos" w:cs="Calibri"/>
                <w:szCs w:val="24"/>
              </w:rPr>
            </w:pPr>
          </w:p>
        </w:tc>
      </w:tr>
      <w:tr w:rsidR="00771C27" w:rsidRPr="008D2D73" w14:paraId="1169607E" w14:textId="77777777" w:rsidTr="000528F7">
        <w:trPr>
          <w:gridBefore w:val="1"/>
          <w:wBefore w:w="59" w:type="dxa"/>
          <w:trHeight w:val="2109"/>
        </w:trPr>
        <w:tc>
          <w:tcPr>
            <w:tcW w:w="1016" w:type="dxa"/>
            <w:tcBorders>
              <w:top w:val="single" w:sz="6" w:space="0" w:color="auto"/>
              <w:left w:val="nil"/>
              <w:bottom w:val="nil"/>
              <w:right w:val="nil"/>
            </w:tcBorders>
          </w:tcPr>
          <w:p w14:paraId="4BE72A0D" w14:textId="77777777" w:rsidR="00771C27" w:rsidRDefault="00771C27" w:rsidP="008D30B5">
            <w:pPr>
              <w:spacing w:before="120" w:after="120"/>
              <w:ind w:left="144"/>
              <w:contextualSpacing/>
              <w:rPr>
                <w:rFonts w:ascii="Aptos" w:hAnsi="Aptos"/>
                <w:szCs w:val="24"/>
              </w:rPr>
            </w:pPr>
            <w:r>
              <w:rPr>
                <w:rFonts w:ascii="Aptos" w:hAnsi="Aptos"/>
                <w:szCs w:val="24"/>
              </w:rPr>
              <w:t>11</w:t>
            </w:r>
            <w:r w:rsidRPr="00F2038E">
              <w:rPr>
                <w:rFonts w:ascii="Aptos" w:hAnsi="Aptos"/>
                <w:szCs w:val="24"/>
              </w:rPr>
              <w:t>:30</w:t>
            </w:r>
          </w:p>
          <w:p w14:paraId="78853506" w14:textId="02172FAC" w:rsidR="00CD12EC" w:rsidRPr="00F2038E" w:rsidRDefault="00CD12EC" w:rsidP="008D30B5">
            <w:pPr>
              <w:spacing w:before="120" w:after="120"/>
              <w:ind w:left="144"/>
              <w:contextualSpacing/>
              <w:rPr>
                <w:rFonts w:ascii="Aptos" w:hAnsi="Aptos"/>
                <w:szCs w:val="24"/>
              </w:rPr>
            </w:pPr>
          </w:p>
        </w:tc>
        <w:tc>
          <w:tcPr>
            <w:tcW w:w="6179" w:type="dxa"/>
            <w:tcBorders>
              <w:top w:val="single" w:sz="6" w:space="0" w:color="auto"/>
              <w:left w:val="nil"/>
              <w:bottom w:val="nil"/>
              <w:right w:val="nil"/>
            </w:tcBorders>
            <w:vAlign w:val="center"/>
          </w:tcPr>
          <w:p w14:paraId="716CFAD3" w14:textId="77777777" w:rsidR="00771C27" w:rsidRDefault="00771C27" w:rsidP="00771C27">
            <w:pPr>
              <w:spacing w:before="120" w:after="120"/>
              <w:ind w:left="144"/>
              <w:contextualSpacing/>
              <w:rPr>
                <w:rFonts w:ascii="Aptos" w:hAnsi="Aptos"/>
                <w:b/>
                <w:bCs/>
                <w:szCs w:val="24"/>
              </w:rPr>
            </w:pPr>
            <w:r w:rsidRPr="00F2038E">
              <w:rPr>
                <w:rFonts w:ascii="Aptos" w:hAnsi="Aptos"/>
                <w:b/>
                <w:bCs/>
                <w:szCs w:val="24"/>
              </w:rPr>
              <w:t>Adjournment</w:t>
            </w:r>
          </w:p>
          <w:p w14:paraId="0AC8064C" w14:textId="77777777" w:rsidR="00CD12EC" w:rsidRDefault="00CD12EC" w:rsidP="00771C27">
            <w:pPr>
              <w:spacing w:before="120" w:after="120"/>
              <w:ind w:left="144"/>
              <w:contextualSpacing/>
              <w:rPr>
                <w:rFonts w:ascii="Aptos" w:hAnsi="Aptos"/>
                <w:b/>
                <w:bCs/>
                <w:szCs w:val="24"/>
              </w:rPr>
            </w:pPr>
          </w:p>
          <w:p w14:paraId="1A5B6B92" w14:textId="666DD867" w:rsidR="00CD12EC" w:rsidRDefault="00CD12EC" w:rsidP="002A098B">
            <w:pPr>
              <w:spacing w:before="120" w:after="120"/>
              <w:ind w:left="144"/>
              <w:contextualSpacing/>
              <w:rPr>
                <w:rFonts w:ascii="Aptos" w:hAnsi="Aptos"/>
                <w:szCs w:val="24"/>
              </w:rPr>
            </w:pPr>
            <w:r>
              <w:rPr>
                <w:rFonts w:ascii="Aptos" w:hAnsi="Aptos"/>
                <w:szCs w:val="24"/>
              </w:rPr>
              <w:t>Mr. Serota called for a motioned to adjourn the meeting.</w:t>
            </w:r>
            <w:r w:rsidR="002A098B">
              <w:rPr>
                <w:rFonts w:ascii="Aptos" w:hAnsi="Aptos"/>
                <w:szCs w:val="24"/>
              </w:rPr>
              <w:t xml:space="preserve"> </w:t>
            </w:r>
            <w:r>
              <w:rPr>
                <w:rFonts w:ascii="Aptos" w:hAnsi="Aptos"/>
                <w:szCs w:val="24"/>
              </w:rPr>
              <w:t>Ms. Danielle Kuglin-Seago motioned to adjourn.</w:t>
            </w:r>
            <w:r w:rsidR="002A098B">
              <w:rPr>
                <w:rFonts w:ascii="Aptos" w:hAnsi="Aptos"/>
                <w:szCs w:val="24"/>
              </w:rPr>
              <w:t xml:space="preserve"> </w:t>
            </w:r>
            <w:r>
              <w:rPr>
                <w:rFonts w:ascii="Aptos" w:hAnsi="Aptos"/>
                <w:szCs w:val="24"/>
              </w:rPr>
              <w:t xml:space="preserve">Mr. Craig </w:t>
            </w:r>
            <w:r w:rsidR="002A098B">
              <w:rPr>
                <w:rFonts w:ascii="Aptos" w:hAnsi="Aptos"/>
                <w:szCs w:val="24"/>
              </w:rPr>
              <w:t>Schmidt</w:t>
            </w:r>
            <w:r>
              <w:rPr>
                <w:rFonts w:ascii="Aptos" w:hAnsi="Aptos"/>
                <w:szCs w:val="24"/>
              </w:rPr>
              <w:t xml:space="preserve"> second</w:t>
            </w:r>
            <w:r w:rsidR="002A098B">
              <w:rPr>
                <w:rFonts w:ascii="Aptos" w:hAnsi="Aptos"/>
                <w:szCs w:val="24"/>
              </w:rPr>
              <w:t xml:space="preserve">ed </w:t>
            </w:r>
            <w:r>
              <w:rPr>
                <w:rFonts w:ascii="Aptos" w:hAnsi="Aptos"/>
                <w:szCs w:val="24"/>
              </w:rPr>
              <w:t xml:space="preserve">the motion. </w:t>
            </w:r>
            <w:r w:rsidR="002A098B">
              <w:rPr>
                <w:rFonts w:ascii="Aptos" w:hAnsi="Aptos"/>
                <w:szCs w:val="24"/>
              </w:rPr>
              <w:t xml:space="preserve">The motion carried and the meeting was adjourned. </w:t>
            </w:r>
          </w:p>
          <w:p w14:paraId="29503266" w14:textId="403A79CF" w:rsidR="00CD12EC" w:rsidRPr="00CD12EC" w:rsidRDefault="00CD12EC" w:rsidP="00771C27">
            <w:pPr>
              <w:spacing w:before="120" w:after="120"/>
              <w:ind w:left="144"/>
              <w:contextualSpacing/>
              <w:rPr>
                <w:rFonts w:ascii="Aptos" w:hAnsi="Aptos"/>
                <w:szCs w:val="24"/>
              </w:rPr>
            </w:pPr>
          </w:p>
        </w:tc>
        <w:tc>
          <w:tcPr>
            <w:tcW w:w="2155" w:type="dxa"/>
            <w:tcBorders>
              <w:top w:val="single" w:sz="6" w:space="0" w:color="auto"/>
              <w:left w:val="nil"/>
              <w:bottom w:val="nil"/>
              <w:right w:val="nil"/>
            </w:tcBorders>
          </w:tcPr>
          <w:p w14:paraId="7B49EEF8" w14:textId="77777777" w:rsidR="00771C27" w:rsidRDefault="00771C27" w:rsidP="008D30B5">
            <w:pPr>
              <w:spacing w:before="120" w:after="120"/>
              <w:ind w:left="144"/>
              <w:contextualSpacing/>
              <w:rPr>
                <w:rFonts w:ascii="Aptos" w:hAnsi="Aptos"/>
                <w:szCs w:val="24"/>
              </w:rPr>
            </w:pPr>
            <w:r w:rsidRPr="00F2038E">
              <w:rPr>
                <w:rFonts w:ascii="Aptos" w:hAnsi="Aptos"/>
                <w:szCs w:val="24"/>
              </w:rPr>
              <w:t>Daniel Serota</w:t>
            </w:r>
          </w:p>
          <w:p w14:paraId="60EAE564" w14:textId="77777777" w:rsidR="00CD12EC" w:rsidRDefault="00CD12EC" w:rsidP="008D30B5">
            <w:pPr>
              <w:spacing w:before="120" w:after="120"/>
              <w:ind w:left="144"/>
              <w:contextualSpacing/>
              <w:rPr>
                <w:rFonts w:ascii="Aptos" w:hAnsi="Aptos"/>
                <w:szCs w:val="24"/>
              </w:rPr>
            </w:pPr>
          </w:p>
          <w:p w14:paraId="77444DD4" w14:textId="77777777" w:rsidR="00CD12EC" w:rsidRDefault="00CD12EC" w:rsidP="008D30B5">
            <w:pPr>
              <w:spacing w:before="120" w:after="120"/>
              <w:ind w:left="144"/>
              <w:contextualSpacing/>
              <w:rPr>
                <w:rFonts w:ascii="Aptos" w:hAnsi="Aptos"/>
                <w:szCs w:val="24"/>
              </w:rPr>
            </w:pPr>
          </w:p>
          <w:p w14:paraId="24359A56" w14:textId="77777777" w:rsidR="00CD12EC" w:rsidRDefault="00CD12EC" w:rsidP="008D30B5">
            <w:pPr>
              <w:spacing w:before="120" w:after="120"/>
              <w:ind w:left="144"/>
              <w:contextualSpacing/>
              <w:rPr>
                <w:rFonts w:ascii="Aptos" w:hAnsi="Aptos"/>
                <w:szCs w:val="24"/>
              </w:rPr>
            </w:pPr>
          </w:p>
          <w:p w14:paraId="29E6C555" w14:textId="77777777" w:rsidR="00CD12EC" w:rsidRDefault="00CD12EC" w:rsidP="008D30B5">
            <w:pPr>
              <w:spacing w:before="120" w:after="120"/>
              <w:ind w:left="144"/>
              <w:contextualSpacing/>
              <w:rPr>
                <w:rFonts w:ascii="Aptos" w:hAnsi="Aptos"/>
                <w:szCs w:val="24"/>
              </w:rPr>
            </w:pPr>
          </w:p>
          <w:p w14:paraId="7D2094A1" w14:textId="77777777" w:rsidR="00CD12EC" w:rsidRDefault="00CD12EC" w:rsidP="008D30B5">
            <w:pPr>
              <w:spacing w:before="120" w:after="120"/>
              <w:ind w:left="144"/>
              <w:contextualSpacing/>
              <w:rPr>
                <w:rFonts w:ascii="Aptos" w:hAnsi="Aptos"/>
                <w:szCs w:val="24"/>
              </w:rPr>
            </w:pPr>
          </w:p>
          <w:p w14:paraId="3130D800" w14:textId="77777777" w:rsidR="00CD12EC" w:rsidRDefault="00CD12EC" w:rsidP="008D30B5">
            <w:pPr>
              <w:spacing w:before="120" w:after="120"/>
              <w:ind w:left="144"/>
              <w:contextualSpacing/>
              <w:rPr>
                <w:rFonts w:ascii="Aptos" w:hAnsi="Aptos"/>
                <w:szCs w:val="24"/>
              </w:rPr>
            </w:pPr>
          </w:p>
          <w:p w14:paraId="2DBFD834" w14:textId="77777777" w:rsidR="00CD12EC" w:rsidRDefault="00CD12EC" w:rsidP="008D30B5">
            <w:pPr>
              <w:spacing w:before="120" w:after="120"/>
              <w:ind w:left="144"/>
              <w:contextualSpacing/>
              <w:rPr>
                <w:rFonts w:ascii="Aptos" w:hAnsi="Aptos"/>
                <w:szCs w:val="24"/>
              </w:rPr>
            </w:pPr>
          </w:p>
          <w:p w14:paraId="33535A92" w14:textId="77777777" w:rsidR="00CD12EC" w:rsidRDefault="00CD12EC" w:rsidP="008D30B5">
            <w:pPr>
              <w:spacing w:before="120" w:after="120"/>
              <w:ind w:left="144"/>
              <w:contextualSpacing/>
              <w:rPr>
                <w:rFonts w:ascii="Aptos" w:hAnsi="Aptos"/>
                <w:szCs w:val="24"/>
              </w:rPr>
            </w:pPr>
          </w:p>
          <w:p w14:paraId="183DBD14" w14:textId="77777777" w:rsidR="00CD12EC" w:rsidRDefault="00CD12EC" w:rsidP="008D30B5">
            <w:pPr>
              <w:spacing w:before="120" w:after="120"/>
              <w:ind w:left="144"/>
              <w:contextualSpacing/>
              <w:rPr>
                <w:rFonts w:ascii="Aptos" w:hAnsi="Aptos"/>
                <w:szCs w:val="24"/>
              </w:rPr>
            </w:pPr>
          </w:p>
          <w:p w14:paraId="04AA396B" w14:textId="2233F569" w:rsidR="00CD12EC" w:rsidRPr="00F2038E" w:rsidRDefault="00CD12EC" w:rsidP="008D30B5">
            <w:pPr>
              <w:spacing w:before="120" w:after="120"/>
              <w:ind w:left="144"/>
              <w:contextualSpacing/>
              <w:rPr>
                <w:rFonts w:ascii="Aptos" w:hAnsi="Aptos" w:cs="Calibri"/>
                <w:szCs w:val="24"/>
              </w:rPr>
            </w:pPr>
          </w:p>
        </w:tc>
      </w:tr>
    </w:tbl>
    <w:p w14:paraId="11679FE0" w14:textId="188FA0BA" w:rsidR="00CA6B4F" w:rsidRPr="008D2D73" w:rsidRDefault="00CA6B4F" w:rsidP="00D0550B">
      <w:pPr>
        <w:rPr>
          <w:rFonts w:ascii="Calibri" w:hAnsi="Calibri" w:cs="Calibri"/>
        </w:rPr>
      </w:pPr>
    </w:p>
    <w:sectPr w:rsidR="00CA6B4F" w:rsidRPr="008D2D73" w:rsidSect="00633D61">
      <w:headerReference w:type="even" r:id="rId13"/>
      <w:headerReference w:type="default" r:id="rId14"/>
      <w:footerReference w:type="even" r:id="rId15"/>
      <w:footerReference w:type="default" r:id="rId16"/>
      <w:headerReference w:type="first" r:id="rId17"/>
      <w:footerReference w:type="first" r:id="rId18"/>
      <w:pgSz w:w="12240" w:h="15840" w:code="1"/>
      <w:pgMar w:top="351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BCBD" w14:textId="77777777" w:rsidR="00716618" w:rsidRDefault="00716618">
      <w:pPr>
        <w:spacing w:after="0" w:line="240" w:lineRule="auto"/>
      </w:pPr>
      <w:r>
        <w:separator/>
      </w:r>
    </w:p>
  </w:endnote>
  <w:endnote w:type="continuationSeparator" w:id="0">
    <w:p w14:paraId="573911A2" w14:textId="77777777" w:rsidR="00716618" w:rsidRDefault="00716618">
      <w:pPr>
        <w:spacing w:after="0" w:line="240" w:lineRule="auto"/>
      </w:pPr>
      <w:r>
        <w:continuationSeparator/>
      </w:r>
    </w:p>
  </w:endnote>
  <w:endnote w:type="continuationNotice" w:id="1">
    <w:p w14:paraId="49BBEE92" w14:textId="77777777" w:rsidR="00716618" w:rsidRDefault="00716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064850"/>
      <w:docPartObj>
        <w:docPartGallery w:val="Page Numbers (Bottom of Page)"/>
        <w:docPartUnique/>
      </w:docPartObj>
    </w:sdtPr>
    <w:sdtContent>
      <w:p w14:paraId="33E374B6" w14:textId="248774F2" w:rsidR="00B3458A" w:rsidRDefault="00B345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AB776E" w14:textId="77777777" w:rsidR="00B3458A" w:rsidRDefault="00B3458A" w:rsidP="00B34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826792"/>
      <w:docPartObj>
        <w:docPartGallery w:val="Page Numbers (Bottom of Page)"/>
        <w:docPartUnique/>
      </w:docPartObj>
    </w:sdtPr>
    <w:sdtContent>
      <w:p w14:paraId="72FA306B" w14:textId="358A8A83" w:rsidR="00B3458A" w:rsidRDefault="00B345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05DA7" w14:textId="77777777" w:rsidR="00B3458A" w:rsidRPr="00B3458A" w:rsidRDefault="00B3458A" w:rsidP="00B3458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82D3" w14:textId="77777777" w:rsidR="001A37DE" w:rsidRDefault="001A3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01D4" w14:textId="77777777" w:rsidR="00716618" w:rsidRDefault="00716618">
      <w:pPr>
        <w:spacing w:after="0" w:line="240" w:lineRule="auto"/>
      </w:pPr>
      <w:r>
        <w:separator/>
      </w:r>
    </w:p>
  </w:footnote>
  <w:footnote w:type="continuationSeparator" w:id="0">
    <w:p w14:paraId="1075B72A" w14:textId="77777777" w:rsidR="00716618" w:rsidRDefault="00716618">
      <w:pPr>
        <w:spacing w:after="0" w:line="240" w:lineRule="auto"/>
      </w:pPr>
      <w:r>
        <w:continuationSeparator/>
      </w:r>
    </w:p>
  </w:footnote>
  <w:footnote w:type="continuationNotice" w:id="1">
    <w:p w14:paraId="236B7EF4" w14:textId="77777777" w:rsidR="00716618" w:rsidRDefault="00716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96BA" w14:textId="77777777" w:rsidR="001A37DE" w:rsidRDefault="001A3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F7A8" w14:textId="3D4036CA" w:rsidR="00EF36A5" w:rsidRDefault="0023367A">
    <w:pPr>
      <w:pStyle w:val="Header"/>
    </w:pPr>
    <w:r>
      <w:rPr>
        <w:noProof/>
      </w:rPr>
      <w:drawing>
        <wp:anchor distT="0" distB="0" distL="114300" distR="114300" simplePos="0" relativeHeight="251658240" behindDoc="1" locked="0" layoutInCell="1" allowOverlap="1" wp14:anchorId="528889C1" wp14:editId="4657A424">
          <wp:simplePos x="0" y="0"/>
          <wp:positionH relativeFrom="page">
            <wp:align>left</wp:align>
          </wp:positionH>
          <wp:positionV relativeFrom="page">
            <wp:posOffset>18047</wp:posOffset>
          </wp:positionV>
          <wp:extent cx="7755857" cy="10021570"/>
          <wp:effectExtent l="0" t="0" r="0" b="0"/>
          <wp:wrapNone/>
          <wp:docPr id="348431784" name="Picture 34843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N-20_IWIB-BEC_Letterhead-1-2020_Artboard 01.png"/>
                  <pic:cNvPicPr/>
                </pic:nvPicPr>
                <pic:blipFill>
                  <a:blip r:embed="rId1">
                    <a:extLst>
                      <a:ext uri="{28A0092B-C50C-407E-A947-70E740481C1C}">
                        <a14:useLocalDpi xmlns:a14="http://schemas.microsoft.com/office/drawing/2010/main" val="0"/>
                      </a:ext>
                    </a:extLst>
                  </a:blip>
                  <a:stretch>
                    <a:fillRect/>
                  </a:stretch>
                </pic:blipFill>
                <pic:spPr>
                  <a:xfrm>
                    <a:off x="0" y="0"/>
                    <a:ext cx="7755857" cy="10021570"/>
                  </a:xfrm>
                  <a:prstGeom prst="rect">
                    <a:avLst/>
                  </a:prstGeom>
                </pic:spPr>
              </pic:pic>
            </a:graphicData>
          </a:graphic>
          <wp14:sizeRelH relativeFrom="margin">
            <wp14:pctWidth>0</wp14:pctWidth>
          </wp14:sizeRelH>
          <wp14:sizeRelV relativeFrom="margin">
            <wp14:pctHeight>0</wp14:pctHeight>
          </wp14:sizeRelV>
        </wp:anchor>
      </w:drawing>
    </w:r>
    <w:r w:rsidR="00B3458A" w:rsidRPr="00B3458A">
      <w:rPr>
        <w:noProof/>
      </w:rPr>
      <mc:AlternateContent>
        <mc:Choice Requires="wps">
          <w:drawing>
            <wp:anchor distT="0" distB="0" distL="114300" distR="114300" simplePos="0" relativeHeight="251658243" behindDoc="0" locked="0" layoutInCell="1" allowOverlap="1" wp14:anchorId="1F546AB3" wp14:editId="3A9FF636">
              <wp:simplePos x="0" y="0"/>
              <wp:positionH relativeFrom="column">
                <wp:posOffset>5033544</wp:posOffset>
              </wp:positionH>
              <wp:positionV relativeFrom="paragraph">
                <wp:posOffset>-172016</wp:posOffset>
              </wp:positionV>
              <wp:extent cx="1502875" cy="398352"/>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2875" cy="398352"/>
                      </a:xfrm>
                      <a:prstGeom prst="rect">
                        <a:avLst/>
                      </a:prstGeom>
                      <a:noFill/>
                      <a:ln w="6350">
                        <a:noFill/>
                      </a:ln>
                    </wps:spPr>
                    <wps:txbx>
                      <w:txbxContent>
                        <w:p w14:paraId="6E99B75C" w14:textId="40EF962F" w:rsidR="00B3458A" w:rsidRPr="003F3753" w:rsidRDefault="001A37DE" w:rsidP="00B3458A">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46AB3" id="_x0000_t202" coordsize="21600,21600" o:spt="202" path="m,l,21600r21600,l21600,xe">
              <v:stroke joinstyle="miter"/>
              <v:path gradientshapeok="t" o:connecttype="rect"/>
            </v:shapetype>
            <v:shape id="Text Box 5" o:spid="_x0000_s1026" type="#_x0000_t202" style="position:absolute;margin-left:396.35pt;margin-top:-13.55pt;width:118.35pt;height:31.3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" filled="f" stroked="f" strokeweight=".5pt">
              <v:textbox>
                <w:txbxContent>
                  <w:p w14:paraId="6E99B75C" w14:textId="40EF962F" w:rsidR="00B3458A" w:rsidRPr="003F3753" w:rsidRDefault="001A37DE" w:rsidP="00B3458A">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v:textbox>
            </v:shape>
          </w:pict>
        </mc:Fallback>
      </mc:AlternateContent>
    </w:r>
    <w:r w:rsidR="00B3458A" w:rsidRPr="00B3458A">
      <w:rPr>
        <w:noProof/>
      </w:rPr>
      <w:drawing>
        <wp:anchor distT="0" distB="0" distL="114300" distR="114300" simplePos="0" relativeHeight="251658242" behindDoc="0" locked="1" layoutInCell="1" allowOverlap="1" wp14:anchorId="5AA3A78E" wp14:editId="3E214FEF">
          <wp:simplePos x="0" y="0"/>
          <wp:positionH relativeFrom="column">
            <wp:posOffset>4239260</wp:posOffset>
          </wp:positionH>
          <wp:positionV relativeFrom="page">
            <wp:posOffset>9093200</wp:posOffset>
          </wp:positionV>
          <wp:extent cx="1252220" cy="685800"/>
          <wp:effectExtent l="0" t="0" r="0" b="0"/>
          <wp:wrapNone/>
          <wp:docPr id="230670746" name="Picture 23067074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r w:rsidR="00B3458A" w:rsidRPr="00B3458A">
      <w:rPr>
        <w:noProof/>
      </w:rPr>
      <w:drawing>
        <wp:anchor distT="0" distB="0" distL="114300" distR="114300" simplePos="0" relativeHeight="251658241" behindDoc="0" locked="1" layoutInCell="1" allowOverlap="1" wp14:anchorId="0851A896" wp14:editId="1C9031FA">
          <wp:simplePos x="0" y="0"/>
          <wp:positionH relativeFrom="margin">
            <wp:align>left</wp:align>
          </wp:positionH>
          <wp:positionV relativeFrom="topMargin">
            <wp:posOffset>524510</wp:posOffset>
          </wp:positionV>
          <wp:extent cx="2058670" cy="1298575"/>
          <wp:effectExtent l="0" t="0" r="0" b="0"/>
          <wp:wrapNone/>
          <wp:docPr id="1075236841" name="Picture 107523684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rotWithShape="1">
                  <a:blip r:embed="rId3" cstate="print">
                    <a:extLst>
                      <a:ext uri="{28A0092B-C50C-407E-A947-70E740481C1C}">
                        <a14:useLocalDpi xmlns:a14="http://schemas.microsoft.com/office/drawing/2010/main" val="0"/>
                      </a:ext>
                    </a:extLst>
                  </a:blip>
                  <a:srcRect l="4933"/>
                  <a:stretch/>
                </pic:blipFill>
                <pic:spPr bwMode="auto">
                  <a:xfrm>
                    <a:off x="0" y="0"/>
                    <a:ext cx="2058670" cy="1298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DEC" w14:textId="77777777" w:rsidR="001A37DE" w:rsidRDefault="001A3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E5C180B"/>
    <w:multiLevelType w:val="hybridMultilevel"/>
    <w:tmpl w:val="343AEEE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E963173"/>
    <w:multiLevelType w:val="hybridMultilevel"/>
    <w:tmpl w:val="6CC05A40"/>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A057496"/>
    <w:multiLevelType w:val="hybridMultilevel"/>
    <w:tmpl w:val="C974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A1908"/>
    <w:multiLevelType w:val="hybridMultilevel"/>
    <w:tmpl w:val="11CC1C26"/>
    <w:lvl w:ilvl="0" w:tplc="3D36AFB6">
      <w:start w:val="1"/>
      <w:numFmt w:val="bullet"/>
      <w:lvlText w:val=""/>
      <w:lvlJc w:val="left"/>
      <w:pPr>
        <w:ind w:left="720" w:hanging="360"/>
      </w:pPr>
      <w:rPr>
        <w:rFonts w:ascii="Symbol" w:hAnsi="Symbol" w:hint="default"/>
      </w:rPr>
    </w:lvl>
    <w:lvl w:ilvl="1" w:tplc="4D0C5D2A">
      <w:start w:val="1"/>
      <w:numFmt w:val="bullet"/>
      <w:lvlText w:val="o"/>
      <w:lvlJc w:val="left"/>
      <w:pPr>
        <w:ind w:left="1440" w:hanging="360"/>
      </w:pPr>
      <w:rPr>
        <w:rFonts w:ascii="Courier New" w:hAnsi="Courier New" w:hint="default"/>
      </w:rPr>
    </w:lvl>
    <w:lvl w:ilvl="2" w:tplc="9348DE28">
      <w:start w:val="1"/>
      <w:numFmt w:val="bullet"/>
      <w:lvlText w:val=""/>
      <w:lvlJc w:val="left"/>
      <w:pPr>
        <w:ind w:left="2160" w:hanging="360"/>
      </w:pPr>
      <w:rPr>
        <w:rFonts w:ascii="Wingdings" w:hAnsi="Wingdings" w:hint="default"/>
      </w:rPr>
    </w:lvl>
    <w:lvl w:ilvl="3" w:tplc="4D8A1542">
      <w:start w:val="1"/>
      <w:numFmt w:val="bullet"/>
      <w:lvlText w:val=""/>
      <w:lvlJc w:val="left"/>
      <w:pPr>
        <w:ind w:left="2880" w:hanging="360"/>
      </w:pPr>
      <w:rPr>
        <w:rFonts w:ascii="Symbol" w:hAnsi="Symbol" w:hint="default"/>
      </w:rPr>
    </w:lvl>
    <w:lvl w:ilvl="4" w:tplc="C7A23892">
      <w:start w:val="1"/>
      <w:numFmt w:val="bullet"/>
      <w:lvlText w:val="o"/>
      <w:lvlJc w:val="left"/>
      <w:pPr>
        <w:ind w:left="3600" w:hanging="360"/>
      </w:pPr>
      <w:rPr>
        <w:rFonts w:ascii="Courier New" w:hAnsi="Courier New" w:hint="default"/>
      </w:rPr>
    </w:lvl>
    <w:lvl w:ilvl="5" w:tplc="849E1D18">
      <w:start w:val="1"/>
      <w:numFmt w:val="bullet"/>
      <w:lvlText w:val=""/>
      <w:lvlJc w:val="left"/>
      <w:pPr>
        <w:ind w:left="4320" w:hanging="360"/>
      </w:pPr>
      <w:rPr>
        <w:rFonts w:ascii="Wingdings" w:hAnsi="Wingdings" w:hint="default"/>
      </w:rPr>
    </w:lvl>
    <w:lvl w:ilvl="6" w:tplc="9DB801D4">
      <w:start w:val="1"/>
      <w:numFmt w:val="bullet"/>
      <w:lvlText w:val=""/>
      <w:lvlJc w:val="left"/>
      <w:pPr>
        <w:ind w:left="5040" w:hanging="360"/>
      </w:pPr>
      <w:rPr>
        <w:rFonts w:ascii="Symbol" w:hAnsi="Symbol" w:hint="default"/>
      </w:rPr>
    </w:lvl>
    <w:lvl w:ilvl="7" w:tplc="79261604">
      <w:start w:val="1"/>
      <w:numFmt w:val="bullet"/>
      <w:lvlText w:val="o"/>
      <w:lvlJc w:val="left"/>
      <w:pPr>
        <w:ind w:left="5760" w:hanging="360"/>
      </w:pPr>
      <w:rPr>
        <w:rFonts w:ascii="Courier New" w:hAnsi="Courier New" w:hint="default"/>
      </w:rPr>
    </w:lvl>
    <w:lvl w:ilvl="8" w:tplc="160C13BA">
      <w:start w:val="1"/>
      <w:numFmt w:val="bullet"/>
      <w:lvlText w:val=""/>
      <w:lvlJc w:val="left"/>
      <w:pPr>
        <w:ind w:left="6480" w:hanging="360"/>
      </w:pPr>
      <w:rPr>
        <w:rFonts w:ascii="Wingdings" w:hAnsi="Wingdings" w:hint="default"/>
      </w:rPr>
    </w:lvl>
  </w:abstractNum>
  <w:abstractNum w:abstractNumId="5" w15:restartNumberingAfterBreak="0">
    <w:nsid w:val="2D4E53FD"/>
    <w:multiLevelType w:val="hybridMultilevel"/>
    <w:tmpl w:val="CC6A7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A53A5"/>
    <w:multiLevelType w:val="hybridMultilevel"/>
    <w:tmpl w:val="56C07E64"/>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4DCC53AC"/>
    <w:multiLevelType w:val="hybridMultilevel"/>
    <w:tmpl w:val="7560862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69355941"/>
    <w:multiLevelType w:val="hybridMultilevel"/>
    <w:tmpl w:val="DD30F87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11159"/>
    <w:multiLevelType w:val="hybridMultilevel"/>
    <w:tmpl w:val="5D72721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787F7FCB"/>
    <w:multiLevelType w:val="hybridMultilevel"/>
    <w:tmpl w:val="A7C6E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43164"/>
    <w:multiLevelType w:val="hybridMultilevel"/>
    <w:tmpl w:val="9060333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215238457">
    <w:abstractNumId w:val="0"/>
  </w:num>
  <w:num w:numId="2" w16cid:durableId="1801847829">
    <w:abstractNumId w:val="6"/>
  </w:num>
  <w:num w:numId="3" w16cid:durableId="1371684528">
    <w:abstractNumId w:val="10"/>
  </w:num>
  <w:num w:numId="4" w16cid:durableId="1381318480">
    <w:abstractNumId w:val="3"/>
  </w:num>
  <w:num w:numId="5" w16cid:durableId="284240130">
    <w:abstractNumId w:val="12"/>
  </w:num>
  <w:num w:numId="6" w16cid:durableId="857743025">
    <w:abstractNumId w:val="5"/>
  </w:num>
  <w:num w:numId="7" w16cid:durableId="834489713">
    <w:abstractNumId w:val="4"/>
  </w:num>
  <w:num w:numId="8" w16cid:durableId="616178933">
    <w:abstractNumId w:val="13"/>
  </w:num>
  <w:num w:numId="9" w16cid:durableId="1187326670">
    <w:abstractNumId w:val="9"/>
  </w:num>
  <w:num w:numId="10" w16cid:durableId="1151403515">
    <w:abstractNumId w:val="2"/>
  </w:num>
  <w:num w:numId="11" w16cid:durableId="340008583">
    <w:abstractNumId w:val="7"/>
  </w:num>
  <w:num w:numId="12" w16cid:durableId="1387945736">
    <w:abstractNumId w:val="1"/>
  </w:num>
  <w:num w:numId="13" w16cid:durableId="1532037245">
    <w:abstractNumId w:val="8"/>
  </w:num>
  <w:num w:numId="14" w16cid:durableId="1493371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73"/>
    <w:rsid w:val="000052CA"/>
    <w:rsid w:val="00014660"/>
    <w:rsid w:val="0001495E"/>
    <w:rsid w:val="0001626D"/>
    <w:rsid w:val="00022903"/>
    <w:rsid w:val="0002504D"/>
    <w:rsid w:val="00033D27"/>
    <w:rsid w:val="000352D2"/>
    <w:rsid w:val="00035454"/>
    <w:rsid w:val="000424E1"/>
    <w:rsid w:val="000528F7"/>
    <w:rsid w:val="0005754A"/>
    <w:rsid w:val="00057AEC"/>
    <w:rsid w:val="00065B78"/>
    <w:rsid w:val="00073113"/>
    <w:rsid w:val="000821D1"/>
    <w:rsid w:val="000824D9"/>
    <w:rsid w:val="000A1CCC"/>
    <w:rsid w:val="000B1BFF"/>
    <w:rsid w:val="000B2B0B"/>
    <w:rsid w:val="000C7526"/>
    <w:rsid w:val="000D24EF"/>
    <w:rsid w:val="000E06AD"/>
    <w:rsid w:val="000E5B08"/>
    <w:rsid w:val="000F0DD0"/>
    <w:rsid w:val="000F0FC6"/>
    <w:rsid w:val="00100D4B"/>
    <w:rsid w:val="00105E5D"/>
    <w:rsid w:val="00106319"/>
    <w:rsid w:val="0012106B"/>
    <w:rsid w:val="00123A1E"/>
    <w:rsid w:val="0013443B"/>
    <w:rsid w:val="00137C77"/>
    <w:rsid w:val="00143059"/>
    <w:rsid w:val="00146CCC"/>
    <w:rsid w:val="00154CA6"/>
    <w:rsid w:val="00165316"/>
    <w:rsid w:val="00177A14"/>
    <w:rsid w:val="001855E9"/>
    <w:rsid w:val="001A37DE"/>
    <w:rsid w:val="001A76EA"/>
    <w:rsid w:val="001B7EF0"/>
    <w:rsid w:val="001E5D52"/>
    <w:rsid w:val="001F3289"/>
    <w:rsid w:val="00207FB5"/>
    <w:rsid w:val="00216E63"/>
    <w:rsid w:val="00221D28"/>
    <w:rsid w:val="00222D76"/>
    <w:rsid w:val="0023367A"/>
    <w:rsid w:val="00241598"/>
    <w:rsid w:val="00247F54"/>
    <w:rsid w:val="00256D0A"/>
    <w:rsid w:val="00261266"/>
    <w:rsid w:val="00262D3D"/>
    <w:rsid w:val="002734D7"/>
    <w:rsid w:val="00273745"/>
    <w:rsid w:val="00277F58"/>
    <w:rsid w:val="00283C92"/>
    <w:rsid w:val="00292E90"/>
    <w:rsid w:val="002A098B"/>
    <w:rsid w:val="002A30D8"/>
    <w:rsid w:val="002B77EC"/>
    <w:rsid w:val="002C00C8"/>
    <w:rsid w:val="002D1976"/>
    <w:rsid w:val="002D3D4A"/>
    <w:rsid w:val="002E0B9C"/>
    <w:rsid w:val="002E38DA"/>
    <w:rsid w:val="002E5216"/>
    <w:rsid w:val="002E6287"/>
    <w:rsid w:val="002F3F91"/>
    <w:rsid w:val="0030138E"/>
    <w:rsid w:val="00303AE1"/>
    <w:rsid w:val="00306DA3"/>
    <w:rsid w:val="003137AE"/>
    <w:rsid w:val="003227D5"/>
    <w:rsid w:val="0032550F"/>
    <w:rsid w:val="0033020D"/>
    <w:rsid w:val="00340D44"/>
    <w:rsid w:val="00341EA3"/>
    <w:rsid w:val="003427BC"/>
    <w:rsid w:val="003430ED"/>
    <w:rsid w:val="0035289F"/>
    <w:rsid w:val="00361D52"/>
    <w:rsid w:val="003766D9"/>
    <w:rsid w:val="00380D5C"/>
    <w:rsid w:val="00385963"/>
    <w:rsid w:val="003949BD"/>
    <w:rsid w:val="00394F29"/>
    <w:rsid w:val="003A3F03"/>
    <w:rsid w:val="003B2DCC"/>
    <w:rsid w:val="003C2AF1"/>
    <w:rsid w:val="003D17ED"/>
    <w:rsid w:val="003D4279"/>
    <w:rsid w:val="003D567B"/>
    <w:rsid w:val="003E40F1"/>
    <w:rsid w:val="003F3753"/>
    <w:rsid w:val="00401124"/>
    <w:rsid w:val="00401F17"/>
    <w:rsid w:val="00407C45"/>
    <w:rsid w:val="00411B7D"/>
    <w:rsid w:val="004129B7"/>
    <w:rsid w:val="00417E49"/>
    <w:rsid w:val="0042488B"/>
    <w:rsid w:val="00433CF5"/>
    <w:rsid w:val="00433D31"/>
    <w:rsid w:val="004420E3"/>
    <w:rsid w:val="004603D3"/>
    <w:rsid w:val="00476AB8"/>
    <w:rsid w:val="004B239F"/>
    <w:rsid w:val="004C0FCC"/>
    <w:rsid w:val="004C7D78"/>
    <w:rsid w:val="004D61A7"/>
    <w:rsid w:val="004E28A9"/>
    <w:rsid w:val="004F4076"/>
    <w:rsid w:val="00503330"/>
    <w:rsid w:val="00503A14"/>
    <w:rsid w:val="00507665"/>
    <w:rsid w:val="00521DE9"/>
    <w:rsid w:val="00524B92"/>
    <w:rsid w:val="0053189C"/>
    <w:rsid w:val="005362E7"/>
    <w:rsid w:val="0053630E"/>
    <w:rsid w:val="00536BF8"/>
    <w:rsid w:val="005417B5"/>
    <w:rsid w:val="00560F76"/>
    <w:rsid w:val="0056218A"/>
    <w:rsid w:val="00563A09"/>
    <w:rsid w:val="00567539"/>
    <w:rsid w:val="0057184E"/>
    <w:rsid w:val="00574C34"/>
    <w:rsid w:val="00576154"/>
    <w:rsid w:val="00585C09"/>
    <w:rsid w:val="00591FFE"/>
    <w:rsid w:val="0059310A"/>
    <w:rsid w:val="005A30DD"/>
    <w:rsid w:val="005A600A"/>
    <w:rsid w:val="005A6665"/>
    <w:rsid w:val="005E3882"/>
    <w:rsid w:val="005E6C91"/>
    <w:rsid w:val="005F07B6"/>
    <w:rsid w:val="005F3177"/>
    <w:rsid w:val="005F4B71"/>
    <w:rsid w:val="00601021"/>
    <w:rsid w:val="00605FA2"/>
    <w:rsid w:val="006103FC"/>
    <w:rsid w:val="006313DE"/>
    <w:rsid w:val="00633D61"/>
    <w:rsid w:val="00637C3A"/>
    <w:rsid w:val="00644FB5"/>
    <w:rsid w:val="00650D06"/>
    <w:rsid w:val="00652EBA"/>
    <w:rsid w:val="006633E2"/>
    <w:rsid w:val="0066358B"/>
    <w:rsid w:val="00665D67"/>
    <w:rsid w:val="006711D5"/>
    <w:rsid w:val="006753ED"/>
    <w:rsid w:val="00684163"/>
    <w:rsid w:val="00695748"/>
    <w:rsid w:val="006A1808"/>
    <w:rsid w:val="006A343D"/>
    <w:rsid w:val="006A6B1B"/>
    <w:rsid w:val="006A7654"/>
    <w:rsid w:val="006B5E56"/>
    <w:rsid w:val="006B7784"/>
    <w:rsid w:val="006C79BB"/>
    <w:rsid w:val="006E1260"/>
    <w:rsid w:val="006F030D"/>
    <w:rsid w:val="006F16F0"/>
    <w:rsid w:val="006F6147"/>
    <w:rsid w:val="007004D0"/>
    <w:rsid w:val="00716618"/>
    <w:rsid w:val="007175A8"/>
    <w:rsid w:val="00722A18"/>
    <w:rsid w:val="00732112"/>
    <w:rsid w:val="007520BE"/>
    <w:rsid w:val="00770018"/>
    <w:rsid w:val="00771C27"/>
    <w:rsid w:val="00775DDC"/>
    <w:rsid w:val="007818C6"/>
    <w:rsid w:val="0078377E"/>
    <w:rsid w:val="00785037"/>
    <w:rsid w:val="007A3111"/>
    <w:rsid w:val="007B0516"/>
    <w:rsid w:val="007B2063"/>
    <w:rsid w:val="007B68ED"/>
    <w:rsid w:val="007C070D"/>
    <w:rsid w:val="007C5AE3"/>
    <w:rsid w:val="007C7C48"/>
    <w:rsid w:val="007D0012"/>
    <w:rsid w:val="007D16BD"/>
    <w:rsid w:val="007D6D4C"/>
    <w:rsid w:val="007F0225"/>
    <w:rsid w:val="007F11C9"/>
    <w:rsid w:val="007F623D"/>
    <w:rsid w:val="007F6A44"/>
    <w:rsid w:val="008017BA"/>
    <w:rsid w:val="00807FF0"/>
    <w:rsid w:val="0081275F"/>
    <w:rsid w:val="0082220B"/>
    <w:rsid w:val="008228B2"/>
    <w:rsid w:val="00840B2B"/>
    <w:rsid w:val="0084648D"/>
    <w:rsid w:val="00846E9A"/>
    <w:rsid w:val="008516CF"/>
    <w:rsid w:val="00854588"/>
    <w:rsid w:val="008554DB"/>
    <w:rsid w:val="008555EE"/>
    <w:rsid w:val="0085730B"/>
    <w:rsid w:val="0086318B"/>
    <w:rsid w:val="008652C1"/>
    <w:rsid w:val="00871E44"/>
    <w:rsid w:val="00877432"/>
    <w:rsid w:val="00883818"/>
    <w:rsid w:val="008A34DE"/>
    <w:rsid w:val="008B0C86"/>
    <w:rsid w:val="008B0D71"/>
    <w:rsid w:val="008B218A"/>
    <w:rsid w:val="008B3ED0"/>
    <w:rsid w:val="008B3F1C"/>
    <w:rsid w:val="008C1EBA"/>
    <w:rsid w:val="008C3102"/>
    <w:rsid w:val="008C3B1A"/>
    <w:rsid w:val="008C5B02"/>
    <w:rsid w:val="008C67BB"/>
    <w:rsid w:val="008C6E78"/>
    <w:rsid w:val="008D28FB"/>
    <w:rsid w:val="008D2D73"/>
    <w:rsid w:val="008D30B5"/>
    <w:rsid w:val="008D644A"/>
    <w:rsid w:val="008E6209"/>
    <w:rsid w:val="0091391E"/>
    <w:rsid w:val="00920349"/>
    <w:rsid w:val="00924F3F"/>
    <w:rsid w:val="009302ED"/>
    <w:rsid w:val="00936C10"/>
    <w:rsid w:val="00951F3C"/>
    <w:rsid w:val="00955D07"/>
    <w:rsid w:val="0096216C"/>
    <w:rsid w:val="009756DF"/>
    <w:rsid w:val="00987761"/>
    <w:rsid w:val="009B2B21"/>
    <w:rsid w:val="009B3549"/>
    <w:rsid w:val="009C4687"/>
    <w:rsid w:val="009C7350"/>
    <w:rsid w:val="009D032B"/>
    <w:rsid w:val="009E26A6"/>
    <w:rsid w:val="009E57F1"/>
    <w:rsid w:val="009F5522"/>
    <w:rsid w:val="009F55EA"/>
    <w:rsid w:val="00A01BC4"/>
    <w:rsid w:val="00A05055"/>
    <w:rsid w:val="00A12F40"/>
    <w:rsid w:val="00A448C1"/>
    <w:rsid w:val="00A46D1F"/>
    <w:rsid w:val="00A505FB"/>
    <w:rsid w:val="00A50EF3"/>
    <w:rsid w:val="00A532D4"/>
    <w:rsid w:val="00A53439"/>
    <w:rsid w:val="00A644C1"/>
    <w:rsid w:val="00A7110D"/>
    <w:rsid w:val="00A743FB"/>
    <w:rsid w:val="00A7490F"/>
    <w:rsid w:val="00A86C54"/>
    <w:rsid w:val="00A966BF"/>
    <w:rsid w:val="00AA43D7"/>
    <w:rsid w:val="00AA4A3A"/>
    <w:rsid w:val="00AA7AA0"/>
    <w:rsid w:val="00AB0F24"/>
    <w:rsid w:val="00AB4981"/>
    <w:rsid w:val="00AB7DCF"/>
    <w:rsid w:val="00AC087E"/>
    <w:rsid w:val="00AE0C56"/>
    <w:rsid w:val="00AE1255"/>
    <w:rsid w:val="00AF4624"/>
    <w:rsid w:val="00B012E4"/>
    <w:rsid w:val="00B13AD0"/>
    <w:rsid w:val="00B3070B"/>
    <w:rsid w:val="00B3458A"/>
    <w:rsid w:val="00B351B1"/>
    <w:rsid w:val="00B43495"/>
    <w:rsid w:val="00B52EDF"/>
    <w:rsid w:val="00B57899"/>
    <w:rsid w:val="00B60A2C"/>
    <w:rsid w:val="00B673FB"/>
    <w:rsid w:val="00B70211"/>
    <w:rsid w:val="00B75391"/>
    <w:rsid w:val="00B763CA"/>
    <w:rsid w:val="00B833B1"/>
    <w:rsid w:val="00B910DA"/>
    <w:rsid w:val="00BB0BDC"/>
    <w:rsid w:val="00BC5B9E"/>
    <w:rsid w:val="00BD45B9"/>
    <w:rsid w:val="00BD4B66"/>
    <w:rsid w:val="00BF4795"/>
    <w:rsid w:val="00BF7C93"/>
    <w:rsid w:val="00C018A1"/>
    <w:rsid w:val="00C1184B"/>
    <w:rsid w:val="00C1552F"/>
    <w:rsid w:val="00C17A9B"/>
    <w:rsid w:val="00C20D47"/>
    <w:rsid w:val="00C23074"/>
    <w:rsid w:val="00C403CB"/>
    <w:rsid w:val="00C42C66"/>
    <w:rsid w:val="00C5081F"/>
    <w:rsid w:val="00C5299F"/>
    <w:rsid w:val="00C67F4B"/>
    <w:rsid w:val="00C75201"/>
    <w:rsid w:val="00C7658E"/>
    <w:rsid w:val="00C84051"/>
    <w:rsid w:val="00C84D21"/>
    <w:rsid w:val="00CA6B4F"/>
    <w:rsid w:val="00CA7EF5"/>
    <w:rsid w:val="00CB2AE4"/>
    <w:rsid w:val="00CC0CE7"/>
    <w:rsid w:val="00CD12EC"/>
    <w:rsid w:val="00CF24CE"/>
    <w:rsid w:val="00CF3A16"/>
    <w:rsid w:val="00D00B2F"/>
    <w:rsid w:val="00D0550B"/>
    <w:rsid w:val="00D07DEF"/>
    <w:rsid w:val="00D160FE"/>
    <w:rsid w:val="00D17305"/>
    <w:rsid w:val="00D24B11"/>
    <w:rsid w:val="00D33106"/>
    <w:rsid w:val="00D35A43"/>
    <w:rsid w:val="00D53411"/>
    <w:rsid w:val="00D55B8B"/>
    <w:rsid w:val="00D72D3D"/>
    <w:rsid w:val="00D73605"/>
    <w:rsid w:val="00D81BA7"/>
    <w:rsid w:val="00DA4A43"/>
    <w:rsid w:val="00DA5BEB"/>
    <w:rsid w:val="00DD5B83"/>
    <w:rsid w:val="00DD5EE7"/>
    <w:rsid w:val="00DE395C"/>
    <w:rsid w:val="00DF442D"/>
    <w:rsid w:val="00DF73A6"/>
    <w:rsid w:val="00E02264"/>
    <w:rsid w:val="00E100CA"/>
    <w:rsid w:val="00E11C56"/>
    <w:rsid w:val="00E14D3A"/>
    <w:rsid w:val="00E206A1"/>
    <w:rsid w:val="00E2411A"/>
    <w:rsid w:val="00E25E09"/>
    <w:rsid w:val="00E317D0"/>
    <w:rsid w:val="00E31CD0"/>
    <w:rsid w:val="00E37225"/>
    <w:rsid w:val="00E4032A"/>
    <w:rsid w:val="00E50804"/>
    <w:rsid w:val="00E508E0"/>
    <w:rsid w:val="00E51439"/>
    <w:rsid w:val="00E5315F"/>
    <w:rsid w:val="00E66F8D"/>
    <w:rsid w:val="00E7111A"/>
    <w:rsid w:val="00E8089F"/>
    <w:rsid w:val="00E977B8"/>
    <w:rsid w:val="00EA2660"/>
    <w:rsid w:val="00EE1AB9"/>
    <w:rsid w:val="00EF2B10"/>
    <w:rsid w:val="00EF36A5"/>
    <w:rsid w:val="00EF50EB"/>
    <w:rsid w:val="00EF58B6"/>
    <w:rsid w:val="00F01830"/>
    <w:rsid w:val="00F0365B"/>
    <w:rsid w:val="00F070D2"/>
    <w:rsid w:val="00F2038E"/>
    <w:rsid w:val="00F20D2B"/>
    <w:rsid w:val="00F2115B"/>
    <w:rsid w:val="00F55CEA"/>
    <w:rsid w:val="00F61CA6"/>
    <w:rsid w:val="00F66CA4"/>
    <w:rsid w:val="00F76A6D"/>
    <w:rsid w:val="00F800E0"/>
    <w:rsid w:val="00F8062F"/>
    <w:rsid w:val="00F87692"/>
    <w:rsid w:val="00F93D02"/>
    <w:rsid w:val="00F9491F"/>
    <w:rsid w:val="00F962CE"/>
    <w:rsid w:val="00FA72C6"/>
    <w:rsid w:val="00FC21F2"/>
    <w:rsid w:val="00FD2780"/>
    <w:rsid w:val="06BA89E8"/>
    <w:rsid w:val="1BA47800"/>
    <w:rsid w:val="2AB6ED04"/>
    <w:rsid w:val="2F4D78EF"/>
    <w:rsid w:val="32F671B6"/>
    <w:rsid w:val="374E88EE"/>
    <w:rsid w:val="4ADF7C46"/>
    <w:rsid w:val="7436A333"/>
    <w:rsid w:val="7A10B7CB"/>
    <w:rsid w:val="7C2C62C7"/>
    <w:rsid w:val="7F8AF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9CA28"/>
  <w15:chartTrackingRefBased/>
  <w15:docId w15:val="{C45278A0-5DF1-4EE9-96B5-025AA2AC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character" w:styleId="PageNumber">
    <w:name w:val="page number"/>
    <w:basedOn w:val="DefaultParagraphFont"/>
    <w:uiPriority w:val="99"/>
    <w:semiHidden/>
    <w:unhideWhenUsed/>
    <w:rsid w:val="00B3458A"/>
  </w:style>
  <w:style w:type="character" w:customStyle="1" w:styleId="normaltextrun">
    <w:name w:val="normaltextrun"/>
    <w:basedOn w:val="DefaultParagraphFont"/>
    <w:rsid w:val="006633E2"/>
  </w:style>
  <w:style w:type="paragraph" w:styleId="ListParagraph">
    <w:name w:val="List Paragraph"/>
    <w:basedOn w:val="Normal"/>
    <w:uiPriority w:val="34"/>
    <w:qFormat/>
    <w:rsid w:val="006633E2"/>
    <w:pPr>
      <w:spacing w:after="160" w:line="259" w:lineRule="auto"/>
      <w:ind w:left="720"/>
      <w:contextualSpacing/>
    </w:pPr>
    <w:rPr>
      <w:rFonts w:eastAsiaTheme="minorHAnsi"/>
      <w:color w:val="auto"/>
      <w:sz w:val="22"/>
      <w:szCs w:val="22"/>
      <w:lang w:eastAsia="en-US"/>
    </w:rPr>
  </w:style>
  <w:style w:type="character" w:styleId="Hyperlink">
    <w:name w:val="Hyperlink"/>
    <w:basedOn w:val="DefaultParagraphFont"/>
    <w:uiPriority w:val="99"/>
    <w:unhideWhenUsed/>
    <w:rsid w:val="00207FB5"/>
    <w:rPr>
      <w:color w:val="002069" w:themeColor="hyperlink"/>
      <w:u w:val="single"/>
    </w:rPr>
  </w:style>
  <w:style w:type="character" w:styleId="UnresolvedMention">
    <w:name w:val="Unresolved Mention"/>
    <w:basedOn w:val="DefaultParagraphFont"/>
    <w:uiPriority w:val="99"/>
    <w:semiHidden/>
    <w:rsid w:val="00207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068">
      <w:bodyDiv w:val="1"/>
      <w:marLeft w:val="0"/>
      <w:marRight w:val="0"/>
      <w:marTop w:val="0"/>
      <w:marBottom w:val="0"/>
      <w:divBdr>
        <w:top w:val="none" w:sz="0" w:space="0" w:color="auto"/>
        <w:left w:val="none" w:sz="0" w:space="0" w:color="auto"/>
        <w:bottom w:val="none" w:sz="0" w:space="0" w:color="auto"/>
        <w:right w:val="none" w:sz="0" w:space="0" w:color="auto"/>
      </w:divBdr>
    </w:div>
    <w:div w:id="1008749950">
      <w:bodyDiv w:val="1"/>
      <w:marLeft w:val="0"/>
      <w:marRight w:val="0"/>
      <w:marTop w:val="0"/>
      <w:marBottom w:val="0"/>
      <w:divBdr>
        <w:top w:val="none" w:sz="0" w:space="0" w:color="auto"/>
        <w:left w:val="none" w:sz="0" w:space="0" w:color="auto"/>
        <w:bottom w:val="none" w:sz="0" w:space="0" w:color="auto"/>
        <w:right w:val="none" w:sz="0" w:space="0" w:color="auto"/>
      </w:divBdr>
    </w:div>
    <w:div w:id="1190607823">
      <w:bodyDiv w:val="1"/>
      <w:marLeft w:val="0"/>
      <w:marRight w:val="0"/>
      <w:marTop w:val="0"/>
      <w:marBottom w:val="0"/>
      <w:divBdr>
        <w:top w:val="none" w:sz="0" w:space="0" w:color="auto"/>
        <w:left w:val="none" w:sz="0" w:space="0" w:color="auto"/>
        <w:bottom w:val="none" w:sz="0" w:space="0" w:color="auto"/>
        <w:right w:val="none" w:sz="0" w:space="0" w:color="auto"/>
      </w:divBdr>
    </w:div>
    <w:div w:id="13406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csps.forms-db.com/view.php?id=23870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sps.forms-db.com/view.php?id=23615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llinoisstate.zoom.us/j/88023946903"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41933E5087F4E8D7311EC542D5E9E"/>
        <w:category>
          <w:name w:val="General"/>
          <w:gallery w:val="placeholder"/>
        </w:category>
        <w:types>
          <w:type w:val="bbPlcHdr"/>
        </w:types>
        <w:behaviors>
          <w:behavior w:val="content"/>
        </w:behaviors>
        <w:guid w:val="{27D72A63-A0A4-B445-9A4D-3E864217A823}"/>
      </w:docPartPr>
      <w:docPartBody>
        <w:p w:rsidR="004E36F8" w:rsidRDefault="00A86C54">
          <w:pPr>
            <w:pStyle w:val="20041933E5087F4E8D7311EC542D5E9E"/>
          </w:pPr>
          <w:r w:rsidRPr="004129B7">
            <w:rPr>
              <w:rStyle w:val="Bold"/>
            </w:rPr>
            <w:t>Date:</w:t>
          </w:r>
        </w:p>
      </w:docPartBody>
    </w:docPart>
    <w:docPart>
      <w:docPartPr>
        <w:name w:val="F61B5967A43BC0469310FA2C0C695634"/>
        <w:category>
          <w:name w:val="General"/>
          <w:gallery w:val="placeholder"/>
        </w:category>
        <w:types>
          <w:type w:val="bbPlcHdr"/>
        </w:types>
        <w:behaviors>
          <w:behavior w:val="content"/>
        </w:behaviors>
        <w:guid w:val="{70900BFC-0A22-FF45-BF1E-608FE6EA06C0}"/>
      </w:docPartPr>
      <w:docPartBody>
        <w:p w:rsidR="004E36F8" w:rsidRDefault="00A86C54">
          <w:pPr>
            <w:pStyle w:val="F61B5967A43BC0469310FA2C0C695634"/>
          </w:pPr>
          <w:r w:rsidRPr="004129B7">
            <w:rPr>
              <w:rStyle w:val="Bold"/>
            </w:rPr>
            <w:t>Time:</w:t>
          </w:r>
        </w:p>
      </w:docPartBody>
    </w:docPart>
    <w:docPart>
      <w:docPartPr>
        <w:name w:val="D9AB82F2C2E5DE4CB59F048DAF6A17B3"/>
        <w:category>
          <w:name w:val="General"/>
          <w:gallery w:val="placeholder"/>
        </w:category>
        <w:types>
          <w:type w:val="bbPlcHdr"/>
        </w:types>
        <w:behaviors>
          <w:behavior w:val="content"/>
        </w:behaviors>
        <w:guid w:val="{A8BA13ED-D61E-D54A-8335-C224808102BC}"/>
      </w:docPartPr>
      <w:docPartBody>
        <w:p w:rsidR="004E36F8" w:rsidRDefault="00A86C54">
          <w:pPr>
            <w:pStyle w:val="D9AB82F2C2E5DE4CB59F048DAF6A17B3"/>
          </w:pPr>
          <w:r w:rsidRPr="00D0550B">
            <w:t>Time</w:t>
          </w:r>
        </w:p>
      </w:docPartBody>
    </w:docPart>
    <w:docPart>
      <w:docPartPr>
        <w:name w:val="67FE01B62318984BA74F657F9BA32B54"/>
        <w:category>
          <w:name w:val="General"/>
          <w:gallery w:val="placeholder"/>
        </w:category>
        <w:types>
          <w:type w:val="bbPlcHdr"/>
        </w:types>
        <w:behaviors>
          <w:behavior w:val="content"/>
        </w:behaviors>
        <w:guid w:val="{17152064-BC6A-B84F-842E-CAA1E4B83DC2}"/>
      </w:docPartPr>
      <w:docPartBody>
        <w:p w:rsidR="004E36F8" w:rsidRDefault="00A86C54">
          <w:pPr>
            <w:pStyle w:val="67FE01B62318984BA74F657F9BA32B54"/>
          </w:pPr>
          <w:r w:rsidRPr="00D0550B">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6985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54"/>
    <w:rsid w:val="000853D7"/>
    <w:rsid w:val="001D2FBC"/>
    <w:rsid w:val="002638AA"/>
    <w:rsid w:val="002E2950"/>
    <w:rsid w:val="00335EC2"/>
    <w:rsid w:val="003506C0"/>
    <w:rsid w:val="00433D31"/>
    <w:rsid w:val="004E28A9"/>
    <w:rsid w:val="004E36F8"/>
    <w:rsid w:val="00503A14"/>
    <w:rsid w:val="00574C34"/>
    <w:rsid w:val="005867D5"/>
    <w:rsid w:val="005A49EF"/>
    <w:rsid w:val="0062584D"/>
    <w:rsid w:val="006B2B05"/>
    <w:rsid w:val="00742317"/>
    <w:rsid w:val="00861CE7"/>
    <w:rsid w:val="00970B6D"/>
    <w:rsid w:val="0098237B"/>
    <w:rsid w:val="009940CB"/>
    <w:rsid w:val="00A46D1F"/>
    <w:rsid w:val="00A86C54"/>
    <w:rsid w:val="00AD6F86"/>
    <w:rsid w:val="00C17A9B"/>
    <w:rsid w:val="00E3034A"/>
    <w:rsid w:val="00EF3C66"/>
    <w:rsid w:val="00F3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Pr>
      <w:b/>
      <w:color w:val="auto"/>
    </w:rPr>
  </w:style>
  <w:style w:type="paragraph" w:customStyle="1" w:styleId="20041933E5087F4E8D7311EC542D5E9E">
    <w:name w:val="20041933E5087F4E8D7311EC542D5E9E"/>
  </w:style>
  <w:style w:type="paragraph" w:customStyle="1" w:styleId="F61B5967A43BC0469310FA2C0C695634">
    <w:name w:val="F61B5967A43BC0469310FA2C0C695634"/>
  </w:style>
  <w:style w:type="paragraph" w:customStyle="1" w:styleId="D9AB82F2C2E5DE4CB59F048DAF6A17B3">
    <w:name w:val="D9AB82F2C2E5DE4CB59F048DAF6A17B3"/>
  </w:style>
  <w:style w:type="paragraph" w:customStyle="1" w:styleId="67FE01B62318984BA74F657F9BA32B54">
    <w:name w:val="67FE01B62318984BA74F657F9BA32B54"/>
  </w:style>
  <w:style w:type="paragraph" w:styleId="ListBullet">
    <w:name w:val="List Bullet"/>
    <w:basedOn w:val="Normal"/>
    <w:uiPriority w:val="10"/>
    <w:qFormat/>
    <w:rsid w:val="003506C0"/>
    <w:pPr>
      <w:numPr>
        <w:numId w:val="1"/>
      </w:numPr>
      <w:spacing w:before="100" w:after="100"/>
      <w:contextualSpacing/>
    </w:pPr>
    <w:rPr>
      <w:sz w:val="22"/>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71BABA19ED746AAB47F1E3B43E438" ma:contentTypeVersion="14" ma:contentTypeDescription="Create a new document." ma:contentTypeScope="" ma:versionID="ecd796e65779d312454065f821aaeade">
  <xsd:schema xmlns:xsd="http://www.w3.org/2001/XMLSchema" xmlns:xs="http://www.w3.org/2001/XMLSchema" xmlns:p="http://schemas.microsoft.com/office/2006/metadata/properties" xmlns:ns2="2194a3c3-ab4a-45b9-a7b3-6fc3759151f2" xmlns:ns3="a8cabc68-0b79-4d60-83e8-5f70eafee7a4" targetNamespace="http://schemas.microsoft.com/office/2006/metadata/properties" ma:root="true" ma:fieldsID="ef51d7cbf6678291b689d6b78e0b3b89" ns2:_="" ns3:_="">
    <xsd:import namespace="2194a3c3-ab4a-45b9-a7b3-6fc3759151f2"/>
    <xsd:import namespace="a8cabc68-0b79-4d60-83e8-5f70eafee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4a3c3-ab4a-45b9-a7b3-6fc375915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Status" ma:index="20" nillable="true" ma:displayName="Status" ma:format="Dropdown" ma:internalName="Status">
      <xsd:simpleType>
        <xsd:restriction base="dms:Choice">
          <xsd:enumeration value="Final"/>
          <xsd:enumeration value="Draft"/>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abc68-0b79-4d60-83e8-5f70eafee7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b871f1-8c3f-4117-b5e5-c64452c2bb1f}" ma:internalName="TaxCatchAll" ma:showField="CatchAllData" ma:web="a8cabc68-0b79-4d60-83e8-5f70eafee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94a3c3-ab4a-45b9-a7b3-6fc3759151f2">
      <Terms xmlns="http://schemas.microsoft.com/office/infopath/2007/PartnerControls"/>
    </lcf76f155ced4ddcb4097134ff3c332f>
    <TaxCatchAll xmlns="a8cabc68-0b79-4d60-83e8-5f70eafee7a4" xsi:nil="true"/>
    <Status xmlns="2194a3c3-ab4a-45b9-a7b3-6fc3759151f2">Draft</Status>
  </documentManagement>
</p:properties>
</file>

<file path=customXml/itemProps1.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2.xml><?xml version="1.0" encoding="utf-8"?>
<ds:datastoreItem xmlns:ds="http://schemas.openxmlformats.org/officeDocument/2006/customXml" ds:itemID="{8261828B-8903-47FB-9743-F1BEF4E5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4a3c3-ab4a-45b9-a7b3-6fc3759151f2"/>
    <ds:schemaRef ds:uri="a8cabc68-0b79-4d60-83e8-5f70eafee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2194a3c3-ab4a-45b9-a7b3-6fc3759151f2"/>
    <ds:schemaRef ds:uri="a8cabc68-0b79-4d60-83e8-5f70eafee7a4"/>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13783</CharactersWithSpaces>
  <SharedDoc>false</SharedDoc>
  <HLinks>
    <vt:vector size="18" baseType="variant">
      <vt:variant>
        <vt:i4>5963786</vt:i4>
      </vt:variant>
      <vt:variant>
        <vt:i4>6</vt:i4>
      </vt:variant>
      <vt:variant>
        <vt:i4>0</vt:i4>
      </vt:variant>
      <vt:variant>
        <vt:i4>5</vt:i4>
      </vt:variant>
      <vt:variant>
        <vt:lpwstr>https://icsps.forms-db.com/view.php?id=238704</vt:lpwstr>
      </vt:variant>
      <vt:variant>
        <vt:lpwstr/>
      </vt:variant>
      <vt:variant>
        <vt:i4>5242892</vt:i4>
      </vt:variant>
      <vt:variant>
        <vt:i4>3</vt:i4>
      </vt:variant>
      <vt:variant>
        <vt:i4>0</vt:i4>
      </vt:variant>
      <vt:variant>
        <vt:i4>5</vt:i4>
      </vt:variant>
      <vt:variant>
        <vt:lpwstr>https://icsps.forms-db.com/view.php?id=236159</vt:lpwstr>
      </vt:variant>
      <vt:variant>
        <vt:lpwstr/>
      </vt:variant>
      <vt:variant>
        <vt:i4>6553633</vt:i4>
      </vt:variant>
      <vt:variant>
        <vt:i4>0</vt:i4>
      </vt:variant>
      <vt:variant>
        <vt:i4>0</vt:i4>
      </vt:variant>
      <vt:variant>
        <vt:i4>5</vt:i4>
      </vt:variant>
      <vt:variant>
        <vt:lpwstr>https://illinoisstate.zoom.us/j/88023946903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Antonio</dc:creator>
  <cp:keywords/>
  <dc:description/>
  <cp:lastModifiedBy>Gomez, Antonio</cp:lastModifiedBy>
  <cp:revision>94</cp:revision>
  <dcterms:created xsi:type="dcterms:W3CDTF">2025-03-24T16:01:00Z</dcterms:created>
  <dcterms:modified xsi:type="dcterms:W3CDTF">2025-05-29T16:09:00Z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0x010100E7D71BABA19ED746AAB47F1E3B43E438</vt:lpwstr>
  </property>
  <property fmtid="{D5CDD505-2E9C-101B-9397-08002B2CF9AE}" pid="3" name="MediaServiceImageTags">
    <vt:lpwstr/>
  </property>
</Properties>
</file>