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E0C8" w14:textId="79BE38C0" w:rsidR="00EF36A5" w:rsidRPr="008017BA" w:rsidRDefault="00E02299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 xml:space="preserve">Executive </w:t>
      </w:r>
      <w:r w:rsidR="00C44156">
        <w:rPr>
          <w:rFonts w:ascii="Calibri" w:hAnsi="Calibri" w:cs="Calibri"/>
          <w:color w:val="002069" w:themeColor="text2"/>
        </w:rPr>
        <w:t>COMMITTEE</w:t>
      </w:r>
    </w:p>
    <w:p w14:paraId="4F9416D9" w14:textId="69310A52" w:rsidR="00EF36A5" w:rsidRPr="008D2D73" w:rsidRDefault="00A47EB5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772BC7">
        <w:rPr>
          <w:rFonts w:ascii="Calibri" w:hAnsi="Calibri" w:cs="Calibri"/>
        </w:rPr>
        <w:t>September 8, 2020</w:t>
      </w:r>
    </w:p>
    <w:p w14:paraId="7F3D5387" w14:textId="128C12E8" w:rsidR="00EF36A5" w:rsidRDefault="00A47EB5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575F37">
        <w:rPr>
          <w:rFonts w:ascii="Calibri" w:hAnsi="Calibri" w:cs="Calibri"/>
        </w:rPr>
        <w:t>10:00 AM – 11:00 AM</w:t>
      </w:r>
    </w:p>
    <w:p w14:paraId="726838F7" w14:textId="3861236E" w:rsidR="004855D8" w:rsidRPr="008D2D73" w:rsidRDefault="004855D8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Location</w:t>
      </w:r>
      <w:r w:rsidR="005F1CC4">
        <w:rPr>
          <w:rStyle w:val="Bold"/>
          <w:rFonts w:ascii="Calibri" w:hAnsi="Calibri" w:cs="Calibri"/>
        </w:rPr>
        <w:t>:</w:t>
      </w:r>
      <w:r w:rsidRPr="008D2D73">
        <w:rPr>
          <w:rStyle w:val="Bold"/>
          <w:rFonts w:ascii="Calibri" w:hAnsi="Calibri" w:cs="Calibri"/>
        </w:rPr>
        <w:t xml:space="preserve"> </w:t>
      </w:r>
      <w:r w:rsidR="00575F37">
        <w:rPr>
          <w:rStyle w:val="Bold"/>
          <w:rFonts w:ascii="Calibri" w:hAnsi="Calibri" w:cs="Calibri"/>
          <w:b w:val="0"/>
          <w:bCs/>
        </w:rPr>
        <w:t>O</w:t>
      </w:r>
      <w:r w:rsidR="00575F37" w:rsidRPr="00575F37">
        <w:rPr>
          <w:rStyle w:val="Bold"/>
          <w:rFonts w:ascii="Calibri" w:hAnsi="Calibri" w:cs="Calibri"/>
          <w:b w:val="0"/>
          <w:bCs/>
        </w:rPr>
        <w:t>nline</w:t>
      </w:r>
    </w:p>
    <w:p w14:paraId="6EBA5F65" w14:textId="5A2D6F73" w:rsidR="00EF36A5" w:rsidRDefault="00A47EB5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773829807"/>
          <w:placeholder>
            <w:docPart w:val="1275FEC9D6E98D4A923391594272880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Facilitator: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DC3A75" w:rsidRPr="009856EB">
        <w:rPr>
          <w:rStyle w:val="Bold"/>
          <w:rFonts w:ascii="Calibri" w:hAnsi="Calibri" w:cs="Calibri"/>
          <w:b w:val="0"/>
          <w:bCs/>
        </w:rPr>
        <w:t>Mr. Tom Hacker</w:t>
      </w:r>
    </w:p>
    <w:p w14:paraId="2AA8A809" w14:textId="3B7DB1A7" w:rsidR="007B2F49" w:rsidRPr="00FC5480" w:rsidRDefault="00A22D30" w:rsidP="00066A9C">
      <w:pPr>
        <w:pStyle w:val="BodyText"/>
        <w:spacing w:before="11"/>
        <w:rPr>
          <w:bCs/>
        </w:rPr>
      </w:pPr>
      <w:r w:rsidRPr="00FC5480">
        <w:rPr>
          <w:b/>
          <w:bCs/>
        </w:rPr>
        <w:t xml:space="preserve">Members </w:t>
      </w:r>
      <w:r w:rsidR="00BC1B5E" w:rsidRPr="00FC5480">
        <w:rPr>
          <w:b/>
          <w:bCs/>
        </w:rPr>
        <w:t>P</w:t>
      </w:r>
      <w:r w:rsidRPr="00FC5480">
        <w:rPr>
          <w:b/>
          <w:bCs/>
        </w:rPr>
        <w:t xml:space="preserve">resent: </w:t>
      </w:r>
      <w:r w:rsidR="00B20A45" w:rsidRPr="00FC5480">
        <w:t>Mr. Tom Ashby | Ms. Jennifer Foster | Mr. Sandeep Nain | Mr. John Rico | Ms. Margi Schiemann | Mr. Thomas Hacker |</w:t>
      </w:r>
    </w:p>
    <w:p w14:paraId="243C6090" w14:textId="09814349" w:rsidR="00BC1B5E" w:rsidRPr="00FC5480" w:rsidRDefault="00BC1B5E" w:rsidP="00066A9C">
      <w:pPr>
        <w:pStyle w:val="Details"/>
        <w:spacing w:line="240" w:lineRule="auto"/>
        <w:rPr>
          <w:rFonts w:ascii="Calibri" w:hAnsi="Calibri" w:cs="Calibri"/>
          <w:sz w:val="24"/>
          <w:szCs w:val="24"/>
        </w:rPr>
      </w:pPr>
      <w:r w:rsidRPr="00FC5480">
        <w:rPr>
          <w:rFonts w:ascii="Calibri" w:hAnsi="Calibri" w:cs="Calibri"/>
          <w:b/>
          <w:bCs/>
          <w:sz w:val="24"/>
          <w:szCs w:val="24"/>
        </w:rPr>
        <w:t>Members Absent</w:t>
      </w:r>
      <w:r w:rsidRPr="00FC5480">
        <w:rPr>
          <w:rFonts w:ascii="Calibri" w:hAnsi="Calibri" w:cs="Calibri"/>
          <w:sz w:val="24"/>
          <w:szCs w:val="24"/>
        </w:rPr>
        <w:t xml:space="preserve">: </w:t>
      </w:r>
      <w:r w:rsidR="00990136" w:rsidRPr="00FC5480">
        <w:rPr>
          <w:rFonts w:ascii="Calibri" w:hAnsi="Calibri" w:cs="Calibri"/>
          <w:sz w:val="24"/>
          <w:szCs w:val="24"/>
        </w:rPr>
        <w:t>Mr. Brian Durham | Mr. Terry Wilkerson | Mr. Julio Rodriguez</w:t>
      </w:r>
      <w:bookmarkStart w:id="0" w:name="_Hlk50453318"/>
      <w:r w:rsidR="00990136" w:rsidRPr="00FC5480">
        <w:rPr>
          <w:rFonts w:ascii="Calibri" w:hAnsi="Calibri" w:cs="Calibri"/>
          <w:sz w:val="24"/>
          <w:szCs w:val="24"/>
        </w:rPr>
        <w:t xml:space="preserve"> |</w:t>
      </w:r>
      <w:bookmarkEnd w:id="0"/>
    </w:p>
    <w:p w14:paraId="3EFEEF9B" w14:textId="76D92019" w:rsidR="00990136" w:rsidRPr="00FC5480" w:rsidRDefault="00990136" w:rsidP="00066A9C">
      <w:pPr>
        <w:pStyle w:val="Details"/>
        <w:spacing w:line="240" w:lineRule="auto"/>
        <w:rPr>
          <w:rFonts w:ascii="Calibri" w:hAnsi="Calibri" w:cs="Calibri"/>
          <w:sz w:val="24"/>
          <w:szCs w:val="24"/>
        </w:rPr>
      </w:pPr>
      <w:r w:rsidRPr="00FC5480">
        <w:rPr>
          <w:rFonts w:ascii="Calibri" w:hAnsi="Calibri" w:cs="Calibri"/>
          <w:b/>
          <w:bCs/>
          <w:sz w:val="24"/>
          <w:szCs w:val="24"/>
        </w:rPr>
        <w:t>Guest:</w:t>
      </w:r>
      <w:r w:rsidRPr="00FC5480">
        <w:rPr>
          <w:rFonts w:ascii="Calibri" w:hAnsi="Calibri" w:cs="Calibri"/>
          <w:sz w:val="24"/>
          <w:szCs w:val="24"/>
        </w:rPr>
        <w:t xml:space="preserve"> </w:t>
      </w:r>
      <w:r w:rsidR="005D38F0" w:rsidRPr="00FC5480">
        <w:rPr>
          <w:rFonts w:ascii="Calibri" w:hAnsi="Calibri" w:cs="Calibri"/>
          <w:sz w:val="24"/>
          <w:szCs w:val="24"/>
        </w:rPr>
        <w:t>Ms. Annie Dorr |</w:t>
      </w:r>
    </w:p>
    <w:p w14:paraId="4D9C823B" w14:textId="0AF43AC9" w:rsidR="00BC1B5E" w:rsidRPr="00FC5480" w:rsidRDefault="00BC1B5E" w:rsidP="00066A9C">
      <w:pPr>
        <w:pStyle w:val="Details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FC5480">
        <w:rPr>
          <w:rFonts w:ascii="Calibri" w:hAnsi="Calibri" w:cs="Calibri"/>
          <w:b/>
          <w:bCs/>
          <w:sz w:val="24"/>
          <w:szCs w:val="24"/>
        </w:rPr>
        <w:t>Staff Attendees:</w:t>
      </w:r>
      <w:r w:rsidR="00D33A1F" w:rsidRPr="00FC5480">
        <w:rPr>
          <w:bCs/>
          <w:sz w:val="24"/>
          <w:szCs w:val="24"/>
        </w:rPr>
        <w:t xml:space="preserve"> </w:t>
      </w:r>
      <w:r w:rsidR="00504C3E" w:rsidRPr="00FC5480">
        <w:rPr>
          <w:rFonts w:ascii="Calibri" w:hAnsi="Calibri" w:cs="Calibri"/>
          <w:sz w:val="24"/>
          <w:szCs w:val="24"/>
        </w:rPr>
        <w:t>Dr. Aimee Julian | Ms. Lisa Jones | Ms. Martha Smith |</w:t>
      </w:r>
    </w:p>
    <w:p w14:paraId="7B74C0F5" w14:textId="6845EFF2" w:rsidR="00D0550B" w:rsidRDefault="004855D8" w:rsidP="004855D8">
      <w:pPr>
        <w:pStyle w:val="Heading1"/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</w:rPr>
        <w:t>Meeting Goals / Objectives:</w:t>
      </w:r>
    </w:p>
    <w:p w14:paraId="393CD93C" w14:textId="65E4EEF8" w:rsidR="004855D8" w:rsidRPr="004855D8" w:rsidRDefault="00CD7204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the August 24, 2020 </w:t>
      </w:r>
      <w:r w:rsidR="00C14F27">
        <w:rPr>
          <w:rFonts w:ascii="Calibri" w:hAnsi="Calibri" w:cs="Calibri"/>
        </w:rPr>
        <w:t>minutes</w:t>
      </w:r>
    </w:p>
    <w:p w14:paraId="57D11E8A" w14:textId="2C4480F3" w:rsidR="004855D8" w:rsidRPr="004855D8" w:rsidRDefault="00A11BC5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Summary of WARN and layoffs reported during July</w:t>
      </w:r>
    </w:p>
    <w:p w14:paraId="631EE0C1" w14:textId="52F521CC" w:rsidR="004855D8" w:rsidRDefault="00C00B15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Consider o</w:t>
      </w:r>
      <w:r w:rsidR="00A20E07">
        <w:rPr>
          <w:rFonts w:ascii="Calibri" w:hAnsi="Calibri" w:cs="Calibri"/>
        </w:rPr>
        <w:t>ptions for the Systems and Support Workgroup</w:t>
      </w:r>
    </w:p>
    <w:p w14:paraId="20EDDF00" w14:textId="604C3125" w:rsidR="000E754D" w:rsidRDefault="00A20E07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 on the Annual Report</w:t>
      </w:r>
    </w:p>
    <w:p w14:paraId="660636B3" w14:textId="24535AE1" w:rsidR="00350D10" w:rsidRDefault="00580A7E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Call for New Business</w:t>
      </w:r>
    </w:p>
    <w:p w14:paraId="2CD23CD6" w14:textId="0971F530" w:rsidR="00580A7E" w:rsidRDefault="00580A7E" w:rsidP="004855D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of Old Business</w:t>
      </w:r>
      <w:r w:rsidR="008B5AD4">
        <w:rPr>
          <w:rFonts w:ascii="Calibri" w:hAnsi="Calibri" w:cs="Calibri"/>
        </w:rPr>
        <w:t xml:space="preserve"> </w:t>
      </w:r>
    </w:p>
    <w:p w14:paraId="6B26FD10" w14:textId="16F571F9" w:rsidR="003A3264" w:rsidRPr="00FC5480" w:rsidRDefault="003A3264" w:rsidP="003A3264">
      <w:pPr>
        <w:pStyle w:val="ListParagraph"/>
        <w:numPr>
          <w:ilvl w:val="0"/>
          <w:numId w:val="9"/>
        </w:numPr>
        <w:spacing w:after="180"/>
        <w:rPr>
          <w:rFonts w:cstheme="minorHAnsi"/>
          <w:szCs w:val="24"/>
        </w:rPr>
      </w:pPr>
      <w:r w:rsidRPr="00FC5480">
        <w:rPr>
          <w:rFonts w:cstheme="minorHAnsi"/>
          <w:szCs w:val="24"/>
        </w:rPr>
        <w:t>National Governors Association’s (NGA) Letter update</w:t>
      </w:r>
    </w:p>
    <w:p w14:paraId="00717231" w14:textId="77777777" w:rsidR="003A3264" w:rsidRPr="00FC5480" w:rsidRDefault="003A3264" w:rsidP="003A3264">
      <w:pPr>
        <w:pStyle w:val="ListParagraph"/>
        <w:numPr>
          <w:ilvl w:val="0"/>
          <w:numId w:val="9"/>
        </w:numPr>
        <w:spacing w:after="180"/>
        <w:rPr>
          <w:rFonts w:cstheme="minorHAnsi"/>
          <w:szCs w:val="24"/>
        </w:rPr>
      </w:pPr>
      <w:r w:rsidRPr="00FC5480">
        <w:rPr>
          <w:rFonts w:cstheme="minorHAnsi"/>
          <w:szCs w:val="24"/>
        </w:rPr>
        <w:t>IWIB September Agenda Drafts</w:t>
      </w:r>
    </w:p>
    <w:p w14:paraId="73D7D520" w14:textId="6417CF1D" w:rsidR="00386C47" w:rsidRPr="00FC5480" w:rsidRDefault="003A3264" w:rsidP="003A3264">
      <w:pPr>
        <w:pStyle w:val="ListParagraph"/>
        <w:numPr>
          <w:ilvl w:val="0"/>
          <w:numId w:val="9"/>
        </w:numPr>
        <w:spacing w:after="180"/>
        <w:rPr>
          <w:rFonts w:cstheme="minorHAnsi"/>
          <w:szCs w:val="24"/>
        </w:rPr>
      </w:pPr>
      <w:r w:rsidRPr="00FC5480">
        <w:rPr>
          <w:rFonts w:cstheme="minorHAnsi"/>
          <w:szCs w:val="24"/>
        </w:rPr>
        <w:t>Director Richards UI Data Update</w:t>
      </w:r>
    </w:p>
    <w:p w14:paraId="2AD4A884" w14:textId="5E12F5C6" w:rsidR="004855D8" w:rsidRDefault="004855D8" w:rsidP="004855D8">
      <w:pPr>
        <w:spacing w:after="60"/>
        <w:rPr>
          <w:rFonts w:ascii="Calibri" w:hAnsi="Calibri" w:cs="Calibri"/>
          <w:sz w:val="30"/>
          <w:szCs w:val="30"/>
        </w:rPr>
      </w:pPr>
      <w:r w:rsidRPr="004855D8">
        <w:rPr>
          <w:rFonts w:ascii="Calibri" w:hAnsi="Calibri" w:cs="Calibri"/>
          <w:sz w:val="30"/>
          <w:szCs w:val="30"/>
        </w:rPr>
        <w:t>Prework – Please prepare with the following:</w:t>
      </w:r>
    </w:p>
    <w:p w14:paraId="74A6F648" w14:textId="192E9779" w:rsidR="004855D8" w:rsidRDefault="00392567" w:rsidP="004855D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August 24, 2020 </w:t>
      </w:r>
      <w:r w:rsidR="00D80918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inutes </w:t>
      </w:r>
      <w:r w:rsidR="00D80918">
        <w:rPr>
          <w:rFonts w:ascii="Calibri" w:hAnsi="Calibri" w:cs="Calibri"/>
        </w:rPr>
        <w:t>D</w:t>
      </w:r>
      <w:r>
        <w:rPr>
          <w:rFonts w:ascii="Calibri" w:hAnsi="Calibri" w:cs="Calibri"/>
        </w:rPr>
        <w:t>raft</w:t>
      </w:r>
    </w:p>
    <w:p w14:paraId="2B75B62B" w14:textId="2217D619" w:rsidR="001819BD" w:rsidRPr="004855D8" w:rsidRDefault="001819BD" w:rsidP="004855D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Letter from Systems and Support Workgroup</w:t>
      </w:r>
    </w:p>
    <w:p w14:paraId="44430F55" w14:textId="67815176" w:rsidR="004855D8" w:rsidRDefault="00707C80" w:rsidP="004855D8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IWIB Information Meeting Agenda</w:t>
      </w:r>
    </w:p>
    <w:p w14:paraId="0F537D2A" w14:textId="0F48D73E" w:rsidR="00707C80" w:rsidRDefault="00707C80" w:rsidP="00707C8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IWIB Business Meeting Agenda</w:t>
      </w:r>
    </w:p>
    <w:p w14:paraId="6C8EAA93" w14:textId="77777777" w:rsidR="004855D8" w:rsidRPr="004855D8" w:rsidRDefault="004855D8" w:rsidP="004855D8"/>
    <w:p w14:paraId="16ABE27B" w14:textId="48420453" w:rsidR="000C0F4C" w:rsidRDefault="000C0F4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7ACB3F4" w14:textId="06FB27AF" w:rsidR="00B81A6E" w:rsidRDefault="00B81A6E" w:rsidP="00D0550B">
      <w:pPr>
        <w:rPr>
          <w:rFonts w:ascii="Calibri" w:hAnsi="Calibri" w:cs="Calibri"/>
        </w:rPr>
      </w:pPr>
    </w:p>
    <w:p w14:paraId="6C2E0C6F" w14:textId="77777777" w:rsidR="00E051B0" w:rsidRDefault="00E051B0" w:rsidP="00D0550B">
      <w:pPr>
        <w:rPr>
          <w:rFonts w:ascii="Calibri" w:hAnsi="Calibri" w:cs="Calibri"/>
        </w:rPr>
      </w:pPr>
    </w:p>
    <w:tbl>
      <w:tblPr>
        <w:tblStyle w:val="ListTable6Colorful"/>
        <w:tblpPr w:leftFromText="180" w:rightFromText="180" w:vertAnchor="page" w:horzAnchor="margin" w:tblpY="4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985"/>
        <w:gridCol w:w="6930"/>
        <w:gridCol w:w="1435"/>
      </w:tblGrid>
      <w:tr w:rsidR="009942D2" w:rsidRPr="004855D8" w14:paraId="4EF340AD" w14:textId="77777777" w:rsidTr="00CD2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85" w:type="dxa"/>
            <w:shd w:val="clear" w:color="auto" w:fill="002069" w:themeFill="text2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916629165"/>
              <w:placeholder>
                <w:docPart w:val="318EF0DC2ABE4E3BB1732518E99BD890"/>
              </w:placeholder>
              <w:temporary/>
              <w:showingPlcHdr/>
              <w15:appearance w15:val="hidden"/>
            </w:sdtPr>
            <w:sdtEndPr/>
            <w:sdtContent>
              <w:p w14:paraId="4F29AA5D" w14:textId="77777777" w:rsidR="009942D2" w:rsidRPr="004855D8" w:rsidRDefault="009942D2" w:rsidP="00CC6317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930" w:type="dxa"/>
            <w:shd w:val="clear" w:color="auto" w:fill="002069" w:themeFill="text2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549587797"/>
              <w:placeholder>
                <w:docPart w:val="372CEE9D39DB43D997B164497505C67A"/>
              </w:placeholder>
              <w:temporary/>
              <w:showingPlcHdr/>
              <w15:appearance w15:val="hidden"/>
            </w:sdtPr>
            <w:sdtEndPr/>
            <w:sdtContent>
              <w:p w14:paraId="0C79930C" w14:textId="77777777" w:rsidR="009942D2" w:rsidRPr="004855D8" w:rsidRDefault="009942D2" w:rsidP="00CC6317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435" w:type="dxa"/>
            <w:shd w:val="clear" w:color="auto" w:fill="002069" w:themeFill="text2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Owner:"/>
              <w:tag w:val="Owner:"/>
              <w:id w:val="170924811"/>
              <w:placeholder>
                <w:docPart w:val="C9EA3933B9F14BEE83F946CFE2FF0FD8"/>
              </w:placeholder>
              <w:temporary/>
              <w:showingPlcHdr/>
              <w15:appearance w15:val="hidden"/>
            </w:sdtPr>
            <w:sdtEndPr/>
            <w:sdtContent>
              <w:p w14:paraId="2F0ADDFF" w14:textId="77777777" w:rsidR="009942D2" w:rsidRPr="004855D8" w:rsidRDefault="009942D2" w:rsidP="00CC6317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Owner</w:t>
                </w:r>
              </w:p>
            </w:sdtContent>
          </w:sdt>
        </w:tc>
      </w:tr>
      <w:tr w:rsidR="009942D2" w:rsidRPr="008D2D73" w14:paraId="4849FA29" w14:textId="77777777" w:rsidTr="007C3B2C">
        <w:trPr>
          <w:trHeight w:val="360"/>
        </w:trPr>
        <w:tc>
          <w:tcPr>
            <w:tcW w:w="985" w:type="dxa"/>
            <w:vAlign w:val="center"/>
          </w:tcPr>
          <w:p w14:paraId="6504F9CC" w14:textId="6D2C2AD6" w:rsidR="009942D2" w:rsidRPr="00EC21B6" w:rsidRDefault="00042D61" w:rsidP="00161F1D">
            <w:pPr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 AM</w:t>
            </w:r>
          </w:p>
        </w:tc>
        <w:tc>
          <w:tcPr>
            <w:tcW w:w="6930" w:type="dxa"/>
            <w:vAlign w:val="center"/>
          </w:tcPr>
          <w:p w14:paraId="1B61D42F" w14:textId="77777777" w:rsidR="00720ABF" w:rsidRPr="00554A57" w:rsidRDefault="00F11C76" w:rsidP="00CC6317">
            <w:pPr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554A57"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  <w:t>Introductions</w:t>
            </w:r>
            <w:r w:rsidR="00AF615B" w:rsidRPr="00554A57"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  <w:t xml:space="preserve"> and Roll Call</w:t>
            </w:r>
          </w:p>
          <w:p w14:paraId="0AEFF5DB" w14:textId="59B42519" w:rsidR="00AF615B" w:rsidRPr="00EC21B6" w:rsidRDefault="00DA5EB4" w:rsidP="00CC6317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Roll was taken it was determined a quorum was present.</w:t>
            </w:r>
          </w:p>
        </w:tc>
        <w:tc>
          <w:tcPr>
            <w:tcW w:w="1435" w:type="dxa"/>
            <w:vAlign w:val="center"/>
          </w:tcPr>
          <w:p w14:paraId="32B797DE" w14:textId="444060B5" w:rsidR="009942D2" w:rsidRPr="003F3753" w:rsidRDefault="00DC7C0A" w:rsidP="00CC6317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Tom Hacker</w:t>
            </w:r>
          </w:p>
        </w:tc>
      </w:tr>
      <w:tr w:rsidR="00F11C76" w:rsidRPr="008D2D73" w14:paraId="789E13E2" w14:textId="77777777" w:rsidTr="007C3B2C">
        <w:trPr>
          <w:trHeight w:val="360"/>
        </w:trPr>
        <w:tc>
          <w:tcPr>
            <w:tcW w:w="985" w:type="dxa"/>
            <w:vAlign w:val="center"/>
          </w:tcPr>
          <w:p w14:paraId="590EE0EB" w14:textId="63884A89" w:rsidR="00F11C76" w:rsidRPr="00EC21B6" w:rsidRDefault="0084245C" w:rsidP="00161F1D">
            <w:pPr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="00214C90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6930" w:type="dxa"/>
            <w:vAlign w:val="center"/>
          </w:tcPr>
          <w:p w14:paraId="43A972FF" w14:textId="77777777" w:rsidR="00F11C76" w:rsidRPr="00554A57" w:rsidRDefault="005B37F0" w:rsidP="00F11C76">
            <w:pPr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554A57"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  <w:t>Approval of Previous Meeting Minutes</w:t>
            </w:r>
          </w:p>
          <w:p w14:paraId="263E94DE" w14:textId="678E2416" w:rsidR="005B37F0" w:rsidRPr="00EC21B6" w:rsidRDefault="00432E67" w:rsidP="00F11C7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Jon Rico moved that the August 24, 2020 minutes be accepted. Tom Ashby seconded the motion. The minutes were accepted by unanimous voice vote.</w:t>
            </w:r>
          </w:p>
        </w:tc>
        <w:tc>
          <w:tcPr>
            <w:tcW w:w="1435" w:type="dxa"/>
            <w:vAlign w:val="center"/>
          </w:tcPr>
          <w:p w14:paraId="49E1DB12" w14:textId="54E71EFF" w:rsidR="00F11C76" w:rsidRPr="003F3753" w:rsidRDefault="00DC7C0A" w:rsidP="00F11C7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Tom Hacker</w:t>
            </w:r>
          </w:p>
        </w:tc>
      </w:tr>
      <w:tr w:rsidR="00F11C76" w:rsidRPr="008D2D73" w14:paraId="1F6B1E90" w14:textId="77777777" w:rsidTr="007C3B2C">
        <w:trPr>
          <w:trHeight w:val="360"/>
        </w:trPr>
        <w:tc>
          <w:tcPr>
            <w:tcW w:w="985" w:type="dxa"/>
            <w:vAlign w:val="center"/>
          </w:tcPr>
          <w:p w14:paraId="636DB6D7" w14:textId="7224094B" w:rsidR="00F11C76" w:rsidRPr="00EC21B6" w:rsidRDefault="00214C90" w:rsidP="00214C90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10:04 AM</w:t>
            </w:r>
          </w:p>
        </w:tc>
        <w:tc>
          <w:tcPr>
            <w:tcW w:w="6930" w:type="dxa"/>
            <w:vAlign w:val="center"/>
          </w:tcPr>
          <w:p w14:paraId="1FBF7B5B" w14:textId="28B0A2ED" w:rsidR="002716E9" w:rsidRPr="008458BA" w:rsidRDefault="00D9316B" w:rsidP="002716E9">
            <w:pPr>
              <w:ind w:left="-1"/>
              <w:rPr>
                <w:rFonts w:cstheme="minorHAnsi"/>
                <w:b/>
                <w:bCs/>
                <w:sz w:val="22"/>
                <w:szCs w:val="22"/>
              </w:rPr>
            </w:pPr>
            <w:r w:rsidRPr="008458BA"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  <w:t>Re</w:t>
            </w:r>
            <w:r w:rsidRPr="008458BA">
              <w:rPr>
                <w:rFonts w:cstheme="minorHAnsi"/>
                <w:b/>
                <w:bCs/>
                <w:sz w:val="22"/>
                <w:szCs w:val="22"/>
              </w:rPr>
              <w:t xml:space="preserve">-Opening Update Summary of WARN and </w:t>
            </w:r>
            <w:r w:rsidR="00F67908" w:rsidRPr="008458BA">
              <w:rPr>
                <w:rFonts w:cstheme="minorHAnsi"/>
                <w:b/>
                <w:bCs/>
                <w:sz w:val="22"/>
                <w:szCs w:val="22"/>
              </w:rPr>
              <w:t>L</w:t>
            </w:r>
            <w:r w:rsidRPr="008458BA">
              <w:rPr>
                <w:rFonts w:cstheme="minorHAnsi"/>
                <w:b/>
                <w:bCs/>
                <w:sz w:val="22"/>
                <w:szCs w:val="22"/>
              </w:rPr>
              <w:t xml:space="preserve">ayoffs </w:t>
            </w:r>
            <w:r w:rsidR="00F67908" w:rsidRPr="008458BA">
              <w:rPr>
                <w:rFonts w:cstheme="minorHAnsi"/>
                <w:b/>
                <w:bCs/>
                <w:sz w:val="22"/>
                <w:szCs w:val="22"/>
              </w:rPr>
              <w:t>During</w:t>
            </w:r>
            <w:r w:rsidRPr="008458B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A4759A">
              <w:rPr>
                <w:rFonts w:cstheme="minorHAnsi"/>
                <w:b/>
                <w:bCs/>
                <w:sz w:val="22"/>
                <w:szCs w:val="22"/>
              </w:rPr>
              <w:t>August</w:t>
            </w:r>
          </w:p>
          <w:p w14:paraId="09D0F7F7" w14:textId="3CF04036" w:rsidR="00F11C76" w:rsidRPr="005A5609" w:rsidRDefault="002716E9" w:rsidP="00091D2E">
            <w:pPr>
              <w:ind w:left="-1"/>
              <w:rPr>
                <w:rFonts w:cstheme="minorHAnsi"/>
                <w:sz w:val="22"/>
                <w:szCs w:val="22"/>
              </w:rPr>
            </w:pPr>
            <w:r w:rsidRPr="002716E9">
              <w:rPr>
                <w:rFonts w:cstheme="minorHAnsi"/>
                <w:color w:val="0D0D0D" w:themeColor="text1" w:themeTint="F2"/>
                <w:sz w:val="22"/>
                <w:szCs w:val="22"/>
              </w:rPr>
              <w:t>Ms</w:t>
            </w:r>
            <w:r w:rsidRPr="002716E9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Dorr</w:t>
            </w:r>
            <w:r w:rsidR="008458BA">
              <w:rPr>
                <w:rFonts w:cstheme="minorHAnsi"/>
                <w:sz w:val="22"/>
                <w:szCs w:val="22"/>
              </w:rPr>
              <w:t xml:space="preserve"> </w:t>
            </w:r>
            <w:r w:rsidR="00CA5A91">
              <w:rPr>
                <w:rFonts w:cstheme="minorHAnsi"/>
                <w:sz w:val="22"/>
                <w:szCs w:val="22"/>
              </w:rPr>
              <w:t xml:space="preserve">from the OET </w:t>
            </w:r>
            <w:r w:rsidR="003072B7">
              <w:rPr>
                <w:rFonts w:cstheme="minorHAnsi"/>
                <w:sz w:val="22"/>
                <w:szCs w:val="22"/>
              </w:rPr>
              <w:t>office at DC</w:t>
            </w:r>
            <w:r w:rsidR="00D72B8D">
              <w:rPr>
                <w:rFonts w:cstheme="minorHAnsi"/>
                <w:sz w:val="22"/>
                <w:szCs w:val="22"/>
              </w:rPr>
              <w:t>E</w:t>
            </w:r>
            <w:r w:rsidR="003072B7">
              <w:rPr>
                <w:rFonts w:cstheme="minorHAnsi"/>
                <w:sz w:val="22"/>
                <w:szCs w:val="22"/>
              </w:rPr>
              <w:t xml:space="preserve">O </w:t>
            </w:r>
            <w:r w:rsidR="008164D0">
              <w:rPr>
                <w:rFonts w:cstheme="minorHAnsi"/>
                <w:sz w:val="22"/>
                <w:szCs w:val="22"/>
              </w:rPr>
              <w:t xml:space="preserve">walked the group through the WARN resources </w:t>
            </w:r>
            <w:r w:rsidR="007A5A40">
              <w:rPr>
                <w:rFonts w:cstheme="minorHAnsi"/>
                <w:sz w:val="22"/>
                <w:szCs w:val="22"/>
              </w:rPr>
              <w:t xml:space="preserve">and reports </w:t>
            </w:r>
            <w:r w:rsidR="008164D0">
              <w:rPr>
                <w:rFonts w:cstheme="minorHAnsi"/>
                <w:sz w:val="22"/>
                <w:szCs w:val="22"/>
              </w:rPr>
              <w:t xml:space="preserve">available </w:t>
            </w:r>
            <w:r w:rsidR="007B3BC1">
              <w:rPr>
                <w:rFonts w:cstheme="minorHAnsi"/>
                <w:sz w:val="22"/>
                <w:szCs w:val="22"/>
              </w:rPr>
              <w:t xml:space="preserve">on illinoisworknet.com. </w:t>
            </w:r>
            <w:r w:rsidR="00900701">
              <w:rPr>
                <w:rFonts w:cstheme="minorHAnsi"/>
                <w:sz w:val="22"/>
                <w:szCs w:val="22"/>
              </w:rPr>
              <w:t xml:space="preserve">The report for August 2020 was </w:t>
            </w:r>
            <w:r w:rsidR="00FE1003">
              <w:rPr>
                <w:rFonts w:cstheme="minorHAnsi"/>
                <w:sz w:val="22"/>
                <w:szCs w:val="22"/>
              </w:rPr>
              <w:t xml:space="preserve">shared </w:t>
            </w:r>
            <w:r w:rsidR="00D65037">
              <w:rPr>
                <w:rFonts w:cstheme="minorHAnsi"/>
                <w:sz w:val="22"/>
                <w:szCs w:val="22"/>
              </w:rPr>
              <w:t>and Ms. Dorr explained the data captured.</w:t>
            </w:r>
            <w:r w:rsidR="00280084">
              <w:rPr>
                <w:rFonts w:cstheme="minorHAnsi"/>
                <w:sz w:val="22"/>
                <w:szCs w:val="22"/>
              </w:rPr>
              <w:t xml:space="preserve"> The committee was sent </w:t>
            </w:r>
            <w:r w:rsidR="001E0FC9">
              <w:rPr>
                <w:rFonts w:cstheme="minorHAnsi"/>
                <w:sz w:val="22"/>
                <w:szCs w:val="22"/>
              </w:rPr>
              <w:t xml:space="preserve">a short report documenting WARNs received, </w:t>
            </w:r>
            <w:r w:rsidR="00091D2E">
              <w:rPr>
                <w:rFonts w:cstheme="minorHAnsi"/>
                <w:sz w:val="22"/>
                <w:szCs w:val="22"/>
              </w:rPr>
              <w:t xml:space="preserve">number of </w:t>
            </w:r>
            <w:r w:rsidR="001E0FC9">
              <w:rPr>
                <w:rFonts w:cstheme="minorHAnsi"/>
                <w:sz w:val="22"/>
                <w:szCs w:val="22"/>
              </w:rPr>
              <w:t xml:space="preserve">workers impacted, and UI claims </w:t>
            </w:r>
            <w:r w:rsidR="00E96B3C">
              <w:rPr>
                <w:rFonts w:cstheme="minorHAnsi"/>
                <w:sz w:val="22"/>
                <w:szCs w:val="22"/>
              </w:rPr>
              <w:t xml:space="preserve">that compared </w:t>
            </w:r>
            <w:r w:rsidR="005A5609">
              <w:rPr>
                <w:rFonts w:cstheme="minorHAnsi"/>
                <w:sz w:val="22"/>
                <w:szCs w:val="22"/>
              </w:rPr>
              <w:t>March – August 2019 with the same period in 2020</w:t>
            </w:r>
            <w:r w:rsidR="00313D34">
              <w:rPr>
                <w:rFonts w:cstheme="minorHAnsi"/>
                <w:sz w:val="22"/>
                <w:szCs w:val="22"/>
              </w:rPr>
              <w:t xml:space="preserve">, when the </w:t>
            </w:r>
            <w:r w:rsidR="00784A1C">
              <w:rPr>
                <w:rFonts w:cstheme="minorHAnsi"/>
                <w:sz w:val="22"/>
                <w:szCs w:val="22"/>
              </w:rPr>
              <w:t>COVID stay at home order began</w:t>
            </w:r>
            <w:r w:rsidR="005A560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435" w:type="dxa"/>
            <w:vAlign w:val="center"/>
          </w:tcPr>
          <w:p w14:paraId="30C562C6" w14:textId="5A6641E5" w:rsidR="00F11C76" w:rsidRPr="003F3753" w:rsidRDefault="00E71323" w:rsidP="00F11C7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Annie Dorr</w:t>
            </w:r>
          </w:p>
        </w:tc>
      </w:tr>
      <w:tr w:rsidR="00F11C76" w:rsidRPr="008D2D73" w14:paraId="05BB1630" w14:textId="77777777" w:rsidTr="007C3B2C">
        <w:trPr>
          <w:trHeight w:val="360"/>
        </w:trPr>
        <w:tc>
          <w:tcPr>
            <w:tcW w:w="985" w:type="dxa"/>
            <w:vAlign w:val="center"/>
          </w:tcPr>
          <w:p w14:paraId="7B4EEF97" w14:textId="012B8ACE" w:rsidR="00F11C76" w:rsidRDefault="00E07E11" w:rsidP="00161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D347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AM</w:t>
            </w:r>
          </w:p>
        </w:tc>
        <w:tc>
          <w:tcPr>
            <w:tcW w:w="6930" w:type="dxa"/>
            <w:vAlign w:val="center"/>
          </w:tcPr>
          <w:p w14:paraId="10CF28DF" w14:textId="7E78BFEC" w:rsidR="005956A0" w:rsidRDefault="005956A0" w:rsidP="00D34799">
            <w:pPr>
              <w:ind w:left="-1"/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554A57"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  <w:t>IWIB Apprenticeship Committee’s Systems and Support Work Group</w:t>
            </w:r>
          </w:p>
          <w:p w14:paraId="1E4A7D34" w14:textId="4997CD46" w:rsidR="00F11C76" w:rsidRPr="00A134ED" w:rsidRDefault="00A82E1A" w:rsidP="00846ADF">
            <w:pPr>
              <w:ind w:left="-1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DD2211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Ms. Jones shared a letter to Mike Conley from the </w:t>
            </w:r>
            <w:r w:rsidR="00DD2211" w:rsidRPr="00DD2211">
              <w:rPr>
                <w:rFonts w:cstheme="minorHAnsi"/>
                <w:color w:val="0D0D0D" w:themeColor="text1" w:themeTint="F2"/>
                <w:sz w:val="22"/>
                <w:szCs w:val="22"/>
              </w:rPr>
              <w:t>Apprenticeship Committee’s Systems and Support Workgroup.</w:t>
            </w:r>
            <w:r w:rsidR="00E40950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The workgroup</w:t>
            </w:r>
            <w:r w:rsidR="005D313D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’s tasks have largely been completed and they were reaching out to </w:t>
            </w:r>
            <w:r w:rsidR="00FE391C">
              <w:rPr>
                <w:rFonts w:cstheme="minorHAnsi"/>
                <w:color w:val="0D0D0D" w:themeColor="text1" w:themeTint="F2"/>
                <w:sz w:val="22"/>
                <w:szCs w:val="22"/>
              </w:rPr>
              <w:t>Mr. Conley</w:t>
            </w:r>
            <w:r w:rsidR="0075148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regarding remaining areas of activity where they felt they might be able to provide resources</w:t>
            </w:r>
            <w:r w:rsidR="00442559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. </w:t>
            </w:r>
            <w:r w:rsidR="00061DD1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The committee discussed </w:t>
            </w:r>
            <w:r w:rsidR="007A5D5F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if there </w:t>
            </w:r>
            <w:r w:rsidR="00F31EA6">
              <w:rPr>
                <w:rFonts w:cstheme="minorHAnsi"/>
                <w:color w:val="0D0D0D" w:themeColor="text1" w:themeTint="F2"/>
                <w:sz w:val="22"/>
                <w:szCs w:val="22"/>
              </w:rPr>
              <w:t>is</w:t>
            </w:r>
            <w:r w:rsidR="007A5D5F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truly a need or if </w:t>
            </w:r>
            <w:r w:rsidR="00426926">
              <w:rPr>
                <w:rFonts w:cstheme="minorHAnsi"/>
                <w:color w:val="0D0D0D" w:themeColor="text1" w:themeTint="F2"/>
                <w:sz w:val="22"/>
                <w:szCs w:val="22"/>
              </w:rPr>
              <w:t>it</w:t>
            </w:r>
            <w:r w:rsidR="00F31EA6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is</w:t>
            </w:r>
            <w:r w:rsidR="00426926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a lack of communication</w:t>
            </w:r>
            <w:r w:rsidR="00BA06AF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. </w:t>
            </w:r>
            <w:r w:rsidR="00CC7C00">
              <w:rPr>
                <w:rFonts w:cstheme="minorHAnsi"/>
                <w:color w:val="0D0D0D" w:themeColor="text1" w:themeTint="F2"/>
                <w:sz w:val="22"/>
                <w:szCs w:val="22"/>
              </w:rPr>
              <w:t>M</w:t>
            </w:r>
            <w:r w:rsidR="00014BE4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s. Jones recommended that this workgroup work </w:t>
            </w:r>
            <w:r w:rsidR="00E30871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with existing </w:t>
            </w:r>
            <w:r w:rsidR="005B1976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workgroups engaged in the areas they have identified, rather than creating additional workgroups. </w:t>
            </w:r>
            <w:r w:rsidR="00A04DBE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Mr. Rico </w:t>
            </w:r>
            <w:r w:rsidR="000F12FD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suggested that if there is no need, </w:t>
            </w:r>
            <w:r w:rsidR="00260EB5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the workgroup shouldn’t be incorporated into other work – especially during COVID, but the group should keep post-COVID needs in mind. </w:t>
            </w:r>
            <w:r w:rsidR="00442559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Ms. Jones will </w:t>
            </w:r>
            <w:r w:rsidR="001A08BD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share the committee’s discussion </w:t>
            </w:r>
            <w:r w:rsidR="00442559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with </w:t>
            </w:r>
            <w:r w:rsidR="001A08BD">
              <w:rPr>
                <w:rFonts w:cstheme="minorHAnsi"/>
                <w:color w:val="0D0D0D" w:themeColor="text1" w:themeTint="F2"/>
                <w:sz w:val="22"/>
                <w:szCs w:val="22"/>
              </w:rPr>
              <w:t>Mr. Conley and Mr. Nelson</w:t>
            </w:r>
            <w:r w:rsidR="00442559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and</w:t>
            </w:r>
            <w:r w:rsidR="009F13F6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="00442559">
              <w:rPr>
                <w:rFonts w:cstheme="minorHAnsi"/>
                <w:color w:val="0D0D0D" w:themeColor="text1" w:themeTint="F2"/>
                <w:sz w:val="22"/>
                <w:szCs w:val="22"/>
              </w:rPr>
              <w:t>report back to the Board at the next meeting.</w:t>
            </w:r>
            <w:r w:rsidR="000F12FD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2DF53BD8" w14:textId="77777777" w:rsidR="00F11C76" w:rsidRDefault="005956A0" w:rsidP="00F11C76">
            <w:pPr>
              <w:rPr>
                <w:bCs/>
                <w:sz w:val="23"/>
              </w:rPr>
            </w:pPr>
            <w:r>
              <w:rPr>
                <w:bCs/>
                <w:sz w:val="23"/>
              </w:rPr>
              <w:t>Aime’e Julian</w:t>
            </w:r>
          </w:p>
          <w:p w14:paraId="2AB1E56B" w14:textId="50CD6248" w:rsidR="005956A0" w:rsidRDefault="005956A0" w:rsidP="00F11C76">
            <w:pPr>
              <w:rPr>
                <w:rFonts w:ascii="Calibri" w:hAnsi="Calibri" w:cs="Calibri"/>
              </w:rPr>
            </w:pPr>
            <w:r>
              <w:rPr>
                <w:bCs/>
                <w:sz w:val="23"/>
              </w:rPr>
              <w:t>Lisa Jones</w:t>
            </w:r>
          </w:p>
        </w:tc>
      </w:tr>
      <w:tr w:rsidR="00F11C76" w:rsidRPr="008D2D73" w14:paraId="4BF13EBD" w14:textId="77777777" w:rsidTr="007C3B2C">
        <w:trPr>
          <w:trHeight w:val="360"/>
        </w:trPr>
        <w:tc>
          <w:tcPr>
            <w:tcW w:w="985" w:type="dxa"/>
            <w:vAlign w:val="center"/>
          </w:tcPr>
          <w:p w14:paraId="4F7F2347" w14:textId="0BAC67B0" w:rsidR="00F11C76" w:rsidRDefault="00D64141" w:rsidP="00161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10:40 AM</w:t>
            </w:r>
          </w:p>
        </w:tc>
        <w:tc>
          <w:tcPr>
            <w:tcW w:w="6930" w:type="dxa"/>
            <w:vAlign w:val="center"/>
          </w:tcPr>
          <w:p w14:paraId="2AB41946" w14:textId="2BE0F597" w:rsidR="00AC109E" w:rsidRDefault="00AC109E" w:rsidP="00A6362D">
            <w:pPr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554A57"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  <w:t>Update on the Annual Report</w:t>
            </w:r>
          </w:p>
          <w:p w14:paraId="5B79300F" w14:textId="3480157C" w:rsidR="00F11C76" w:rsidRPr="00D64141" w:rsidRDefault="00A9076E" w:rsidP="00846ADF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A9076E">
              <w:rPr>
                <w:rFonts w:cstheme="minorHAnsi"/>
                <w:color w:val="0D0D0D" w:themeColor="text1" w:themeTint="F2"/>
                <w:sz w:val="22"/>
                <w:szCs w:val="22"/>
              </w:rPr>
              <w:t>The annual report committee has met twice</w:t>
            </w: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. </w:t>
            </w:r>
            <w:r w:rsidR="009A1ECA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Members have been assigned to gather content for various sections. </w:t>
            </w:r>
            <w:r w:rsidR="00F723F0">
              <w:rPr>
                <w:rFonts w:cstheme="minorHAnsi"/>
                <w:color w:val="0D0D0D" w:themeColor="text1" w:themeTint="F2"/>
                <w:sz w:val="22"/>
                <w:szCs w:val="22"/>
              </w:rPr>
              <w:t>They will have a first draft available for review at the October Executive Committee meeting</w:t>
            </w:r>
            <w:r w:rsidR="00C94DF6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="00F723F0">
              <w:rPr>
                <w:rFonts w:cstheme="minorHAnsi"/>
                <w:color w:val="0D0D0D" w:themeColor="text1" w:themeTint="F2"/>
                <w:sz w:val="22"/>
                <w:szCs w:val="22"/>
              </w:rPr>
              <w:t>and a second draft in November</w:t>
            </w:r>
            <w:r w:rsidR="00816305">
              <w:rPr>
                <w:rFonts w:cstheme="minorHAnsi"/>
                <w:color w:val="0D0D0D" w:themeColor="text1" w:themeTint="F2"/>
                <w:sz w:val="22"/>
                <w:szCs w:val="22"/>
              </w:rPr>
              <w:t>. As in the past,</w:t>
            </w:r>
            <w:r w:rsidR="008C66D9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there won’t be time for full Board approval. The </w:t>
            </w:r>
            <w:r w:rsidR="00CE4215">
              <w:rPr>
                <w:rFonts w:cstheme="minorHAnsi"/>
                <w:color w:val="0D0D0D" w:themeColor="text1" w:themeTint="F2"/>
                <w:sz w:val="22"/>
                <w:szCs w:val="22"/>
              </w:rPr>
              <w:t>report is due on December 1, and the Executive Committee will present the report at the December meeting, as they have in the past.</w:t>
            </w:r>
          </w:p>
        </w:tc>
        <w:tc>
          <w:tcPr>
            <w:tcW w:w="1435" w:type="dxa"/>
            <w:vAlign w:val="center"/>
          </w:tcPr>
          <w:p w14:paraId="5335A469" w14:textId="158A5346" w:rsidR="00F11C76" w:rsidRDefault="00A02A7C" w:rsidP="00F11C76">
            <w:pPr>
              <w:rPr>
                <w:rFonts w:ascii="Calibri" w:hAnsi="Calibri" w:cs="Calibri"/>
              </w:rPr>
            </w:pPr>
            <w:r>
              <w:rPr>
                <w:bCs/>
                <w:sz w:val="23"/>
              </w:rPr>
              <w:t>Lisa Jones</w:t>
            </w:r>
          </w:p>
        </w:tc>
      </w:tr>
      <w:tr w:rsidR="00F11C76" w:rsidRPr="008D2D73" w14:paraId="15C260F6" w14:textId="77777777" w:rsidTr="007C3B2C">
        <w:trPr>
          <w:trHeight w:val="360"/>
        </w:trPr>
        <w:tc>
          <w:tcPr>
            <w:tcW w:w="985" w:type="dxa"/>
            <w:vAlign w:val="center"/>
          </w:tcPr>
          <w:p w14:paraId="31A50E26" w14:textId="570749C4" w:rsidR="00F11C76" w:rsidRDefault="005402D1" w:rsidP="00161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10:47 AM </w:t>
            </w:r>
          </w:p>
        </w:tc>
        <w:tc>
          <w:tcPr>
            <w:tcW w:w="6930" w:type="dxa"/>
            <w:vAlign w:val="center"/>
          </w:tcPr>
          <w:p w14:paraId="361B20F6" w14:textId="77777777" w:rsidR="00F11C76" w:rsidRDefault="00207644" w:rsidP="00F11C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A57">
              <w:rPr>
                <w:rFonts w:ascii="Calibri" w:hAnsi="Calibri" w:cs="Calibri"/>
                <w:b/>
                <w:bCs/>
                <w:sz w:val="22"/>
                <w:szCs w:val="22"/>
              </w:rPr>
              <w:t>New Business</w:t>
            </w:r>
          </w:p>
          <w:p w14:paraId="241C8480" w14:textId="06838538" w:rsidR="005F3B7F" w:rsidRPr="00F04165" w:rsidRDefault="005F3B7F" w:rsidP="00F11C76">
            <w:pPr>
              <w:rPr>
                <w:rFonts w:ascii="Calibri" w:hAnsi="Calibri" w:cs="Calibri"/>
                <w:sz w:val="22"/>
                <w:szCs w:val="22"/>
              </w:rPr>
            </w:pPr>
            <w:r w:rsidRPr="00F04165">
              <w:rPr>
                <w:rFonts w:ascii="Calibri" w:hAnsi="Calibri" w:cs="Calibri"/>
                <w:sz w:val="22"/>
                <w:szCs w:val="22"/>
              </w:rPr>
              <w:t xml:space="preserve">Mr. Hacker shared that he is unable to attend the October 5 meeting, and Tom Ashby has agreed </w:t>
            </w:r>
            <w:r w:rsidR="00F04165" w:rsidRPr="00F04165">
              <w:rPr>
                <w:rFonts w:ascii="Calibri" w:hAnsi="Calibri" w:cs="Calibri"/>
                <w:sz w:val="22"/>
                <w:szCs w:val="22"/>
              </w:rPr>
              <w:t>to serve as chair.</w:t>
            </w:r>
          </w:p>
        </w:tc>
        <w:tc>
          <w:tcPr>
            <w:tcW w:w="1435" w:type="dxa"/>
            <w:vAlign w:val="center"/>
          </w:tcPr>
          <w:p w14:paraId="7513DAEB" w14:textId="6C0E2F69" w:rsidR="00F11C76" w:rsidRDefault="00207644" w:rsidP="00F11C76">
            <w:pPr>
              <w:rPr>
                <w:rFonts w:ascii="Calibri" w:hAnsi="Calibri" w:cs="Calibri"/>
              </w:rPr>
            </w:pPr>
            <w:r>
              <w:rPr>
                <w:bCs/>
                <w:sz w:val="23"/>
              </w:rPr>
              <w:t>Tom Hacker</w:t>
            </w:r>
          </w:p>
        </w:tc>
      </w:tr>
    </w:tbl>
    <w:p w14:paraId="3BD7EB1B" w14:textId="77777777" w:rsidR="00E051B0" w:rsidRDefault="00E051B0">
      <w:r>
        <w:br w:type="page"/>
      </w:r>
    </w:p>
    <w:tbl>
      <w:tblPr>
        <w:tblStyle w:val="ListTable6Colorful"/>
        <w:tblpPr w:leftFromText="180" w:rightFromText="180" w:vertAnchor="page" w:horzAnchor="margin" w:tblpY="4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985"/>
        <w:gridCol w:w="6930"/>
        <w:gridCol w:w="1435"/>
      </w:tblGrid>
      <w:tr w:rsidR="00F11C76" w:rsidRPr="008D2D73" w14:paraId="3DEC854F" w14:textId="77777777" w:rsidTr="007C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85" w:type="dxa"/>
            <w:vAlign w:val="center"/>
          </w:tcPr>
          <w:p w14:paraId="6625E546" w14:textId="3D9FF071" w:rsidR="00F11C76" w:rsidRPr="00846ADF" w:rsidRDefault="00852E7C" w:rsidP="00161F1D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46AD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 xml:space="preserve">10:48 AM </w:t>
            </w:r>
          </w:p>
        </w:tc>
        <w:tc>
          <w:tcPr>
            <w:tcW w:w="6930" w:type="dxa"/>
            <w:vAlign w:val="center"/>
          </w:tcPr>
          <w:p w14:paraId="65E0B461" w14:textId="77777777" w:rsidR="00F11C76" w:rsidRPr="00F47AC2" w:rsidRDefault="00207644" w:rsidP="00F11C76">
            <w:pPr>
              <w:rPr>
                <w:rFonts w:ascii="Calibri" w:hAnsi="Calibri" w:cs="Calibri"/>
                <w:sz w:val="22"/>
                <w:szCs w:val="22"/>
              </w:rPr>
            </w:pPr>
            <w:r w:rsidRPr="00F47AC2">
              <w:rPr>
                <w:rFonts w:ascii="Calibri" w:hAnsi="Calibri" w:cs="Calibri"/>
                <w:sz w:val="22"/>
                <w:szCs w:val="22"/>
              </w:rPr>
              <w:t>Old Business</w:t>
            </w:r>
          </w:p>
          <w:p w14:paraId="4BEB5F82" w14:textId="10601C82" w:rsidR="00335B88" w:rsidRPr="00F47AC2" w:rsidRDefault="00335B88" w:rsidP="00144BD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7AC2">
              <w:rPr>
                <w:rFonts w:ascii="Calibri" w:hAnsi="Calibri" w:cs="Calibri"/>
                <w:sz w:val="22"/>
                <w:szCs w:val="22"/>
              </w:rPr>
              <w:t>National Governors Association Letter</w:t>
            </w:r>
            <w:r w:rsidR="00C15157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Ms. Jones has initial ideas for the </w:t>
            </w:r>
            <w:r w:rsidR="00F14C7F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letter but</w:t>
            </w:r>
            <w:bookmarkStart w:id="1" w:name="_GoBack"/>
            <w:bookmarkEnd w:id="1"/>
            <w:r w:rsidR="00C15157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is waiting for </w:t>
            </w:r>
            <w:r w:rsidR="00144BD0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more direction from the NGA on the direction. </w:t>
            </w:r>
            <w:r w:rsidR="00677192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Mr. Rico </w:t>
            </w:r>
            <w:r w:rsidR="00915412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stressed the importance of the letter, and that the Executive Board </w:t>
            </w:r>
            <w:r w:rsidR="00EA209E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of State Chairs </w:t>
            </w:r>
            <w:r w:rsidR="00915412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might look at it and add </w:t>
            </w:r>
            <w:r w:rsidR="00EA209E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content. Ms. Jones will </w:t>
            </w:r>
            <w:r w:rsidR="006A01A0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talk with Rachel and Loren and anticipates having </w:t>
            </w:r>
            <w:r w:rsidR="00144BD0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 draft to share at the October meeting. </w:t>
            </w:r>
          </w:p>
          <w:p w14:paraId="250E444F" w14:textId="1AB353A9" w:rsidR="00144BD0" w:rsidRPr="00F47AC2" w:rsidRDefault="00C31A4E" w:rsidP="00144BD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7AC2">
              <w:rPr>
                <w:rFonts w:ascii="Calibri" w:hAnsi="Calibri" w:cs="Calibri"/>
                <w:sz w:val="22"/>
                <w:szCs w:val="22"/>
              </w:rPr>
              <w:t>IWIB September Agenda Drafts</w:t>
            </w:r>
            <w:r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– Dr. Julian shared the latest versions, which had </w:t>
            </w:r>
            <w:r w:rsidR="00580813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edits incorporated</w:t>
            </w:r>
          </w:p>
          <w:p w14:paraId="113634A8" w14:textId="2B6939BB" w:rsidR="00580813" w:rsidRPr="00F47AC2" w:rsidRDefault="00580813" w:rsidP="00144BD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7AC2">
              <w:rPr>
                <w:rFonts w:ascii="Calibri" w:hAnsi="Calibri" w:cs="Calibri"/>
                <w:sz w:val="22"/>
                <w:szCs w:val="22"/>
              </w:rPr>
              <w:t>Direct</w:t>
            </w:r>
            <w:r w:rsidR="0095285A" w:rsidRPr="00F47AC2">
              <w:rPr>
                <w:rFonts w:ascii="Calibri" w:hAnsi="Calibri" w:cs="Calibri"/>
                <w:sz w:val="22"/>
                <w:szCs w:val="22"/>
              </w:rPr>
              <w:t>or</w:t>
            </w:r>
            <w:r w:rsidRPr="00F47AC2">
              <w:rPr>
                <w:rFonts w:ascii="Calibri" w:hAnsi="Calibri" w:cs="Calibri"/>
                <w:sz w:val="22"/>
                <w:szCs w:val="22"/>
              </w:rPr>
              <w:t xml:space="preserve"> Richard</w:t>
            </w:r>
            <w:r w:rsidR="0095285A" w:rsidRPr="00F47AC2">
              <w:rPr>
                <w:rFonts w:ascii="Calibri" w:hAnsi="Calibri" w:cs="Calibri"/>
                <w:sz w:val="22"/>
                <w:szCs w:val="22"/>
              </w:rPr>
              <w:t>s</w:t>
            </w:r>
            <w:r w:rsidRPr="00F47AC2">
              <w:rPr>
                <w:rFonts w:ascii="Calibri" w:hAnsi="Calibri" w:cs="Calibri"/>
                <w:sz w:val="22"/>
                <w:szCs w:val="22"/>
              </w:rPr>
              <w:t xml:space="preserve"> UI Data Update</w:t>
            </w:r>
            <w:r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1F1C49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–</w:t>
            </w:r>
            <w:r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1F1C49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Ms. Jones </w:t>
            </w:r>
            <w:r w:rsidR="0095285A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reported that </w:t>
            </w:r>
            <w:r w:rsidR="00AE059C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Director Richards is excited about becoming engaged with the Board. </w:t>
            </w:r>
            <w:r w:rsidR="000D1128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George Putnam will present on Visions for Unemployment to Re-Employment </w:t>
            </w:r>
            <w:r w:rsidR="00157F56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Pipeline immediately following the Fall Information Meeting on September 15, 2:00 PM – 3:00 PM.</w:t>
            </w:r>
          </w:p>
          <w:p w14:paraId="56D997DA" w14:textId="7FED5E04" w:rsidR="00335B88" w:rsidRPr="001441B0" w:rsidRDefault="005901A6" w:rsidP="00F11C7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Mr. Ashby brought up the </w:t>
            </w:r>
            <w:r w:rsidR="00183827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need for </w:t>
            </w:r>
            <w:r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 unified outreach communication addressing what </w:t>
            </w:r>
            <w:r w:rsidR="008A49C4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state and system are doing in total, in response to COVID, from an employer and job-seeker standpoint.</w:t>
            </w:r>
            <w:r w:rsidR="00017720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Mr. Rico asked for bullet points </w:t>
            </w:r>
            <w:r w:rsidR="00514C1A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to </w:t>
            </w:r>
            <w:r w:rsidR="001441B0" w:rsidRPr="00F47AC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guide the discussion with </w:t>
            </w:r>
            <w:r w:rsidR="001441B0" w:rsidRPr="00BE272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Jesse Ruiz.</w:t>
            </w:r>
          </w:p>
        </w:tc>
        <w:tc>
          <w:tcPr>
            <w:tcW w:w="1435" w:type="dxa"/>
            <w:vAlign w:val="center"/>
          </w:tcPr>
          <w:p w14:paraId="6019D2F5" w14:textId="77777777" w:rsidR="00F11C76" w:rsidRPr="00846ADF" w:rsidRDefault="00207644" w:rsidP="00F11C76">
            <w:pPr>
              <w:rPr>
                <w:b w:val="0"/>
                <w:sz w:val="23"/>
              </w:rPr>
            </w:pPr>
            <w:r w:rsidRPr="00846ADF">
              <w:rPr>
                <w:b w:val="0"/>
                <w:sz w:val="23"/>
              </w:rPr>
              <w:t>John Rico</w:t>
            </w:r>
          </w:p>
          <w:p w14:paraId="74A375D6" w14:textId="2DCAF4CD" w:rsidR="00207644" w:rsidRDefault="00207644" w:rsidP="00F11C76">
            <w:pPr>
              <w:rPr>
                <w:rFonts w:ascii="Calibri" w:hAnsi="Calibri" w:cs="Calibri"/>
              </w:rPr>
            </w:pPr>
            <w:r w:rsidRPr="00846ADF">
              <w:rPr>
                <w:b w:val="0"/>
                <w:sz w:val="23"/>
              </w:rPr>
              <w:t>Lisa Jones</w:t>
            </w:r>
          </w:p>
        </w:tc>
      </w:tr>
      <w:tr w:rsidR="00F11C76" w:rsidRPr="008D2D73" w14:paraId="48A0B968" w14:textId="77777777" w:rsidTr="00674EC8">
        <w:trPr>
          <w:trHeight w:val="360"/>
        </w:trPr>
        <w:tc>
          <w:tcPr>
            <w:tcW w:w="985" w:type="dxa"/>
            <w:vAlign w:val="center"/>
          </w:tcPr>
          <w:p w14:paraId="31CAD751" w14:textId="43E211AC" w:rsidR="00F11C76" w:rsidRDefault="00852E7C" w:rsidP="00161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11:03 AM </w:t>
            </w:r>
          </w:p>
        </w:tc>
        <w:tc>
          <w:tcPr>
            <w:tcW w:w="6930" w:type="dxa"/>
            <w:vAlign w:val="center"/>
          </w:tcPr>
          <w:p w14:paraId="3D13F231" w14:textId="77777777" w:rsidR="00F11C76" w:rsidRPr="00554A57" w:rsidRDefault="00FB2A96" w:rsidP="00F11C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A57">
              <w:rPr>
                <w:rFonts w:ascii="Calibri" w:hAnsi="Calibri" w:cs="Calibri"/>
                <w:b/>
                <w:bCs/>
                <w:sz w:val="22"/>
                <w:szCs w:val="22"/>
              </w:rPr>
              <w:t>Announcement</w:t>
            </w:r>
            <w:r w:rsidR="00E7178D" w:rsidRPr="00554A57">
              <w:rPr>
                <w:rFonts w:ascii="Calibri" w:hAnsi="Calibri" w:cs="Calibri"/>
                <w:b/>
                <w:bCs/>
                <w:sz w:val="22"/>
                <w:szCs w:val="22"/>
              </w:rPr>
              <w:t>s and Call for Public Comments</w:t>
            </w:r>
          </w:p>
          <w:p w14:paraId="4DB2FD71" w14:textId="2C2484B1" w:rsidR="0097695D" w:rsidRPr="00EC21B6" w:rsidRDefault="0097695D" w:rsidP="00F11C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were no announcements o</w:t>
            </w:r>
            <w:r w:rsidR="00080450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public comments.</w:t>
            </w:r>
          </w:p>
        </w:tc>
        <w:tc>
          <w:tcPr>
            <w:tcW w:w="1435" w:type="dxa"/>
            <w:vAlign w:val="center"/>
          </w:tcPr>
          <w:p w14:paraId="66B1A8AC" w14:textId="6DDF56F0" w:rsidR="00F11C76" w:rsidRDefault="00E7178D" w:rsidP="00F11C76">
            <w:pPr>
              <w:rPr>
                <w:rFonts w:ascii="Calibri" w:hAnsi="Calibri" w:cs="Calibri"/>
              </w:rPr>
            </w:pPr>
            <w:r>
              <w:rPr>
                <w:bCs/>
                <w:sz w:val="23"/>
              </w:rPr>
              <w:t>Tom Hacker</w:t>
            </w:r>
          </w:p>
        </w:tc>
      </w:tr>
      <w:tr w:rsidR="00FB2A96" w:rsidRPr="008D2D73" w14:paraId="5F35D6B8" w14:textId="77777777" w:rsidTr="00674EC8">
        <w:trPr>
          <w:trHeight w:val="360"/>
        </w:trPr>
        <w:tc>
          <w:tcPr>
            <w:tcW w:w="985" w:type="dxa"/>
            <w:vAlign w:val="center"/>
          </w:tcPr>
          <w:p w14:paraId="2FB3D43D" w14:textId="12BEA669" w:rsidR="00FB2A96" w:rsidRDefault="0097695D" w:rsidP="00161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</w:t>
            </w:r>
            <w:r w:rsidR="00852E7C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D61">
              <w:rPr>
                <w:rFonts w:ascii="Calibri" w:hAnsi="Calibri" w:cs="Calibri"/>
                <w:sz w:val="22"/>
                <w:szCs w:val="22"/>
              </w:rPr>
              <w:t>AM</w:t>
            </w:r>
          </w:p>
        </w:tc>
        <w:tc>
          <w:tcPr>
            <w:tcW w:w="6930" w:type="dxa"/>
            <w:vAlign w:val="center"/>
          </w:tcPr>
          <w:p w14:paraId="1D3CD141" w14:textId="77777777" w:rsidR="00FB2A96" w:rsidRPr="00554A57" w:rsidRDefault="00FB2A96" w:rsidP="00FB2A9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A57">
              <w:rPr>
                <w:rFonts w:ascii="Calibri" w:hAnsi="Calibri" w:cs="Calibri"/>
                <w:b/>
                <w:bCs/>
                <w:sz w:val="22"/>
                <w:szCs w:val="22"/>
              </w:rPr>
              <w:t>Adjournment</w:t>
            </w:r>
          </w:p>
          <w:p w14:paraId="20E204D9" w14:textId="21A3844F" w:rsidR="00161F1D" w:rsidRDefault="00080450" w:rsidP="00FB2A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Tom Ashby moved that the meeting be adjourned. John Rico seconded the motion and the meeting adjourned at 11:06 </w:t>
            </w:r>
            <w:r w:rsidR="00042D61">
              <w:rPr>
                <w:rFonts w:ascii="Calibri" w:hAnsi="Calibri" w:cs="Calibri"/>
                <w:sz w:val="22"/>
                <w:szCs w:val="22"/>
              </w:rPr>
              <w:t>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435" w:type="dxa"/>
            <w:vAlign w:val="center"/>
          </w:tcPr>
          <w:p w14:paraId="19E0C6C3" w14:textId="669482DC" w:rsidR="00FB2A96" w:rsidRPr="00820A06" w:rsidRDefault="00933E87" w:rsidP="00FB2A96">
            <w:pPr>
              <w:rPr>
                <w:bCs/>
                <w:sz w:val="23"/>
              </w:rPr>
            </w:pPr>
            <w:r>
              <w:rPr>
                <w:bCs/>
                <w:sz w:val="23"/>
              </w:rPr>
              <w:t>Tom Hacker</w:t>
            </w:r>
          </w:p>
        </w:tc>
      </w:tr>
    </w:tbl>
    <w:p w14:paraId="621108FB" w14:textId="77777777" w:rsidR="00CA6B4F" w:rsidRPr="008D2D73" w:rsidRDefault="00CA6B4F" w:rsidP="00E051B0">
      <w:pPr>
        <w:rPr>
          <w:rFonts w:ascii="Calibri" w:hAnsi="Calibri" w:cs="Calibri"/>
        </w:rPr>
      </w:pPr>
    </w:p>
    <w:sectPr w:rsidR="00CA6B4F" w:rsidRPr="008D2D73" w:rsidSect="00086969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E957" w14:textId="77777777" w:rsidR="00A47EB5" w:rsidRDefault="00A47EB5">
      <w:pPr>
        <w:spacing w:after="0" w:line="240" w:lineRule="auto"/>
      </w:pPr>
      <w:r>
        <w:separator/>
      </w:r>
    </w:p>
  </w:endnote>
  <w:endnote w:type="continuationSeparator" w:id="0">
    <w:p w14:paraId="2F3226D0" w14:textId="77777777" w:rsidR="00A47EB5" w:rsidRDefault="00A4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433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1B872" w14:textId="67B26737" w:rsidR="00086969" w:rsidRDefault="00086969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6055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1F8A" w14:textId="104BDC21" w:rsidR="00086969" w:rsidRDefault="00086969" w:rsidP="0008696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A5735" w14:textId="77777777" w:rsidR="00086969" w:rsidRDefault="00086969" w:rsidP="0008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037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7D4A5" w14:textId="006C0EB0" w:rsidR="00086969" w:rsidRDefault="00086969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765C5" w14:textId="77777777" w:rsidR="00086969" w:rsidRPr="00086969" w:rsidRDefault="00086969" w:rsidP="00086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35B4" w14:textId="77777777" w:rsidR="00A47EB5" w:rsidRDefault="00A47EB5">
      <w:pPr>
        <w:spacing w:after="0" w:line="240" w:lineRule="auto"/>
      </w:pPr>
      <w:r>
        <w:separator/>
      </w:r>
    </w:p>
  </w:footnote>
  <w:footnote w:type="continuationSeparator" w:id="0">
    <w:p w14:paraId="154476F0" w14:textId="77777777" w:rsidR="00A47EB5" w:rsidRDefault="00A4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798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560C87" w14:textId="116581FA" w:rsidR="00086969" w:rsidRDefault="00086969" w:rsidP="005B1C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41C5A" w14:textId="77777777" w:rsidR="00086969" w:rsidRDefault="00086969" w:rsidP="0008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E732" w14:textId="6EB5F9DC" w:rsidR="00EF36A5" w:rsidRDefault="00BC1B5E" w:rsidP="00086969">
    <w:pPr>
      <w:pStyle w:val="Header"/>
      <w:ind w:right="360"/>
    </w:pPr>
    <w:r>
      <w:rPr>
        <w:rFonts w:ascii="Calibri" w:hAnsi="Calibri" w:cs="Calibri"/>
        <w:noProof/>
        <w:color w:val="002069" w:themeColor="text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680973" wp14:editId="3A8A0F28">
              <wp:simplePos x="0" y="0"/>
              <wp:positionH relativeFrom="column">
                <wp:posOffset>4367213</wp:posOffset>
              </wp:positionH>
              <wp:positionV relativeFrom="paragraph">
                <wp:posOffset>-128587</wp:posOffset>
              </wp:positionV>
              <wp:extent cx="2214245" cy="3346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24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62042" w14:textId="06AC5D9A" w:rsidR="00086969" w:rsidRPr="004855D8" w:rsidRDefault="00020874" w:rsidP="00086969">
                          <w:pPr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COMMITTEE</w:t>
                          </w:r>
                          <w:r w:rsidR="00BC1B5E"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86969" w:rsidRPr="004855D8"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0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3.9pt;margin-top:-10.1pt;width:174.35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" filled="f" stroked="f" strokeweight=".5pt">
              <v:textbox>
                <w:txbxContent>
                  <w:p w14:paraId="77262042" w14:textId="06AC5D9A" w:rsidR="00086969" w:rsidRPr="004855D8" w:rsidRDefault="00020874" w:rsidP="00086969">
                    <w:pPr>
                      <w:jc w:val="right"/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  <w:t>COMMITTEE</w:t>
                    </w:r>
                    <w:r w:rsidR="00BC1B5E"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086969" w:rsidRPr="004855D8"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  <w:t>MEETING</w:t>
                    </w:r>
                  </w:p>
                </w:txbxContent>
              </v:textbox>
            </v:shape>
          </w:pict>
        </mc:Fallback>
      </mc:AlternateContent>
    </w:r>
    <w:sdt>
      <w:sdtPr>
        <w:id w:val="-770854575"/>
        <w:docPartObj>
          <w:docPartGallery w:val="Watermarks"/>
          <w:docPartUnique/>
        </w:docPartObj>
      </w:sdtPr>
      <w:sdtEndPr/>
      <w:sdtContent>
        <w:r w:rsidR="00A47EB5">
          <w:rPr>
            <w:noProof/>
          </w:rPr>
          <w:pict w14:anchorId="044B24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969" w:rsidRPr="008017BA">
      <w:rPr>
        <w:rFonts w:ascii="Calibri" w:hAnsi="Calibri" w:cs="Calibri"/>
        <w:noProof/>
        <w:color w:val="002069" w:themeColor="text2"/>
      </w:rPr>
      <w:drawing>
        <wp:anchor distT="0" distB="0" distL="114300" distR="114300" simplePos="0" relativeHeight="251657728" behindDoc="0" locked="1" layoutInCell="1" allowOverlap="1" wp14:anchorId="3C33841A" wp14:editId="1455291D">
          <wp:simplePos x="0" y="0"/>
          <wp:positionH relativeFrom="column">
            <wp:posOffset>4321175</wp:posOffset>
          </wp:positionH>
          <wp:positionV relativeFrom="page">
            <wp:posOffset>8974455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969" w:rsidRPr="008017BA">
      <w:rPr>
        <w:rFonts w:ascii="Calibri" w:hAnsi="Calibri" w:cs="Calibri"/>
        <w:noProof/>
        <w:color w:val="002069" w:themeColor="text2"/>
      </w:rPr>
      <w:drawing>
        <wp:anchor distT="0" distB="0" distL="114300" distR="114300" simplePos="0" relativeHeight="251656704" behindDoc="0" locked="1" layoutInCell="1" allowOverlap="1" wp14:anchorId="342FDE14" wp14:editId="6E9A56D4">
          <wp:simplePos x="0" y="0"/>
          <wp:positionH relativeFrom="column">
            <wp:posOffset>4064635</wp:posOffset>
          </wp:positionH>
          <wp:positionV relativeFrom="page">
            <wp:posOffset>1019175</wp:posOffset>
          </wp:positionV>
          <wp:extent cx="2011680" cy="12065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D73">
      <w:rPr>
        <w:noProof/>
      </w:rPr>
      <w:drawing>
        <wp:anchor distT="0" distB="0" distL="114300" distR="114300" simplePos="0" relativeHeight="251655680" behindDoc="1" locked="0" layoutInCell="1" allowOverlap="1" wp14:anchorId="53ACAB8D" wp14:editId="7FE7403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136" cy="1002182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E520587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CE8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DBE"/>
    <w:multiLevelType w:val="hybridMultilevel"/>
    <w:tmpl w:val="4EC678F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7C876EC"/>
    <w:multiLevelType w:val="hybridMultilevel"/>
    <w:tmpl w:val="092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5029"/>
    <w:multiLevelType w:val="hybridMultilevel"/>
    <w:tmpl w:val="D5444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864BB"/>
    <w:multiLevelType w:val="hybridMultilevel"/>
    <w:tmpl w:val="41E20100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37471"/>
    <w:multiLevelType w:val="hybridMultilevel"/>
    <w:tmpl w:val="BAF4B396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168F"/>
    <w:rsid w:val="0001495E"/>
    <w:rsid w:val="00014BE4"/>
    <w:rsid w:val="0001626D"/>
    <w:rsid w:val="00017720"/>
    <w:rsid w:val="00020874"/>
    <w:rsid w:val="00020A8E"/>
    <w:rsid w:val="000307EE"/>
    <w:rsid w:val="00030A71"/>
    <w:rsid w:val="00035454"/>
    <w:rsid w:val="00042D61"/>
    <w:rsid w:val="00050336"/>
    <w:rsid w:val="0005773F"/>
    <w:rsid w:val="00061DD1"/>
    <w:rsid w:val="00064D01"/>
    <w:rsid w:val="00066A9C"/>
    <w:rsid w:val="000722DE"/>
    <w:rsid w:val="00080450"/>
    <w:rsid w:val="00086969"/>
    <w:rsid w:val="00091D2E"/>
    <w:rsid w:val="000C0F4C"/>
    <w:rsid w:val="000D1128"/>
    <w:rsid w:val="000E754D"/>
    <w:rsid w:val="000F12FD"/>
    <w:rsid w:val="000F7652"/>
    <w:rsid w:val="001310B7"/>
    <w:rsid w:val="001441B0"/>
    <w:rsid w:val="00144BD0"/>
    <w:rsid w:val="00154560"/>
    <w:rsid w:val="00157F56"/>
    <w:rsid w:val="00161F1D"/>
    <w:rsid w:val="001819BD"/>
    <w:rsid w:val="00183827"/>
    <w:rsid w:val="001855E9"/>
    <w:rsid w:val="00186671"/>
    <w:rsid w:val="001A08BD"/>
    <w:rsid w:val="001B3EED"/>
    <w:rsid w:val="001B7EB8"/>
    <w:rsid w:val="001E0FC9"/>
    <w:rsid w:val="001F1C49"/>
    <w:rsid w:val="00207644"/>
    <w:rsid w:val="00214C90"/>
    <w:rsid w:val="002373C3"/>
    <w:rsid w:val="00241DED"/>
    <w:rsid w:val="00254872"/>
    <w:rsid w:val="00260EB5"/>
    <w:rsid w:val="002708D0"/>
    <w:rsid w:val="002716E9"/>
    <w:rsid w:val="00273FBC"/>
    <w:rsid w:val="00280084"/>
    <w:rsid w:val="002860FF"/>
    <w:rsid w:val="00295E4F"/>
    <w:rsid w:val="002E0B9C"/>
    <w:rsid w:val="002E6287"/>
    <w:rsid w:val="00303AE1"/>
    <w:rsid w:val="003072B7"/>
    <w:rsid w:val="00313D34"/>
    <w:rsid w:val="00324B85"/>
    <w:rsid w:val="003300FA"/>
    <w:rsid w:val="00335B88"/>
    <w:rsid w:val="0035014A"/>
    <w:rsid w:val="00350D10"/>
    <w:rsid w:val="00361BF7"/>
    <w:rsid w:val="003851AE"/>
    <w:rsid w:val="00385963"/>
    <w:rsid w:val="00386C47"/>
    <w:rsid w:val="0039011E"/>
    <w:rsid w:val="00392567"/>
    <w:rsid w:val="003949BD"/>
    <w:rsid w:val="003A0F09"/>
    <w:rsid w:val="003A3264"/>
    <w:rsid w:val="003E5532"/>
    <w:rsid w:val="003F3753"/>
    <w:rsid w:val="00400D9D"/>
    <w:rsid w:val="004129B7"/>
    <w:rsid w:val="00426926"/>
    <w:rsid w:val="0043042E"/>
    <w:rsid w:val="00432E67"/>
    <w:rsid w:val="00442559"/>
    <w:rsid w:val="00442D52"/>
    <w:rsid w:val="00450ACF"/>
    <w:rsid w:val="004855D8"/>
    <w:rsid w:val="004B62AB"/>
    <w:rsid w:val="004D61A7"/>
    <w:rsid w:val="00502496"/>
    <w:rsid w:val="00504C3E"/>
    <w:rsid w:val="005078D4"/>
    <w:rsid w:val="00514C1A"/>
    <w:rsid w:val="00524B92"/>
    <w:rsid w:val="00532E60"/>
    <w:rsid w:val="0053630E"/>
    <w:rsid w:val="005402D1"/>
    <w:rsid w:val="00554A57"/>
    <w:rsid w:val="00560F76"/>
    <w:rsid w:val="0057184E"/>
    <w:rsid w:val="00575F37"/>
    <w:rsid w:val="00576154"/>
    <w:rsid w:val="00580813"/>
    <w:rsid w:val="00580A7E"/>
    <w:rsid w:val="005901A6"/>
    <w:rsid w:val="005908CE"/>
    <w:rsid w:val="00591FFE"/>
    <w:rsid w:val="005956A0"/>
    <w:rsid w:val="005A5609"/>
    <w:rsid w:val="005B1976"/>
    <w:rsid w:val="005B37F0"/>
    <w:rsid w:val="005B5381"/>
    <w:rsid w:val="005D313D"/>
    <w:rsid w:val="005D38F0"/>
    <w:rsid w:val="005F1CC4"/>
    <w:rsid w:val="005F3B7F"/>
    <w:rsid w:val="006672DB"/>
    <w:rsid w:val="00674EC8"/>
    <w:rsid w:val="00677192"/>
    <w:rsid w:val="00692E8A"/>
    <w:rsid w:val="0069516F"/>
    <w:rsid w:val="006A01A0"/>
    <w:rsid w:val="006B7784"/>
    <w:rsid w:val="006F16F0"/>
    <w:rsid w:val="006F3845"/>
    <w:rsid w:val="00707C80"/>
    <w:rsid w:val="00720ABF"/>
    <w:rsid w:val="00722BB6"/>
    <w:rsid w:val="0074575B"/>
    <w:rsid w:val="0075148B"/>
    <w:rsid w:val="007520BE"/>
    <w:rsid w:val="00752D10"/>
    <w:rsid w:val="00772BC7"/>
    <w:rsid w:val="00784A1C"/>
    <w:rsid w:val="00786479"/>
    <w:rsid w:val="007928E1"/>
    <w:rsid w:val="007A5A40"/>
    <w:rsid w:val="007A5D5F"/>
    <w:rsid w:val="007B2F49"/>
    <w:rsid w:val="007B3BC1"/>
    <w:rsid w:val="007C3B2C"/>
    <w:rsid w:val="007E1DCF"/>
    <w:rsid w:val="008017BA"/>
    <w:rsid w:val="00801E4A"/>
    <w:rsid w:val="00807830"/>
    <w:rsid w:val="00816305"/>
    <w:rsid w:val="008164D0"/>
    <w:rsid w:val="0084245C"/>
    <w:rsid w:val="008458BA"/>
    <w:rsid w:val="00846ADF"/>
    <w:rsid w:val="0085222A"/>
    <w:rsid w:val="00852E7C"/>
    <w:rsid w:val="00876133"/>
    <w:rsid w:val="008A49C4"/>
    <w:rsid w:val="008B5AD4"/>
    <w:rsid w:val="008C66D9"/>
    <w:rsid w:val="008D2D73"/>
    <w:rsid w:val="008D3C1B"/>
    <w:rsid w:val="008D5D8C"/>
    <w:rsid w:val="00900701"/>
    <w:rsid w:val="00915412"/>
    <w:rsid w:val="00933E87"/>
    <w:rsid w:val="00942C10"/>
    <w:rsid w:val="0095285A"/>
    <w:rsid w:val="009667C0"/>
    <w:rsid w:val="0097695D"/>
    <w:rsid w:val="00990136"/>
    <w:rsid w:val="009942D2"/>
    <w:rsid w:val="009A1ECA"/>
    <w:rsid w:val="009A6FB2"/>
    <w:rsid w:val="009B0026"/>
    <w:rsid w:val="009D2F21"/>
    <w:rsid w:val="009E58B9"/>
    <w:rsid w:val="009F13F6"/>
    <w:rsid w:val="00A02A7C"/>
    <w:rsid w:val="00A04DBE"/>
    <w:rsid w:val="00A11BC5"/>
    <w:rsid w:val="00A134ED"/>
    <w:rsid w:val="00A20E07"/>
    <w:rsid w:val="00A22D30"/>
    <w:rsid w:val="00A30DC7"/>
    <w:rsid w:val="00A37913"/>
    <w:rsid w:val="00A448C1"/>
    <w:rsid w:val="00A4759A"/>
    <w:rsid w:val="00A47EB5"/>
    <w:rsid w:val="00A505FB"/>
    <w:rsid w:val="00A6362D"/>
    <w:rsid w:val="00A743FB"/>
    <w:rsid w:val="00A82E1A"/>
    <w:rsid w:val="00A9076E"/>
    <w:rsid w:val="00AA105D"/>
    <w:rsid w:val="00AA7AA0"/>
    <w:rsid w:val="00AB4632"/>
    <w:rsid w:val="00AB4981"/>
    <w:rsid w:val="00AC109E"/>
    <w:rsid w:val="00AE059C"/>
    <w:rsid w:val="00AE4FA9"/>
    <w:rsid w:val="00AE738B"/>
    <w:rsid w:val="00AF174F"/>
    <w:rsid w:val="00AF615B"/>
    <w:rsid w:val="00B04E77"/>
    <w:rsid w:val="00B20A45"/>
    <w:rsid w:val="00B43495"/>
    <w:rsid w:val="00B70211"/>
    <w:rsid w:val="00B81A6E"/>
    <w:rsid w:val="00B86168"/>
    <w:rsid w:val="00B910DA"/>
    <w:rsid w:val="00BA06AF"/>
    <w:rsid w:val="00BC1B5E"/>
    <w:rsid w:val="00BE272F"/>
    <w:rsid w:val="00BF4F41"/>
    <w:rsid w:val="00C00182"/>
    <w:rsid w:val="00C00B15"/>
    <w:rsid w:val="00C14F27"/>
    <w:rsid w:val="00C15157"/>
    <w:rsid w:val="00C31A4E"/>
    <w:rsid w:val="00C44156"/>
    <w:rsid w:val="00C44241"/>
    <w:rsid w:val="00C63EF8"/>
    <w:rsid w:val="00C84D21"/>
    <w:rsid w:val="00C94DF6"/>
    <w:rsid w:val="00CA5A91"/>
    <w:rsid w:val="00CA6B4F"/>
    <w:rsid w:val="00CC6317"/>
    <w:rsid w:val="00CC7C00"/>
    <w:rsid w:val="00CD218E"/>
    <w:rsid w:val="00CD7204"/>
    <w:rsid w:val="00CE4215"/>
    <w:rsid w:val="00D0550B"/>
    <w:rsid w:val="00D179EF"/>
    <w:rsid w:val="00D33A1F"/>
    <w:rsid w:val="00D34799"/>
    <w:rsid w:val="00D40D6B"/>
    <w:rsid w:val="00D44A22"/>
    <w:rsid w:val="00D64141"/>
    <w:rsid w:val="00D65037"/>
    <w:rsid w:val="00D72B8D"/>
    <w:rsid w:val="00D80918"/>
    <w:rsid w:val="00D83673"/>
    <w:rsid w:val="00D9316B"/>
    <w:rsid w:val="00DA4A43"/>
    <w:rsid w:val="00DA5BEB"/>
    <w:rsid w:val="00DA5EB4"/>
    <w:rsid w:val="00DB37F4"/>
    <w:rsid w:val="00DB6772"/>
    <w:rsid w:val="00DB797D"/>
    <w:rsid w:val="00DC3A75"/>
    <w:rsid w:val="00DC7C0A"/>
    <w:rsid w:val="00DD2211"/>
    <w:rsid w:val="00DD6C4A"/>
    <w:rsid w:val="00DE395C"/>
    <w:rsid w:val="00E020F8"/>
    <w:rsid w:val="00E02299"/>
    <w:rsid w:val="00E051B0"/>
    <w:rsid w:val="00E05E1C"/>
    <w:rsid w:val="00E06366"/>
    <w:rsid w:val="00E07E11"/>
    <w:rsid w:val="00E20972"/>
    <w:rsid w:val="00E2411A"/>
    <w:rsid w:val="00E30871"/>
    <w:rsid w:val="00E37225"/>
    <w:rsid w:val="00E4032A"/>
    <w:rsid w:val="00E40950"/>
    <w:rsid w:val="00E51439"/>
    <w:rsid w:val="00E55F65"/>
    <w:rsid w:val="00E655B2"/>
    <w:rsid w:val="00E71323"/>
    <w:rsid w:val="00E7178D"/>
    <w:rsid w:val="00E86573"/>
    <w:rsid w:val="00E96B3C"/>
    <w:rsid w:val="00EA209E"/>
    <w:rsid w:val="00EA4F7B"/>
    <w:rsid w:val="00EC21B6"/>
    <w:rsid w:val="00ED13FB"/>
    <w:rsid w:val="00EF36A5"/>
    <w:rsid w:val="00EF533D"/>
    <w:rsid w:val="00F04165"/>
    <w:rsid w:val="00F11C76"/>
    <w:rsid w:val="00F14C7F"/>
    <w:rsid w:val="00F30644"/>
    <w:rsid w:val="00F31EA6"/>
    <w:rsid w:val="00F47AC2"/>
    <w:rsid w:val="00F67908"/>
    <w:rsid w:val="00F723F0"/>
    <w:rsid w:val="00F83A93"/>
    <w:rsid w:val="00FA711E"/>
    <w:rsid w:val="00FB2A96"/>
    <w:rsid w:val="00FC5480"/>
    <w:rsid w:val="00FD0839"/>
    <w:rsid w:val="00FE1003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E17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  <w:style w:type="paragraph" w:styleId="BodyText">
    <w:name w:val="Body Text"/>
    <w:basedOn w:val="Normal"/>
    <w:link w:val="BodyTextChar"/>
    <w:uiPriority w:val="1"/>
    <w:qFormat/>
    <w:rsid w:val="007B2F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2F49"/>
    <w:rPr>
      <w:rFonts w:ascii="Calibri" w:eastAsia="Calibri" w:hAnsi="Calibri" w:cs="Calibri"/>
      <w:color w:val="auto"/>
      <w:sz w:val="24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32E60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533AD3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533AD3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1275FEC9D6E98D4A923391594272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2126-1747-324A-96FE-676C3F623A5B}"/>
      </w:docPartPr>
      <w:docPartBody>
        <w:p w:rsidR="00533AD3" w:rsidRDefault="00A86C54">
          <w:pPr>
            <w:pStyle w:val="1275FEC9D6E98D4A923391594272880C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318EF0DC2ABE4E3BB1732518E99B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14DA-06D7-464E-80D0-2CD6B098643A}"/>
      </w:docPartPr>
      <w:docPartBody>
        <w:p w:rsidR="00757C12" w:rsidRDefault="001D4ECE" w:rsidP="001D4ECE">
          <w:pPr>
            <w:pStyle w:val="318EF0DC2ABE4E3BB1732518E99BD890"/>
          </w:pPr>
          <w:r w:rsidRPr="00D0550B">
            <w:t>Time</w:t>
          </w:r>
        </w:p>
      </w:docPartBody>
    </w:docPart>
    <w:docPart>
      <w:docPartPr>
        <w:name w:val="372CEE9D39DB43D997B164497505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37C6-C8F1-4C94-A063-F3EA9FD9EC5A}"/>
      </w:docPartPr>
      <w:docPartBody>
        <w:p w:rsidR="00757C12" w:rsidRDefault="001D4ECE" w:rsidP="001D4ECE">
          <w:pPr>
            <w:pStyle w:val="372CEE9D39DB43D997B164497505C67A"/>
          </w:pPr>
          <w:r w:rsidRPr="00D0550B">
            <w:t>Item</w:t>
          </w:r>
        </w:p>
      </w:docPartBody>
    </w:docPart>
    <w:docPart>
      <w:docPartPr>
        <w:name w:val="C9EA3933B9F14BEE83F946CFE2FF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FCB1-30AB-498A-99EE-7B614D7AC82D}"/>
      </w:docPartPr>
      <w:docPartBody>
        <w:p w:rsidR="00757C12" w:rsidRDefault="001D4ECE" w:rsidP="001D4ECE">
          <w:pPr>
            <w:pStyle w:val="C9EA3933B9F14BEE83F946CFE2FF0FD8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1D4ECE"/>
    <w:rsid w:val="0036415D"/>
    <w:rsid w:val="004077F6"/>
    <w:rsid w:val="00486335"/>
    <w:rsid w:val="00533AD3"/>
    <w:rsid w:val="00757C12"/>
    <w:rsid w:val="007F7C5E"/>
    <w:rsid w:val="00807EFE"/>
    <w:rsid w:val="00986196"/>
    <w:rsid w:val="00A86C54"/>
    <w:rsid w:val="00CB7CB0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41A97FFCBAD3C42A2D94E994FBADA21">
    <w:name w:val="E41A97FFCBAD3C42A2D94E994FBADA21"/>
  </w:style>
  <w:style w:type="paragraph" w:customStyle="1" w:styleId="6134165D47DCF6438B5FE0DF75E4E5D4">
    <w:name w:val="6134165D47DCF6438B5FE0DF75E4E5D4"/>
  </w:style>
  <w:style w:type="character" w:customStyle="1" w:styleId="Bold">
    <w:name w:val="Bold"/>
    <w:uiPriority w:val="1"/>
    <w:qFormat/>
    <w:rsid w:val="00CB7CB0"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D46B350F139D3142A3BB17D1C07A44BD">
    <w:name w:val="D46B350F139D3142A3BB17D1C07A44BD"/>
  </w:style>
  <w:style w:type="paragraph" w:customStyle="1" w:styleId="F61B5967A43BC0469310FA2C0C695634">
    <w:name w:val="F61B5967A43BC0469310FA2C0C695634"/>
  </w:style>
  <w:style w:type="paragraph" w:customStyle="1" w:styleId="105F388D891015459E714CBBA65657DC">
    <w:name w:val="105F388D891015459E714CBBA65657DC"/>
  </w:style>
  <w:style w:type="paragraph" w:customStyle="1" w:styleId="1275FEC9D6E98D4A923391594272880C">
    <w:name w:val="1275FEC9D6E98D4A923391594272880C"/>
  </w:style>
  <w:style w:type="paragraph" w:customStyle="1" w:styleId="18EFD12EFD4EA44A910818E9C5590D52">
    <w:name w:val="18EFD12EFD4EA44A910818E9C5590D52"/>
  </w:style>
  <w:style w:type="paragraph" w:customStyle="1" w:styleId="717C09E6B104DB4CAE55A3E8D17C7BEF">
    <w:name w:val="717C09E6B104DB4CAE55A3E8D17C7BEF"/>
  </w:style>
  <w:style w:type="paragraph" w:customStyle="1" w:styleId="F44C46A373C9174185706B2DE280E058">
    <w:name w:val="F44C46A373C9174185706B2DE280E058"/>
  </w:style>
  <w:style w:type="paragraph" w:customStyle="1" w:styleId="C417022FC98330418F6399009B3BDD2A">
    <w:name w:val="C417022FC98330418F6399009B3BDD2A"/>
  </w:style>
  <w:style w:type="paragraph" w:customStyle="1" w:styleId="EDA00BAF5462564DB0B633DF366FF695">
    <w:name w:val="EDA00BAF5462564DB0B633DF366FF695"/>
  </w:style>
  <w:style w:type="paragraph" w:customStyle="1" w:styleId="A95D49119F09604F89A1A97859587E28">
    <w:name w:val="A95D49119F09604F89A1A97859587E28"/>
  </w:style>
  <w:style w:type="paragraph" w:customStyle="1" w:styleId="F7314F63465050418B1E8CA3EDBF6FFF">
    <w:name w:val="F7314F63465050418B1E8CA3EDBF6FFF"/>
  </w:style>
  <w:style w:type="paragraph" w:customStyle="1" w:styleId="7109591BE835CF49BBAB4A8049B1A22A">
    <w:name w:val="7109591BE835CF49BBAB4A8049B1A22A"/>
  </w:style>
  <w:style w:type="paragraph" w:customStyle="1" w:styleId="10813DAB4FD1DC428D562A6F435A0C70">
    <w:name w:val="10813DAB4FD1DC428D562A6F435A0C70"/>
  </w:style>
  <w:style w:type="paragraph" w:customStyle="1" w:styleId="E9DAFD3C725A364A879E3EC614446AFB">
    <w:name w:val="E9DAFD3C725A364A879E3EC614446AFB"/>
  </w:style>
  <w:style w:type="paragraph" w:customStyle="1" w:styleId="2BF4B5042D1B364A8650E24AA1B4F2F2">
    <w:name w:val="2BF4B5042D1B364A8650E24AA1B4F2F2"/>
  </w:style>
  <w:style w:type="paragraph" w:customStyle="1" w:styleId="D26B3C4357A44E47BDB1B7EFB945E29A">
    <w:name w:val="D26B3C4357A44E47BDB1B7EFB945E29A"/>
  </w:style>
  <w:style w:type="paragraph" w:customStyle="1" w:styleId="C84D552CC25ADF47AF069A714D391F7B">
    <w:name w:val="C84D552CC25ADF47AF069A714D391F7B"/>
  </w:style>
  <w:style w:type="paragraph" w:customStyle="1" w:styleId="DD9F980E6183E24A9712DD6C04CFAFFC">
    <w:name w:val="DD9F980E6183E24A9712DD6C04CFAFFC"/>
  </w:style>
  <w:style w:type="paragraph" w:customStyle="1" w:styleId="2811FB6A233FB4458A9155CEC893F3BD">
    <w:name w:val="2811FB6A233FB4458A9155CEC893F3BD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customStyle="1" w:styleId="8F7665003858B54A955F84C3EB46D63F">
    <w:name w:val="8F7665003858B54A955F84C3EB46D63F"/>
  </w:style>
  <w:style w:type="paragraph" w:customStyle="1" w:styleId="733F7F9C42349246945805E1669EE27C">
    <w:name w:val="733F7F9C42349246945805E1669EE27C"/>
  </w:style>
  <w:style w:type="paragraph" w:customStyle="1" w:styleId="E3D750C22C9A144DA0F719B987D89FAC">
    <w:name w:val="E3D750C22C9A144DA0F719B987D89FAC"/>
  </w:style>
  <w:style w:type="paragraph" w:customStyle="1" w:styleId="7569FDD58F79944295885458FDDD42BA">
    <w:name w:val="7569FDD58F79944295885458FDDD42BA"/>
  </w:style>
  <w:style w:type="paragraph" w:customStyle="1" w:styleId="20A18FF562158943B16163B80C6EB05D">
    <w:name w:val="20A18FF562158943B16163B80C6EB05D"/>
  </w:style>
  <w:style w:type="paragraph" w:customStyle="1" w:styleId="0A52A83D1BED584AA66414985238ACFC">
    <w:name w:val="0A52A83D1BED584AA66414985238ACFC"/>
  </w:style>
  <w:style w:type="paragraph" w:customStyle="1" w:styleId="BADA3949203D274FB494E80F6BBB6CFA">
    <w:name w:val="BADA3949203D274FB494E80F6BBB6CFA"/>
  </w:style>
  <w:style w:type="paragraph" w:customStyle="1" w:styleId="90B0861183BD0440A2CA642AAEDC73DA">
    <w:name w:val="90B0861183BD0440A2CA642AAEDC73DA"/>
  </w:style>
  <w:style w:type="paragraph" w:customStyle="1" w:styleId="BD092EEDDA995444BE3B2FFF333ECB2D">
    <w:name w:val="BD092EEDDA995444BE3B2FFF333ECB2D"/>
  </w:style>
  <w:style w:type="paragraph" w:customStyle="1" w:styleId="9013F5A7F898704D851D879B1A8FA761">
    <w:name w:val="9013F5A7F898704D851D879B1A8FA761"/>
  </w:style>
  <w:style w:type="paragraph" w:customStyle="1" w:styleId="7A6FF32D1E69354592A70EE11B5672F6">
    <w:name w:val="7A6FF32D1E69354592A70EE11B5672F6"/>
  </w:style>
  <w:style w:type="paragraph" w:customStyle="1" w:styleId="DAF9F6DFA9D9DA49B3C2D718BB425450">
    <w:name w:val="DAF9F6DFA9D9DA49B3C2D718BB425450"/>
  </w:style>
  <w:style w:type="paragraph" w:customStyle="1" w:styleId="661918D12607F74ABE5DFF20E97F4781">
    <w:name w:val="661918D12607F74ABE5DFF20E97F4781"/>
  </w:style>
  <w:style w:type="paragraph" w:customStyle="1" w:styleId="120FB57835A8C24AB58F569398B174EF">
    <w:name w:val="120FB57835A8C24AB58F569398B174EF"/>
  </w:style>
  <w:style w:type="paragraph" w:customStyle="1" w:styleId="D778C1BF00086C478E43222199543776">
    <w:name w:val="D778C1BF00086C478E43222199543776"/>
  </w:style>
  <w:style w:type="paragraph" w:customStyle="1" w:styleId="91637AB1E0CF514DB30999AB34E1B840">
    <w:name w:val="91637AB1E0CF514DB30999AB34E1B840"/>
  </w:style>
  <w:style w:type="paragraph" w:customStyle="1" w:styleId="4A7251B5ED5D734AB6CFD153CCA711A2">
    <w:name w:val="4A7251B5ED5D734AB6CFD153CCA711A2"/>
  </w:style>
  <w:style w:type="paragraph" w:customStyle="1" w:styleId="E144E511C39FBB419D62AE2A6B928A7F">
    <w:name w:val="E144E511C39FBB419D62AE2A6B928A7F"/>
  </w:style>
  <w:style w:type="paragraph" w:customStyle="1" w:styleId="87FA29679E723C4584191A71C71CF48D">
    <w:name w:val="87FA29679E723C4584191A71C71CF48D"/>
  </w:style>
  <w:style w:type="paragraph" w:customStyle="1" w:styleId="85BA9DBB240D6C408F4EF0BD5813C466">
    <w:name w:val="85BA9DBB240D6C408F4EF0BD5813C466"/>
  </w:style>
  <w:style w:type="paragraph" w:customStyle="1" w:styleId="E2422040BC7AA5499C58A3ED5796A3D4">
    <w:name w:val="E2422040BC7AA5499C58A3ED5796A3D4"/>
  </w:style>
  <w:style w:type="paragraph" w:customStyle="1" w:styleId="39FC64A2B01FDE40948617DC75F32F24">
    <w:name w:val="39FC64A2B01FDE40948617DC75F32F2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4B0DDEC3732FE4EB86F0900EDDB1685">
    <w:name w:val="54B0DDEC3732FE4EB86F0900EDDB1685"/>
  </w:style>
  <w:style w:type="paragraph" w:customStyle="1" w:styleId="35BACA55853B4E41B68438079B25541B">
    <w:name w:val="35BACA55853B4E41B68438079B25541B"/>
  </w:style>
  <w:style w:type="paragraph" w:customStyle="1" w:styleId="0A70A46BA9AAFD43B4E0357BA7F7A60D">
    <w:name w:val="0A70A46BA9AAFD43B4E0357BA7F7A60D"/>
  </w:style>
  <w:style w:type="paragraph" w:customStyle="1" w:styleId="88DB0FF2525E2E47BE88E8D0CD4A2F9C">
    <w:name w:val="88DB0FF2525E2E47BE88E8D0CD4A2F9C"/>
  </w:style>
  <w:style w:type="paragraph" w:customStyle="1" w:styleId="77FF0DCA01508E4BBE1EFD54C627EBF8">
    <w:name w:val="77FF0DCA01508E4BBE1EFD54C627EBF8"/>
  </w:style>
  <w:style w:type="paragraph" w:customStyle="1" w:styleId="5B3A719C61697042BDB3B4E9B4F9740A">
    <w:name w:val="5B3A719C61697042BDB3B4E9B4F9740A"/>
  </w:style>
  <w:style w:type="paragraph" w:customStyle="1" w:styleId="431CCA54D712B0419B48AD28F943A0C8">
    <w:name w:val="431CCA54D712B0419B48AD28F943A0C8"/>
  </w:style>
  <w:style w:type="paragraph" w:customStyle="1" w:styleId="215464DC903FEC42B8B77D37E62EE2D2">
    <w:name w:val="215464DC903FEC42B8B77D37E62EE2D2"/>
  </w:style>
  <w:style w:type="paragraph" w:customStyle="1" w:styleId="C3208C1CB5DDE74BAA6872C029B634AA">
    <w:name w:val="C3208C1CB5DDE74BAA6872C029B634AA"/>
  </w:style>
  <w:style w:type="paragraph" w:customStyle="1" w:styleId="0C1BA5EAF646E34C8985941BF7F63BC5">
    <w:name w:val="0C1BA5EAF646E34C8985941BF7F63BC5"/>
  </w:style>
  <w:style w:type="paragraph" w:customStyle="1" w:styleId="979C76E4B0276D4A943F0CA792A41056">
    <w:name w:val="979C76E4B0276D4A943F0CA792A41056"/>
  </w:style>
  <w:style w:type="paragraph" w:customStyle="1" w:styleId="BA3F30C8D02C6047B355CADAB0B316EE">
    <w:name w:val="BA3F30C8D02C6047B355CADAB0B316EE"/>
    <w:rsid w:val="00533AD3"/>
  </w:style>
  <w:style w:type="paragraph" w:customStyle="1" w:styleId="7CE1D194646B574B9C8CDF3E64666D39">
    <w:name w:val="7CE1D194646B574B9C8CDF3E64666D39"/>
    <w:rsid w:val="00533AD3"/>
  </w:style>
  <w:style w:type="paragraph" w:customStyle="1" w:styleId="318EF0DC2ABE4E3BB1732518E99BD890">
    <w:name w:val="318EF0DC2ABE4E3BB1732518E99BD890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372CEE9D39DB43D997B164497505C67A">
    <w:name w:val="372CEE9D39DB43D997B164497505C67A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C9EA3933B9F14BEE83F946CFE2FF0FD8">
    <w:name w:val="C9EA3933B9F14BEE83F946CFE2FF0FD8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50EC619687CA486F93A26188D0373674">
    <w:name w:val="50EC619687CA486F93A26188D0373674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814C7B9EB4E44DA6B1C3A7F1D323A34E">
    <w:name w:val="814C7B9EB4E44DA6B1C3A7F1D323A34E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F1D9C624EF564D0F904A6C41CC7B02C1">
    <w:name w:val="F1D9C624EF564D0F904A6C41CC7B02C1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2D3BC907835844DFAC0710D9C42D3917">
    <w:name w:val="2D3BC907835844DFAC0710D9C42D3917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EE727D8B0EF549E9B7B70E42FD9267FC">
    <w:name w:val="EE727D8B0EF549E9B7B70E42FD9267FC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E27F395103F449EEA69AB0D91F44199C">
    <w:name w:val="E27F395103F449EEA69AB0D91F44199C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2E1DADA7813F4E9B893CF46D290EDEA5">
    <w:name w:val="2E1DADA7813F4E9B893CF46D290EDEA5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D337523417724235998DEAFD04742F9B">
    <w:name w:val="D337523417724235998DEAFD04742F9B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690305276FF7427FA27E6AC3228AA66B">
    <w:name w:val="690305276FF7427FA27E6AC3228AA66B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AD0CA682D9FB4BFB9B214D6875D7F8B0">
    <w:name w:val="AD0CA682D9FB4BFB9B214D6875D7F8B0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83097B9BD50540C98831FB47814B01D4">
    <w:name w:val="83097B9BD50540C98831FB47814B01D4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01D7C85E9D0347229A35B3C340471567">
    <w:name w:val="01D7C85E9D0347229A35B3C340471567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210C04BCCDF34D7396A3A108206789B5">
    <w:name w:val="210C04BCCDF34D7396A3A108206789B5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14529C5F797E49B88E1BA0FC00207441">
    <w:name w:val="14529C5F797E49B88E1BA0FC00207441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B02D51EAD83F41B9A3CE786119E2FF56">
    <w:name w:val="B02D51EAD83F41B9A3CE786119E2FF56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D09A0FFAC29B4C9D9AD80A7BE2F051B5">
    <w:name w:val="D09A0FFAC29B4C9D9AD80A7BE2F051B5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75174B9A64FB44F693EB752818531A22">
    <w:name w:val="75174B9A64FB44F693EB752818531A22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D42AB73F616144E4BBCC2DE3EB61FBD7">
    <w:name w:val="D42AB73F616144E4BBCC2DE3EB61FBD7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58E4C1DF6A774187AA306B10C5B24A90">
    <w:name w:val="58E4C1DF6A774187AA306B10C5B24A90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73EC0E02A1854C82B2A097431D752729">
    <w:name w:val="73EC0E02A1854C82B2A097431D752729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F544F345474F435787DBF5093045CB84">
    <w:name w:val="F544F345474F435787DBF5093045CB84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9DF2291D1DD64DACADA9D55ACB186716">
    <w:name w:val="9DF2291D1DD64DACADA9D55ACB186716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F41C56BB600A497DA52C9592F52B79AC">
    <w:name w:val="F41C56BB600A497DA52C9592F52B79AC"/>
    <w:rsid w:val="00CB7CB0"/>
    <w:pPr>
      <w:spacing w:after="160" w:line="259" w:lineRule="auto"/>
    </w:pPr>
    <w:rPr>
      <w:sz w:val="22"/>
      <w:szCs w:val="22"/>
      <w:lang w:eastAsia="en-US"/>
    </w:rPr>
  </w:style>
  <w:style w:type="paragraph" w:customStyle="1" w:styleId="EFF33993679049C3A431EF7811FE72C5">
    <w:name w:val="EFF33993679049C3A431EF7811FE72C5"/>
    <w:rsid w:val="00CB7CB0"/>
    <w:pPr>
      <w:spacing w:after="160" w:line="259" w:lineRule="auto"/>
    </w:pPr>
    <w:rPr>
      <w:sz w:val="22"/>
      <w:szCs w:val="22"/>
      <w:lang w:eastAsia="en-US"/>
    </w:rPr>
  </w:style>
  <w:style w:type="paragraph" w:customStyle="1" w:styleId="D5CC1AC039D041DA95A692DE4549EECF">
    <w:name w:val="D5CC1AC039D041DA95A692DE4549EECF"/>
    <w:rsid w:val="00CB7CB0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2" ma:contentTypeDescription="Create a new document." ma:contentTypeScope="" ma:versionID="a25f623f3b31a549651c82a85a97c9ff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targetNamespace="http://schemas.microsoft.com/office/2006/metadata/properties" ma:root="true" ma:fieldsID="68c56d77286b0cd382f9abff435afc5c" ns1:_="" ns3:_="">
    <xsd:import namespace="http://schemas.microsoft.com/sharepoint/v3"/>
    <xsd:import namespace="8430a93d-6297-48af-9e97-891a18a10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519DD-151A-4AF8-904B-89A36CD3B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2020-09-16T13:23:00Z</dcterms:created>
  <dcterms:modified xsi:type="dcterms:W3CDTF">2020-09-30T12:45:00Z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