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CD517" w14:textId="4C6A3EFD" w:rsidR="004C53F5" w:rsidRPr="004815CA" w:rsidRDefault="00B839A8" w:rsidP="004815CA">
      <w:pPr>
        <w:pStyle w:val="Title"/>
        <w:spacing w:after="200"/>
        <w:rPr>
          <w:rFonts w:ascii="Calibri" w:hAnsi="Calibri" w:cs="Calibri"/>
          <w:color w:val="002069" w:themeColor="text2"/>
          <w:sz w:val="44"/>
          <w:szCs w:val="16"/>
        </w:rPr>
      </w:pPr>
      <w:r w:rsidRPr="004815CA">
        <w:rPr>
          <w:rFonts w:ascii="Calibri" w:hAnsi="Calibri" w:cs="Calibri"/>
          <w:noProof/>
          <w:color w:val="002069" w:themeColor="text2"/>
          <w:sz w:val="44"/>
          <w:szCs w:val="16"/>
        </w:rPr>
        <w:drawing>
          <wp:anchor distT="0" distB="0" distL="114300" distR="114300" simplePos="0" relativeHeight="251662336" behindDoc="1" locked="0" layoutInCell="1" allowOverlap="1" wp14:anchorId="13FC93AF" wp14:editId="4B7A21CE">
            <wp:simplePos x="0" y="0"/>
            <wp:positionH relativeFrom="column">
              <wp:posOffset>4834890</wp:posOffset>
            </wp:positionH>
            <wp:positionV relativeFrom="paragraph">
              <wp:posOffset>194310</wp:posOffset>
            </wp:positionV>
            <wp:extent cx="1823085" cy="1097280"/>
            <wp:effectExtent l="0" t="0" r="5715" b="7620"/>
            <wp:wrapTight wrapText="bothSides">
              <wp:wrapPolygon edited="0">
                <wp:start x="0" y="0"/>
                <wp:lineTo x="0" y="21375"/>
                <wp:lineTo x="21442" y="21375"/>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085" cy="1097280"/>
                    </a:xfrm>
                    <a:prstGeom prst="rect">
                      <a:avLst/>
                    </a:prstGeom>
                    <a:noFill/>
                  </pic:spPr>
                </pic:pic>
              </a:graphicData>
            </a:graphic>
            <wp14:sizeRelH relativeFrom="page">
              <wp14:pctWidth>0</wp14:pctWidth>
            </wp14:sizeRelH>
            <wp14:sizeRelV relativeFrom="page">
              <wp14:pctHeight>0</wp14:pctHeight>
            </wp14:sizeRelV>
          </wp:anchor>
        </w:drawing>
      </w:r>
      <w:r w:rsidR="004C53F5" w:rsidRPr="004815CA">
        <w:rPr>
          <w:rFonts w:ascii="Calibri" w:hAnsi="Calibri" w:cs="Calibri"/>
          <w:color w:val="002069" w:themeColor="text2"/>
          <w:sz w:val="44"/>
          <w:szCs w:val="16"/>
        </w:rPr>
        <w:t>C</w:t>
      </w:r>
      <w:r w:rsidRPr="004815CA">
        <w:rPr>
          <w:rFonts w:ascii="Calibri" w:hAnsi="Calibri" w:cs="Calibri"/>
          <w:color w:val="002069" w:themeColor="text2"/>
          <w:sz w:val="44"/>
          <w:szCs w:val="16"/>
        </w:rPr>
        <w:t>areer Pathways Targeted Populations (C</w:t>
      </w:r>
      <w:r w:rsidR="004C53F5" w:rsidRPr="004815CA">
        <w:rPr>
          <w:rFonts w:ascii="Calibri" w:hAnsi="Calibri" w:cs="Calibri"/>
          <w:color w:val="002069" w:themeColor="text2"/>
          <w:sz w:val="44"/>
          <w:szCs w:val="16"/>
        </w:rPr>
        <w:t>PTP</w:t>
      </w:r>
      <w:r w:rsidRPr="004815CA">
        <w:rPr>
          <w:rFonts w:ascii="Calibri" w:hAnsi="Calibri" w:cs="Calibri"/>
          <w:color w:val="002069" w:themeColor="text2"/>
          <w:sz w:val="44"/>
          <w:szCs w:val="16"/>
        </w:rPr>
        <w:t>)</w:t>
      </w:r>
      <w:r w:rsidRPr="004815CA">
        <w:rPr>
          <w:rFonts w:ascii="Calibri" w:hAnsi="Calibri" w:cs="Calibri"/>
          <w:color w:val="002069" w:themeColor="text2"/>
          <w:sz w:val="44"/>
          <w:szCs w:val="16"/>
        </w:rPr>
        <w:br/>
      </w:r>
      <w:r w:rsidR="001612DB">
        <w:rPr>
          <w:rFonts w:ascii="Calibri" w:hAnsi="Calibri" w:cs="Calibri"/>
          <w:color w:val="002069" w:themeColor="text2"/>
          <w:sz w:val="44"/>
          <w:szCs w:val="16"/>
        </w:rPr>
        <w:t>Fall</w:t>
      </w:r>
      <w:r w:rsidRPr="004815CA">
        <w:rPr>
          <w:rFonts w:ascii="Calibri" w:hAnsi="Calibri" w:cs="Calibri"/>
          <w:color w:val="002069" w:themeColor="text2"/>
          <w:sz w:val="44"/>
          <w:szCs w:val="16"/>
        </w:rPr>
        <w:t xml:space="preserve"> </w:t>
      </w:r>
      <w:r w:rsidR="004C53F5" w:rsidRPr="004815CA">
        <w:rPr>
          <w:rFonts w:ascii="Calibri" w:hAnsi="Calibri" w:cs="Calibri"/>
          <w:color w:val="002069" w:themeColor="text2"/>
          <w:sz w:val="44"/>
          <w:szCs w:val="16"/>
        </w:rPr>
        <w:t>Quarterly Meeting</w:t>
      </w:r>
    </w:p>
    <w:p w14:paraId="2077A6AE" w14:textId="02EC1B45" w:rsidR="004C53F5" w:rsidRPr="00001931" w:rsidRDefault="00536D53" w:rsidP="004C53F5">
      <w:pPr>
        <w:pStyle w:val="Details"/>
        <w:rPr>
          <w:rFonts w:ascii="Calibri" w:hAnsi="Calibri" w:cs="Calibri"/>
          <w:sz w:val="24"/>
          <w:szCs w:val="24"/>
        </w:rPr>
      </w:pPr>
      <w:sdt>
        <w:sdtPr>
          <w:rPr>
            <w:rStyle w:val="Bold"/>
            <w:rFonts w:ascii="Calibri" w:hAnsi="Calibri" w:cs="Calibri"/>
            <w:sz w:val="24"/>
            <w:szCs w:val="24"/>
          </w:rPr>
          <w:id w:val="-2126385715"/>
          <w:placeholder>
            <w:docPart w:val="72DA0BA0426193458C2527CEF5448921"/>
          </w:placeholder>
          <w:temporary/>
          <w:showingPlcHdr/>
          <w15:appearance w15:val="hidden"/>
        </w:sdtPr>
        <w:sdtEndPr>
          <w:rPr>
            <w:rStyle w:val="Bold"/>
          </w:rPr>
        </w:sdtEndPr>
        <w:sdtContent>
          <w:r w:rsidR="004C53F5" w:rsidRPr="00001931">
            <w:rPr>
              <w:rStyle w:val="Bold"/>
              <w:rFonts w:ascii="Calibri" w:hAnsi="Calibri" w:cs="Calibri"/>
              <w:sz w:val="24"/>
              <w:szCs w:val="24"/>
            </w:rPr>
            <w:t>Date:</w:t>
          </w:r>
        </w:sdtContent>
      </w:sdt>
      <w:r w:rsidR="004C53F5" w:rsidRPr="00001931">
        <w:rPr>
          <w:rFonts w:ascii="Calibri" w:hAnsi="Calibri" w:cs="Calibri"/>
          <w:sz w:val="24"/>
          <w:szCs w:val="24"/>
        </w:rPr>
        <w:t xml:space="preserve"> </w:t>
      </w:r>
      <w:r w:rsidR="008113A2">
        <w:rPr>
          <w:rFonts w:ascii="Calibri" w:hAnsi="Calibri" w:cs="Calibri"/>
          <w:sz w:val="24"/>
          <w:szCs w:val="24"/>
        </w:rPr>
        <w:t>November 18</w:t>
      </w:r>
      <w:r w:rsidR="001612DB">
        <w:rPr>
          <w:rFonts w:ascii="Calibri" w:hAnsi="Calibri" w:cs="Calibri"/>
          <w:sz w:val="24"/>
          <w:szCs w:val="24"/>
        </w:rPr>
        <w:t>, 2021</w:t>
      </w:r>
      <w:r w:rsidR="004C53F5" w:rsidRPr="00001931">
        <w:rPr>
          <w:rFonts w:ascii="Calibri" w:hAnsi="Calibri" w:cs="Calibri"/>
          <w:sz w:val="24"/>
          <w:szCs w:val="24"/>
        </w:rPr>
        <w:tab/>
      </w:r>
      <w:r w:rsidR="004C53F5" w:rsidRPr="00001931">
        <w:rPr>
          <w:rFonts w:ascii="Calibri" w:hAnsi="Calibri" w:cs="Calibri"/>
          <w:sz w:val="24"/>
          <w:szCs w:val="24"/>
        </w:rPr>
        <w:tab/>
      </w:r>
    </w:p>
    <w:p w14:paraId="29421417" w14:textId="77777777" w:rsidR="004C53F5" w:rsidRPr="00001931" w:rsidRDefault="00536D53" w:rsidP="004C53F5">
      <w:pPr>
        <w:pStyle w:val="Details"/>
        <w:rPr>
          <w:rFonts w:ascii="Calibri" w:hAnsi="Calibri" w:cs="Calibri"/>
          <w:sz w:val="24"/>
          <w:szCs w:val="24"/>
        </w:rPr>
      </w:pPr>
      <w:sdt>
        <w:sdtPr>
          <w:rPr>
            <w:rStyle w:val="Bold"/>
            <w:rFonts w:ascii="Calibri" w:hAnsi="Calibri" w:cs="Calibri"/>
            <w:sz w:val="24"/>
            <w:szCs w:val="24"/>
          </w:rPr>
          <w:id w:val="-318193952"/>
          <w:placeholder>
            <w:docPart w:val="24F16CF6E421C5439EE978B13E08D068"/>
          </w:placeholder>
          <w:temporary/>
          <w:showingPlcHdr/>
          <w15:appearance w15:val="hidden"/>
        </w:sdtPr>
        <w:sdtEndPr>
          <w:rPr>
            <w:rStyle w:val="Bold"/>
          </w:rPr>
        </w:sdtEndPr>
        <w:sdtContent>
          <w:r w:rsidR="004C53F5" w:rsidRPr="00001931">
            <w:rPr>
              <w:rStyle w:val="Bold"/>
              <w:rFonts w:ascii="Calibri" w:hAnsi="Calibri" w:cs="Calibri"/>
              <w:sz w:val="24"/>
              <w:szCs w:val="24"/>
            </w:rPr>
            <w:t>Time:</w:t>
          </w:r>
        </w:sdtContent>
      </w:sdt>
      <w:r w:rsidR="004C53F5" w:rsidRPr="00001931">
        <w:rPr>
          <w:rStyle w:val="Bold"/>
          <w:rFonts w:ascii="Calibri" w:hAnsi="Calibri" w:cs="Calibri"/>
          <w:sz w:val="24"/>
          <w:szCs w:val="24"/>
        </w:rPr>
        <w:t xml:space="preserve">  </w:t>
      </w:r>
      <w:r w:rsidR="004C53F5" w:rsidRPr="00001931">
        <w:rPr>
          <w:rStyle w:val="Bold"/>
          <w:rFonts w:ascii="Calibri" w:hAnsi="Calibri" w:cs="Calibri"/>
          <w:b w:val="0"/>
          <w:bCs/>
          <w:sz w:val="24"/>
          <w:szCs w:val="24"/>
        </w:rPr>
        <w:t xml:space="preserve">10-11:30 am </w:t>
      </w:r>
    </w:p>
    <w:p w14:paraId="71196BEF" w14:textId="77777777" w:rsidR="004C53F5" w:rsidRDefault="004C53F5" w:rsidP="004C53F5">
      <w:pPr>
        <w:pStyle w:val="Details"/>
        <w:rPr>
          <w:rFonts w:ascii="Calibri" w:hAnsi="Calibri" w:cs="Calibri"/>
        </w:rPr>
      </w:pPr>
      <w:r w:rsidRPr="00001931">
        <w:rPr>
          <w:rStyle w:val="Bold"/>
          <w:rFonts w:ascii="Calibri" w:hAnsi="Calibri" w:cs="Calibri"/>
          <w:sz w:val="24"/>
          <w:szCs w:val="24"/>
        </w:rPr>
        <w:t>Co-Leaders:</w:t>
      </w:r>
      <w:r w:rsidRPr="008D2D73">
        <w:rPr>
          <w:rStyle w:val="Bold"/>
          <w:rFonts w:ascii="Calibri" w:hAnsi="Calibri" w:cs="Calibri"/>
        </w:rPr>
        <w:t xml:space="preserve"> </w:t>
      </w:r>
      <w:r w:rsidRPr="004815CA">
        <w:rPr>
          <w:rFonts w:ascii="Calibri" w:hAnsi="Calibri" w:cs="Calibri"/>
          <w:sz w:val="24"/>
        </w:rPr>
        <w:t xml:space="preserve">David Friedman, </w:t>
      </w:r>
      <w:r w:rsidRPr="00834B06">
        <w:rPr>
          <w:rFonts w:ascii="Calibri" w:hAnsi="Calibri" w:cs="Calibri"/>
          <w:sz w:val="24"/>
        </w:rPr>
        <w:t>Mike Massie,</w:t>
      </w:r>
      <w:r w:rsidRPr="004815CA">
        <w:rPr>
          <w:rFonts w:ascii="Calibri" w:hAnsi="Calibri" w:cs="Calibri"/>
          <w:sz w:val="24"/>
        </w:rPr>
        <w:t xml:space="preserve"> Margi Schiemann, and Tom Wendorf</w:t>
      </w:r>
      <w:r>
        <w:rPr>
          <w:rFonts w:ascii="Calibri" w:hAnsi="Calibri" w:cs="Calibri"/>
        </w:rPr>
        <w:t xml:space="preserve"> </w:t>
      </w:r>
    </w:p>
    <w:p w14:paraId="774EA16A" w14:textId="43279881" w:rsidR="004C53F5" w:rsidRDefault="004C53F5" w:rsidP="00A24C2C">
      <w:pPr>
        <w:rPr>
          <w:rFonts w:ascii="Calibri" w:hAnsi="Calibri" w:cs="Calibri"/>
          <w:sz w:val="22"/>
          <w:szCs w:val="18"/>
        </w:rPr>
      </w:pPr>
      <w:proofErr w:type="gramStart"/>
      <w:r w:rsidRPr="00707757">
        <w:rPr>
          <w:rStyle w:val="Bold"/>
          <w:szCs w:val="18"/>
        </w:rPr>
        <w:t>Members :</w:t>
      </w:r>
      <w:proofErr w:type="gramEnd"/>
      <w:r w:rsidRPr="00707757">
        <w:rPr>
          <w:rFonts w:ascii="Calibri" w:hAnsi="Calibri" w:cs="Calibri"/>
          <w:sz w:val="22"/>
          <w:szCs w:val="18"/>
        </w:rPr>
        <w:t xml:space="preserve">  </w:t>
      </w:r>
      <w:proofErr w:type="spellStart"/>
      <w:r w:rsidR="00371214" w:rsidRPr="0037515B">
        <w:rPr>
          <w:rFonts w:ascii="Calibri" w:hAnsi="Calibri" w:cs="Calibri"/>
          <w:sz w:val="22"/>
          <w:szCs w:val="18"/>
        </w:rPr>
        <w:t>Susette</w:t>
      </w:r>
      <w:proofErr w:type="spellEnd"/>
      <w:r w:rsidR="00371214" w:rsidRPr="0037515B">
        <w:rPr>
          <w:rFonts w:ascii="Calibri" w:hAnsi="Calibri" w:cs="Calibri"/>
          <w:sz w:val="22"/>
          <w:szCs w:val="18"/>
        </w:rPr>
        <w:t xml:space="preserve"> Crenshaw,</w:t>
      </w:r>
      <w:r w:rsidRPr="0037515B">
        <w:rPr>
          <w:rFonts w:ascii="Calibri" w:hAnsi="Calibri" w:cs="Calibri"/>
          <w:sz w:val="22"/>
          <w:szCs w:val="18"/>
        </w:rPr>
        <w:t xml:space="preserve"> Mollie Dowling, Jennifer Foster, David Friedman, Jon Furr, </w:t>
      </w:r>
      <w:r w:rsidR="00E01A63" w:rsidRPr="0037515B">
        <w:rPr>
          <w:rFonts w:ascii="Calibri" w:hAnsi="Calibri" w:cs="Calibri"/>
          <w:sz w:val="22"/>
          <w:szCs w:val="18"/>
        </w:rPr>
        <w:t>LaDonna Henson</w:t>
      </w:r>
      <w:r w:rsidR="00834B06" w:rsidRPr="0037515B">
        <w:rPr>
          <w:rFonts w:ascii="Calibri" w:hAnsi="Calibri" w:cs="Calibri"/>
          <w:sz w:val="22"/>
          <w:szCs w:val="18"/>
        </w:rPr>
        <w:t xml:space="preserve">, </w:t>
      </w:r>
      <w:proofErr w:type="spellStart"/>
      <w:r w:rsidRPr="0037515B">
        <w:rPr>
          <w:rFonts w:ascii="Calibri" w:hAnsi="Calibri" w:cs="Calibri"/>
          <w:sz w:val="22"/>
          <w:szCs w:val="18"/>
        </w:rPr>
        <w:t>Aime’e</w:t>
      </w:r>
      <w:proofErr w:type="spellEnd"/>
      <w:r w:rsidRPr="0037515B">
        <w:rPr>
          <w:rFonts w:ascii="Calibri" w:hAnsi="Calibri" w:cs="Calibri"/>
          <w:sz w:val="22"/>
          <w:szCs w:val="18"/>
        </w:rPr>
        <w:t xml:space="preserve"> Julian,</w:t>
      </w:r>
      <w:r w:rsidR="00544F10" w:rsidRPr="0037515B">
        <w:rPr>
          <w:rFonts w:ascii="Calibri" w:hAnsi="Calibri" w:cs="Calibri"/>
          <w:sz w:val="22"/>
          <w:szCs w:val="18"/>
        </w:rPr>
        <w:t xml:space="preserve"> Kraig </w:t>
      </w:r>
      <w:proofErr w:type="spellStart"/>
      <w:r w:rsidR="00544F10" w:rsidRPr="0037515B">
        <w:rPr>
          <w:rFonts w:ascii="Calibri" w:hAnsi="Calibri" w:cs="Calibri"/>
          <w:sz w:val="22"/>
          <w:szCs w:val="18"/>
        </w:rPr>
        <w:t>Kistinger</w:t>
      </w:r>
      <w:proofErr w:type="spellEnd"/>
      <w:r w:rsidR="00544F10" w:rsidRPr="0037515B">
        <w:rPr>
          <w:rFonts w:ascii="Calibri" w:hAnsi="Calibri" w:cs="Calibri"/>
          <w:sz w:val="22"/>
          <w:szCs w:val="18"/>
        </w:rPr>
        <w:t>,</w:t>
      </w:r>
      <w:r w:rsidRPr="0037515B">
        <w:rPr>
          <w:rFonts w:ascii="Calibri" w:hAnsi="Calibri" w:cs="Calibri"/>
          <w:sz w:val="22"/>
          <w:szCs w:val="18"/>
        </w:rPr>
        <w:t xml:space="preserve"> Mark Lohman, Todd Lowery, Pat Maher, Greg Martinez, </w:t>
      </w:r>
      <w:r w:rsidR="00E94F1E" w:rsidRPr="0037515B">
        <w:rPr>
          <w:rFonts w:ascii="Calibri" w:hAnsi="Calibri" w:cs="Calibri"/>
          <w:sz w:val="22"/>
          <w:szCs w:val="18"/>
        </w:rPr>
        <w:t>Mike Massie,</w:t>
      </w:r>
      <w:r w:rsidR="00A24C2C" w:rsidRPr="0037515B">
        <w:rPr>
          <w:rFonts w:ascii="Calibri" w:hAnsi="Calibri" w:cs="Calibri"/>
          <w:sz w:val="22"/>
          <w:szCs w:val="18"/>
        </w:rPr>
        <w:t xml:space="preserve"> Kathy </w:t>
      </w:r>
      <w:proofErr w:type="spellStart"/>
      <w:r w:rsidR="00A24C2C" w:rsidRPr="0037515B">
        <w:rPr>
          <w:rFonts w:ascii="Calibri" w:hAnsi="Calibri" w:cs="Calibri"/>
          <w:sz w:val="22"/>
          <w:szCs w:val="18"/>
        </w:rPr>
        <w:t>Mesinger</w:t>
      </w:r>
      <w:proofErr w:type="spellEnd"/>
      <w:r w:rsidR="00A24C2C" w:rsidRPr="0037515B">
        <w:rPr>
          <w:rFonts w:ascii="Calibri" w:hAnsi="Calibri" w:cs="Calibri"/>
          <w:sz w:val="22"/>
          <w:szCs w:val="18"/>
        </w:rPr>
        <w:t>,</w:t>
      </w:r>
      <w:r w:rsidRPr="0037515B">
        <w:rPr>
          <w:rFonts w:ascii="Calibri" w:hAnsi="Calibri" w:cs="Calibri"/>
          <w:sz w:val="22"/>
          <w:szCs w:val="18"/>
        </w:rPr>
        <w:t xml:space="preserve">  </w:t>
      </w:r>
      <w:r w:rsidR="00A24C2C" w:rsidRPr="0037515B">
        <w:rPr>
          <w:rFonts w:ascii="Calibri" w:hAnsi="Calibri" w:cs="Calibri"/>
          <w:sz w:val="22"/>
          <w:szCs w:val="18"/>
        </w:rPr>
        <w:t>Michelle Scott-</w:t>
      </w:r>
      <w:proofErr w:type="spellStart"/>
      <w:r w:rsidR="00A24C2C" w:rsidRPr="0037515B">
        <w:rPr>
          <w:rFonts w:ascii="Calibri" w:hAnsi="Calibri" w:cs="Calibri"/>
          <w:sz w:val="22"/>
          <w:szCs w:val="18"/>
        </w:rPr>
        <w:t>Terven</w:t>
      </w:r>
      <w:proofErr w:type="spellEnd"/>
      <w:r w:rsidR="00A24C2C" w:rsidRPr="0037515B">
        <w:rPr>
          <w:rFonts w:ascii="Calibri" w:hAnsi="Calibri" w:cs="Calibri"/>
          <w:sz w:val="22"/>
          <w:szCs w:val="18"/>
        </w:rPr>
        <w:t>,</w:t>
      </w:r>
      <w:r w:rsidR="00AF6E4D">
        <w:rPr>
          <w:rFonts w:ascii="Calibri" w:hAnsi="Calibri" w:cs="Calibri"/>
          <w:sz w:val="22"/>
          <w:szCs w:val="18"/>
        </w:rPr>
        <w:t xml:space="preserve"> </w:t>
      </w:r>
      <w:r w:rsidR="00AF6E4D" w:rsidRPr="00707757">
        <w:rPr>
          <w:rFonts w:ascii="Calibri" w:hAnsi="Calibri" w:cs="Calibri"/>
          <w:sz w:val="22"/>
          <w:szCs w:val="18"/>
        </w:rPr>
        <w:t xml:space="preserve">Margi </w:t>
      </w:r>
      <w:proofErr w:type="spellStart"/>
      <w:r w:rsidR="00AF6E4D" w:rsidRPr="00707757">
        <w:rPr>
          <w:rFonts w:ascii="Calibri" w:hAnsi="Calibri" w:cs="Calibri"/>
          <w:sz w:val="22"/>
          <w:szCs w:val="18"/>
        </w:rPr>
        <w:t>Schiemann</w:t>
      </w:r>
      <w:proofErr w:type="spellEnd"/>
      <w:r w:rsidR="00AF6E4D" w:rsidRPr="00707757">
        <w:rPr>
          <w:rFonts w:ascii="Calibri" w:hAnsi="Calibri" w:cs="Calibri"/>
          <w:sz w:val="22"/>
          <w:szCs w:val="18"/>
        </w:rPr>
        <w:t>,</w:t>
      </w:r>
      <w:r w:rsidR="00AF6E4D">
        <w:rPr>
          <w:rFonts w:ascii="Calibri" w:hAnsi="Calibri" w:cs="Calibri"/>
          <w:sz w:val="22"/>
          <w:szCs w:val="18"/>
        </w:rPr>
        <w:t xml:space="preserve"> </w:t>
      </w:r>
      <w:r w:rsidRPr="0037515B">
        <w:rPr>
          <w:rFonts w:ascii="Calibri" w:hAnsi="Calibri" w:cs="Calibri"/>
          <w:sz w:val="22"/>
          <w:szCs w:val="18"/>
        </w:rPr>
        <w:t xml:space="preserve">Rick Stubblefield, Nina </w:t>
      </w:r>
      <w:proofErr w:type="spellStart"/>
      <w:r w:rsidRPr="0037515B">
        <w:rPr>
          <w:rFonts w:ascii="Calibri" w:hAnsi="Calibri" w:cs="Calibri"/>
          <w:sz w:val="22"/>
          <w:szCs w:val="18"/>
        </w:rPr>
        <w:t>Tangman</w:t>
      </w:r>
      <w:proofErr w:type="spellEnd"/>
      <w:r w:rsidRPr="0037515B">
        <w:rPr>
          <w:rFonts w:ascii="Calibri" w:hAnsi="Calibri" w:cs="Calibri"/>
          <w:sz w:val="22"/>
          <w:szCs w:val="18"/>
        </w:rPr>
        <w:t xml:space="preserve">, Marie </w:t>
      </w:r>
      <w:proofErr w:type="spellStart"/>
      <w:r w:rsidRPr="0037515B">
        <w:rPr>
          <w:rFonts w:ascii="Calibri" w:hAnsi="Calibri" w:cs="Calibri"/>
          <w:sz w:val="22"/>
          <w:szCs w:val="18"/>
        </w:rPr>
        <w:t>Trzupek</w:t>
      </w:r>
      <w:proofErr w:type="spellEnd"/>
      <w:r w:rsidRPr="0037515B">
        <w:rPr>
          <w:rFonts w:ascii="Calibri" w:hAnsi="Calibri" w:cs="Calibri"/>
          <w:sz w:val="22"/>
          <w:szCs w:val="18"/>
        </w:rPr>
        <w:t xml:space="preserve"> Lynch,</w:t>
      </w:r>
      <w:r w:rsidR="001612DB" w:rsidRPr="0037515B">
        <w:rPr>
          <w:rFonts w:ascii="Calibri" w:hAnsi="Calibri" w:cs="Calibri"/>
          <w:sz w:val="22"/>
          <w:szCs w:val="18"/>
        </w:rPr>
        <w:t xml:space="preserve"> Michele Velez,</w:t>
      </w:r>
      <w:r w:rsidRPr="0037515B">
        <w:rPr>
          <w:rFonts w:ascii="Calibri" w:hAnsi="Calibri" w:cs="Calibri"/>
          <w:sz w:val="22"/>
          <w:szCs w:val="18"/>
        </w:rPr>
        <w:t xml:space="preserve"> Tom </w:t>
      </w:r>
      <w:proofErr w:type="spellStart"/>
      <w:r w:rsidRPr="0037515B">
        <w:rPr>
          <w:rFonts w:ascii="Calibri" w:hAnsi="Calibri" w:cs="Calibri"/>
          <w:sz w:val="22"/>
          <w:szCs w:val="18"/>
        </w:rPr>
        <w:t>Wendorf</w:t>
      </w:r>
      <w:proofErr w:type="spellEnd"/>
    </w:p>
    <w:p w14:paraId="45C253DA" w14:textId="77777777" w:rsidR="00AF6E4D" w:rsidRDefault="00834B06" w:rsidP="00AF6E4D">
      <w:pPr>
        <w:spacing w:after="0"/>
        <w:rPr>
          <w:rFonts w:ascii="Calibri" w:hAnsi="Calibri" w:cs="Calibri"/>
          <w:sz w:val="22"/>
          <w:szCs w:val="18"/>
        </w:rPr>
      </w:pPr>
      <w:r w:rsidRPr="00834B06">
        <w:rPr>
          <w:rStyle w:val="Bold"/>
        </w:rPr>
        <w:t>Members Absent:</w:t>
      </w:r>
      <w:r>
        <w:rPr>
          <w:rStyle w:val="Bold"/>
        </w:rPr>
        <w:t xml:space="preserve">  </w:t>
      </w:r>
      <w:proofErr w:type="spellStart"/>
      <w:r w:rsidRPr="00707757">
        <w:rPr>
          <w:rFonts w:ascii="Calibri" w:hAnsi="Calibri" w:cs="Calibri"/>
          <w:sz w:val="22"/>
          <w:szCs w:val="18"/>
        </w:rPr>
        <w:t>Dywaine</w:t>
      </w:r>
      <w:proofErr w:type="spellEnd"/>
      <w:r w:rsidRPr="00707757">
        <w:rPr>
          <w:rFonts w:ascii="Calibri" w:hAnsi="Calibri" w:cs="Calibri"/>
          <w:sz w:val="22"/>
          <w:szCs w:val="18"/>
        </w:rPr>
        <w:t xml:space="preserve"> Betts, Michelle </w:t>
      </w:r>
      <w:proofErr w:type="spellStart"/>
      <w:r w:rsidRPr="00707757">
        <w:rPr>
          <w:rFonts w:ascii="Calibri" w:hAnsi="Calibri" w:cs="Calibri"/>
          <w:sz w:val="22"/>
          <w:szCs w:val="18"/>
        </w:rPr>
        <w:t>Cerutti</w:t>
      </w:r>
      <w:proofErr w:type="spellEnd"/>
      <w:r w:rsidRPr="00707757">
        <w:rPr>
          <w:rFonts w:ascii="Calibri" w:hAnsi="Calibri" w:cs="Calibri"/>
          <w:sz w:val="22"/>
          <w:szCs w:val="18"/>
        </w:rPr>
        <w:t>,</w:t>
      </w:r>
      <w:r>
        <w:rPr>
          <w:rFonts w:ascii="Calibri" w:hAnsi="Calibri" w:cs="Calibri"/>
          <w:sz w:val="22"/>
          <w:szCs w:val="18"/>
        </w:rPr>
        <w:t xml:space="preserve"> </w:t>
      </w:r>
      <w:r w:rsidRPr="00707757">
        <w:rPr>
          <w:rFonts w:ascii="Calibri" w:hAnsi="Calibri" w:cs="Calibri"/>
          <w:sz w:val="22"/>
          <w:szCs w:val="18"/>
        </w:rPr>
        <w:t>Dean Dittmar,</w:t>
      </w:r>
      <w:r>
        <w:rPr>
          <w:rFonts w:ascii="Calibri" w:hAnsi="Calibri" w:cs="Calibri"/>
          <w:sz w:val="22"/>
          <w:szCs w:val="18"/>
        </w:rPr>
        <w:t xml:space="preserve"> </w:t>
      </w:r>
      <w:r w:rsidRPr="00707757">
        <w:rPr>
          <w:rFonts w:ascii="Calibri" w:hAnsi="Calibri" w:cs="Calibri"/>
          <w:sz w:val="22"/>
          <w:szCs w:val="18"/>
        </w:rPr>
        <w:t>Brian Durham,</w:t>
      </w:r>
      <w:r>
        <w:rPr>
          <w:rFonts w:ascii="Calibri" w:hAnsi="Calibri" w:cs="Calibri"/>
          <w:sz w:val="22"/>
          <w:szCs w:val="18"/>
        </w:rPr>
        <w:t xml:space="preserve"> </w:t>
      </w:r>
      <w:r w:rsidRPr="00707757">
        <w:rPr>
          <w:rFonts w:ascii="Calibri" w:hAnsi="Calibri" w:cs="Calibri"/>
          <w:sz w:val="22"/>
          <w:szCs w:val="18"/>
        </w:rPr>
        <w:t>Laura Furlong,</w:t>
      </w:r>
      <w:r>
        <w:rPr>
          <w:rFonts w:ascii="Calibri" w:hAnsi="Calibri" w:cs="Calibri"/>
          <w:sz w:val="22"/>
          <w:szCs w:val="18"/>
        </w:rPr>
        <w:t xml:space="preserve"> </w:t>
      </w:r>
      <w:r w:rsidRPr="00707757">
        <w:rPr>
          <w:rFonts w:ascii="Calibri" w:hAnsi="Calibri" w:cs="Calibri"/>
          <w:sz w:val="22"/>
          <w:szCs w:val="18"/>
        </w:rPr>
        <w:t>Steve Gold, Louis Hamer,</w:t>
      </w:r>
      <w:r>
        <w:rPr>
          <w:rFonts w:ascii="Calibri" w:hAnsi="Calibri" w:cs="Calibri"/>
          <w:sz w:val="22"/>
          <w:szCs w:val="18"/>
        </w:rPr>
        <w:t xml:space="preserve"> Jeff Horvath,</w:t>
      </w:r>
      <w:r w:rsidRPr="00707757">
        <w:rPr>
          <w:rFonts w:ascii="Calibri" w:hAnsi="Calibri" w:cs="Calibri"/>
          <w:sz w:val="22"/>
          <w:szCs w:val="18"/>
        </w:rPr>
        <w:t xml:space="preserve"> Marci Johnson,</w:t>
      </w:r>
      <w:r>
        <w:rPr>
          <w:rFonts w:ascii="Calibri" w:hAnsi="Calibri" w:cs="Calibri"/>
          <w:sz w:val="22"/>
          <w:szCs w:val="18"/>
        </w:rPr>
        <w:t xml:space="preserve"> </w:t>
      </w:r>
      <w:r w:rsidRPr="00707757">
        <w:rPr>
          <w:rFonts w:ascii="Calibri" w:hAnsi="Calibri" w:cs="Calibri"/>
          <w:sz w:val="22"/>
          <w:szCs w:val="18"/>
        </w:rPr>
        <w:t>Angela Mason,</w:t>
      </w:r>
      <w:r>
        <w:rPr>
          <w:rFonts w:ascii="Calibri" w:hAnsi="Calibri" w:cs="Calibri"/>
          <w:sz w:val="22"/>
          <w:szCs w:val="18"/>
        </w:rPr>
        <w:t xml:space="preserve"> </w:t>
      </w:r>
      <w:r w:rsidRPr="00707757">
        <w:rPr>
          <w:rFonts w:ascii="Calibri" w:hAnsi="Calibri" w:cs="Calibri"/>
          <w:sz w:val="22"/>
          <w:szCs w:val="18"/>
        </w:rPr>
        <w:t xml:space="preserve">Cory Muldoon, Kathy Nicholson-Tosh, Joe </w:t>
      </w:r>
      <w:proofErr w:type="spellStart"/>
      <w:r w:rsidRPr="00707757">
        <w:rPr>
          <w:rFonts w:ascii="Calibri" w:hAnsi="Calibri" w:cs="Calibri"/>
          <w:sz w:val="22"/>
          <w:szCs w:val="18"/>
        </w:rPr>
        <w:t>Seliga</w:t>
      </w:r>
      <w:proofErr w:type="spellEnd"/>
      <w:r w:rsidRPr="00707757">
        <w:rPr>
          <w:rFonts w:ascii="Calibri" w:hAnsi="Calibri" w:cs="Calibri"/>
          <w:sz w:val="22"/>
          <w:szCs w:val="18"/>
        </w:rPr>
        <w:t xml:space="preserve">, Blanche </w:t>
      </w:r>
      <w:proofErr w:type="spellStart"/>
      <w:r w:rsidRPr="00707757">
        <w:rPr>
          <w:rFonts w:ascii="Calibri" w:hAnsi="Calibri" w:cs="Calibri"/>
          <w:sz w:val="22"/>
          <w:szCs w:val="18"/>
        </w:rPr>
        <w:t>Shoup</w:t>
      </w:r>
      <w:proofErr w:type="spellEnd"/>
      <w:r w:rsidRPr="00707757">
        <w:rPr>
          <w:rFonts w:ascii="Calibri" w:hAnsi="Calibri" w:cs="Calibri"/>
          <w:sz w:val="22"/>
          <w:szCs w:val="18"/>
        </w:rPr>
        <w:t>, Tyler Strom,</w:t>
      </w:r>
      <w:r w:rsidR="0037515B">
        <w:rPr>
          <w:rFonts w:ascii="Calibri" w:hAnsi="Calibri" w:cs="Calibri"/>
          <w:sz w:val="22"/>
          <w:szCs w:val="18"/>
        </w:rPr>
        <w:t xml:space="preserve"> </w:t>
      </w:r>
      <w:r w:rsidR="0037515B" w:rsidRPr="00707757">
        <w:rPr>
          <w:rFonts w:ascii="Calibri" w:hAnsi="Calibri" w:cs="Calibri"/>
          <w:sz w:val="22"/>
          <w:szCs w:val="18"/>
        </w:rPr>
        <w:t>Whitney Thompson,</w:t>
      </w:r>
      <w:r w:rsidR="0037515B">
        <w:rPr>
          <w:rFonts w:ascii="Calibri" w:hAnsi="Calibri" w:cs="Calibri"/>
          <w:sz w:val="22"/>
          <w:szCs w:val="18"/>
        </w:rPr>
        <w:t xml:space="preserve"> </w:t>
      </w:r>
      <w:r w:rsidR="0037515B" w:rsidRPr="00707757">
        <w:rPr>
          <w:rFonts w:ascii="Calibri" w:hAnsi="Calibri" w:cs="Calibri"/>
          <w:sz w:val="22"/>
          <w:szCs w:val="18"/>
        </w:rPr>
        <w:t>Terry Wilkerson, Lois Wood</w:t>
      </w:r>
    </w:p>
    <w:p w14:paraId="2A0B21F0" w14:textId="0440D1EE" w:rsidR="00E94F1E" w:rsidRPr="00AF6E4D" w:rsidRDefault="00B839A8" w:rsidP="00AF6E4D">
      <w:pPr>
        <w:rPr>
          <w:rFonts w:ascii="Calibri" w:hAnsi="Calibri" w:cs="Calibri"/>
          <w:sz w:val="22"/>
          <w:szCs w:val="18"/>
        </w:rPr>
      </w:pPr>
      <w:r w:rsidRPr="00AF6E4D">
        <w:rPr>
          <w:rFonts w:ascii="Calibri" w:hAnsi="Calibri" w:cs="Calibri"/>
          <w:sz w:val="22"/>
          <w:szCs w:val="18"/>
        </w:rPr>
        <w:br/>
      </w:r>
      <w:r w:rsidR="004C53F5" w:rsidRPr="00AF6E4D">
        <w:rPr>
          <w:rFonts w:ascii="Calibri" w:hAnsi="Calibri" w:cs="Calibri"/>
          <w:b/>
          <w:sz w:val="22"/>
        </w:rPr>
        <w:t>Staff:</w:t>
      </w:r>
      <w:r w:rsidR="004C53F5" w:rsidRPr="00707757">
        <w:rPr>
          <w:rFonts w:ascii="Calibri" w:hAnsi="Calibri" w:cs="Calibri"/>
          <w:szCs w:val="18"/>
        </w:rPr>
        <w:t xml:space="preserve">  </w:t>
      </w:r>
      <w:r w:rsidR="00A24C2C" w:rsidRPr="00707757">
        <w:rPr>
          <w:rFonts w:ascii="Calibri" w:hAnsi="Calibri" w:cs="Calibri"/>
          <w:sz w:val="22"/>
          <w:szCs w:val="18"/>
        </w:rPr>
        <w:t>Molly Cook</w:t>
      </w:r>
    </w:p>
    <w:p w14:paraId="0F0FEC16" w14:textId="57DB965E" w:rsidR="00E94F1E" w:rsidRDefault="00E94F1E" w:rsidP="004815CA">
      <w:pPr>
        <w:pStyle w:val="Details"/>
        <w:spacing w:after="40"/>
        <w:rPr>
          <w:rFonts w:ascii="Calibri" w:hAnsi="Calibri" w:cs="Calibri"/>
          <w:sz w:val="22"/>
          <w:szCs w:val="18"/>
        </w:rPr>
      </w:pPr>
      <w:r w:rsidRPr="00E94F1E">
        <w:rPr>
          <w:rFonts w:ascii="Calibri" w:hAnsi="Calibri" w:cs="Calibri"/>
          <w:b/>
          <w:bCs/>
          <w:sz w:val="22"/>
          <w:szCs w:val="18"/>
        </w:rPr>
        <w:t>Guests:</w:t>
      </w:r>
      <w:r>
        <w:rPr>
          <w:rFonts w:ascii="Calibri" w:hAnsi="Calibri" w:cs="Calibri"/>
          <w:sz w:val="22"/>
          <w:szCs w:val="18"/>
        </w:rPr>
        <w:t xml:space="preserve">  Kim </w:t>
      </w:r>
      <w:proofErr w:type="spellStart"/>
      <w:r>
        <w:rPr>
          <w:rFonts w:ascii="Calibri" w:hAnsi="Calibri" w:cs="Calibri"/>
          <w:sz w:val="22"/>
          <w:szCs w:val="18"/>
        </w:rPr>
        <w:t>Guetersloh</w:t>
      </w:r>
      <w:proofErr w:type="spellEnd"/>
    </w:p>
    <w:p w14:paraId="78E17F66" w14:textId="7DE17518" w:rsidR="001612DB" w:rsidRDefault="001612DB" w:rsidP="004815CA">
      <w:pPr>
        <w:pStyle w:val="Details"/>
        <w:spacing w:after="40"/>
        <w:rPr>
          <w:rFonts w:ascii="Calibri" w:hAnsi="Calibri" w:cs="Calibri"/>
          <w:sz w:val="22"/>
          <w:szCs w:val="18"/>
        </w:rPr>
      </w:pPr>
    </w:p>
    <w:p w14:paraId="4D562276" w14:textId="347D0ED8" w:rsidR="001612DB" w:rsidRDefault="001612DB" w:rsidP="004815CA">
      <w:pPr>
        <w:pStyle w:val="Details"/>
        <w:spacing w:after="40"/>
        <w:rPr>
          <w:rStyle w:val="Bold"/>
          <w:sz w:val="24"/>
        </w:rPr>
      </w:pPr>
      <w:r w:rsidRPr="001612DB">
        <w:rPr>
          <w:rStyle w:val="Bold"/>
          <w:sz w:val="24"/>
        </w:rPr>
        <w:t>Meeting Goals</w:t>
      </w:r>
      <w:r>
        <w:rPr>
          <w:rStyle w:val="Bold"/>
          <w:sz w:val="24"/>
        </w:rPr>
        <w:t>:</w:t>
      </w:r>
    </w:p>
    <w:p w14:paraId="341A10E7" w14:textId="210CFA4C" w:rsidR="001612DB" w:rsidRDefault="00686E9F" w:rsidP="001612DB">
      <w:pPr>
        <w:pStyle w:val="Details"/>
        <w:numPr>
          <w:ilvl w:val="0"/>
          <w:numId w:val="14"/>
        </w:numPr>
        <w:spacing w:after="40"/>
        <w:rPr>
          <w:rStyle w:val="Bold"/>
          <w:b w:val="0"/>
          <w:bCs/>
          <w:sz w:val="24"/>
        </w:rPr>
      </w:pPr>
      <w:r>
        <w:rPr>
          <w:rStyle w:val="Bold"/>
          <w:b w:val="0"/>
          <w:bCs/>
          <w:sz w:val="24"/>
        </w:rPr>
        <w:t>Review work of the CPTP and look at focus areas for 2022.</w:t>
      </w:r>
    </w:p>
    <w:p w14:paraId="09EAFC45" w14:textId="27ECAF0F" w:rsidR="002C6707" w:rsidRDefault="002C6707" w:rsidP="002C6707">
      <w:pPr>
        <w:pStyle w:val="Details"/>
        <w:spacing w:after="40"/>
        <w:rPr>
          <w:rStyle w:val="Bold"/>
          <w:b w:val="0"/>
          <w:bCs/>
          <w:sz w:val="24"/>
        </w:rPr>
      </w:pPr>
    </w:p>
    <w:p w14:paraId="3E04AC10" w14:textId="790CB4DE" w:rsidR="00AF6E4D" w:rsidRDefault="00AF6E4D" w:rsidP="002C6707">
      <w:pPr>
        <w:pStyle w:val="Details"/>
        <w:spacing w:after="40"/>
        <w:rPr>
          <w:rStyle w:val="Bold"/>
          <w:sz w:val="24"/>
        </w:rPr>
      </w:pPr>
      <w:r w:rsidRPr="00AF6E4D">
        <w:rPr>
          <w:rStyle w:val="Bold"/>
          <w:sz w:val="24"/>
        </w:rPr>
        <w:t>Next Steps</w:t>
      </w:r>
      <w:r>
        <w:rPr>
          <w:rStyle w:val="Bold"/>
          <w:sz w:val="24"/>
        </w:rPr>
        <w:t>:</w:t>
      </w:r>
    </w:p>
    <w:p w14:paraId="77839631" w14:textId="5991F3F2" w:rsidR="00AF6E4D" w:rsidRPr="00AF6E4D" w:rsidRDefault="00AF6E4D" w:rsidP="00AF6E4D">
      <w:pPr>
        <w:pStyle w:val="Details"/>
        <w:numPr>
          <w:ilvl w:val="0"/>
          <w:numId w:val="18"/>
        </w:numPr>
        <w:spacing w:after="40"/>
        <w:rPr>
          <w:rStyle w:val="Bold"/>
          <w:b w:val="0"/>
          <w:bCs/>
          <w:sz w:val="24"/>
        </w:rPr>
      </w:pPr>
      <w:r>
        <w:rPr>
          <w:rStyle w:val="Bold"/>
          <w:b w:val="0"/>
          <w:bCs/>
          <w:sz w:val="24"/>
        </w:rPr>
        <w:t xml:space="preserve"> A meeting of a disability-focused sub-group to </w:t>
      </w:r>
      <w:r w:rsidR="00CB5902">
        <w:rPr>
          <w:rStyle w:val="Bold"/>
          <w:b w:val="0"/>
          <w:bCs/>
          <w:sz w:val="24"/>
        </w:rPr>
        <w:t>plan for the January 2021 quarterly meeting.</w:t>
      </w:r>
    </w:p>
    <w:p w14:paraId="24CBEFD0" w14:textId="3EBBD541" w:rsidR="001612DB" w:rsidRDefault="001612DB" w:rsidP="001612DB">
      <w:pPr>
        <w:pStyle w:val="Details"/>
        <w:spacing w:after="40"/>
        <w:rPr>
          <w:rStyle w:val="Bold"/>
          <w:b w:val="0"/>
          <w:bCs/>
          <w:sz w:val="24"/>
        </w:rPr>
      </w:pPr>
    </w:p>
    <w:p w14:paraId="46F0FE85" w14:textId="26612157" w:rsidR="001612DB" w:rsidRDefault="001612DB" w:rsidP="001612DB">
      <w:pPr>
        <w:pStyle w:val="Details"/>
        <w:spacing w:after="40"/>
        <w:rPr>
          <w:rStyle w:val="Bold"/>
          <w:b w:val="0"/>
          <w:bCs/>
          <w:sz w:val="24"/>
        </w:rPr>
      </w:pPr>
    </w:p>
    <w:p w14:paraId="24495D0A" w14:textId="733C9C47" w:rsidR="001612DB" w:rsidRPr="001612DB" w:rsidRDefault="001612DB" w:rsidP="001612DB">
      <w:pPr>
        <w:spacing w:after="0" w:line="240" w:lineRule="auto"/>
        <w:rPr>
          <w:rFonts w:ascii="Times New Roman" w:eastAsia="Times New Roman" w:hAnsi="Times New Roman" w:cs="Times New Roman"/>
          <w:color w:val="auto"/>
          <w:szCs w:val="24"/>
          <w:lang w:eastAsia="en-US"/>
        </w:rPr>
      </w:pPr>
    </w:p>
    <w:p w14:paraId="04833812" w14:textId="25F987D6" w:rsidR="001612DB" w:rsidRPr="001612DB" w:rsidRDefault="001612DB" w:rsidP="001612DB">
      <w:pPr>
        <w:spacing w:after="0" w:line="240" w:lineRule="auto"/>
        <w:rPr>
          <w:rFonts w:ascii="Times New Roman" w:eastAsia="Times New Roman" w:hAnsi="Times New Roman" w:cs="Times New Roman"/>
          <w:color w:val="auto"/>
          <w:szCs w:val="24"/>
          <w:lang w:eastAsia="en-US"/>
        </w:rPr>
      </w:pPr>
    </w:p>
    <w:p w14:paraId="191DBEBD" w14:textId="7F1C50E3" w:rsidR="001612DB" w:rsidRPr="001612DB" w:rsidRDefault="001612DB" w:rsidP="001612DB">
      <w:pPr>
        <w:spacing w:after="0" w:line="240" w:lineRule="auto"/>
        <w:rPr>
          <w:rFonts w:ascii="Times New Roman" w:eastAsia="Times New Roman" w:hAnsi="Times New Roman" w:cs="Times New Roman"/>
          <w:color w:val="auto"/>
          <w:szCs w:val="24"/>
          <w:lang w:eastAsia="en-US"/>
        </w:rPr>
      </w:pPr>
    </w:p>
    <w:p w14:paraId="44FDA65C" w14:textId="70DCD2C3" w:rsidR="001612DB" w:rsidRPr="001612DB" w:rsidRDefault="001612DB" w:rsidP="001612DB">
      <w:pPr>
        <w:spacing w:after="0" w:line="240" w:lineRule="auto"/>
        <w:rPr>
          <w:rFonts w:ascii="Times New Roman" w:eastAsia="Times New Roman" w:hAnsi="Times New Roman" w:cs="Times New Roman"/>
          <w:color w:val="auto"/>
          <w:szCs w:val="24"/>
          <w:lang w:eastAsia="en-US"/>
        </w:rPr>
      </w:pPr>
    </w:p>
    <w:p w14:paraId="418DFD48" w14:textId="7F3A85E0" w:rsidR="001612DB" w:rsidRDefault="001612DB" w:rsidP="004815CA">
      <w:pPr>
        <w:pStyle w:val="Details"/>
        <w:spacing w:after="40"/>
        <w:rPr>
          <w:rFonts w:ascii="Calibri" w:hAnsi="Calibri" w:cs="Calibri"/>
          <w:sz w:val="22"/>
          <w:szCs w:val="18"/>
        </w:rPr>
      </w:pPr>
    </w:p>
    <w:p w14:paraId="032ED099" w14:textId="628E819E" w:rsidR="001612DB" w:rsidRDefault="001612DB" w:rsidP="004815CA">
      <w:pPr>
        <w:pStyle w:val="Details"/>
        <w:spacing w:after="40"/>
        <w:rPr>
          <w:rFonts w:ascii="Calibri" w:hAnsi="Calibri" w:cs="Calibri"/>
          <w:sz w:val="22"/>
          <w:szCs w:val="18"/>
        </w:rPr>
      </w:pPr>
    </w:p>
    <w:p w14:paraId="100F7121" w14:textId="3B73B397" w:rsidR="00686E9F" w:rsidRDefault="00686E9F" w:rsidP="004815CA">
      <w:pPr>
        <w:pStyle w:val="Details"/>
        <w:spacing w:after="40"/>
        <w:rPr>
          <w:rFonts w:ascii="Calibri" w:hAnsi="Calibri" w:cs="Calibri"/>
          <w:sz w:val="22"/>
          <w:szCs w:val="18"/>
        </w:rPr>
      </w:pPr>
    </w:p>
    <w:p w14:paraId="60BD6EF6" w14:textId="5E56BBAA" w:rsidR="00686E9F" w:rsidRDefault="00686E9F" w:rsidP="004815CA">
      <w:pPr>
        <w:pStyle w:val="Details"/>
        <w:spacing w:after="40"/>
        <w:rPr>
          <w:rFonts w:ascii="Calibri" w:hAnsi="Calibri" w:cs="Calibri"/>
          <w:sz w:val="22"/>
          <w:szCs w:val="18"/>
        </w:rPr>
      </w:pPr>
    </w:p>
    <w:p w14:paraId="406A62F7" w14:textId="4C638162" w:rsidR="00686E9F" w:rsidRDefault="00686E9F" w:rsidP="004815CA">
      <w:pPr>
        <w:pStyle w:val="Details"/>
        <w:spacing w:after="40"/>
        <w:rPr>
          <w:rFonts w:ascii="Calibri" w:hAnsi="Calibri" w:cs="Calibri"/>
          <w:sz w:val="22"/>
          <w:szCs w:val="18"/>
        </w:rPr>
      </w:pPr>
    </w:p>
    <w:p w14:paraId="20677CC5" w14:textId="3D2A682F" w:rsidR="00686E9F" w:rsidRDefault="00686E9F" w:rsidP="004815CA">
      <w:pPr>
        <w:pStyle w:val="Details"/>
        <w:spacing w:after="40"/>
        <w:rPr>
          <w:rFonts w:ascii="Calibri" w:hAnsi="Calibri" w:cs="Calibri"/>
          <w:sz w:val="22"/>
          <w:szCs w:val="18"/>
        </w:rPr>
      </w:pPr>
    </w:p>
    <w:p w14:paraId="1EEBAC04" w14:textId="5232E03B" w:rsidR="00686E9F" w:rsidRDefault="00686E9F" w:rsidP="004815CA">
      <w:pPr>
        <w:pStyle w:val="Details"/>
        <w:spacing w:after="40"/>
        <w:rPr>
          <w:rFonts w:ascii="Calibri" w:hAnsi="Calibri" w:cs="Calibri"/>
          <w:sz w:val="22"/>
          <w:szCs w:val="18"/>
        </w:rPr>
      </w:pPr>
    </w:p>
    <w:p w14:paraId="04D11BEB" w14:textId="6528A9BC" w:rsidR="00686E9F" w:rsidRDefault="00686E9F" w:rsidP="004815CA">
      <w:pPr>
        <w:pStyle w:val="Details"/>
        <w:spacing w:after="40"/>
        <w:rPr>
          <w:rFonts w:ascii="Calibri" w:hAnsi="Calibri" w:cs="Calibri"/>
          <w:sz w:val="22"/>
          <w:szCs w:val="18"/>
        </w:rPr>
      </w:pPr>
    </w:p>
    <w:p w14:paraId="6404874F" w14:textId="1CC7BEC3" w:rsidR="00686E9F" w:rsidRDefault="00686E9F" w:rsidP="004815CA">
      <w:pPr>
        <w:pStyle w:val="Details"/>
        <w:spacing w:after="40"/>
        <w:rPr>
          <w:rFonts w:ascii="Calibri" w:hAnsi="Calibri" w:cs="Calibri"/>
          <w:sz w:val="22"/>
          <w:szCs w:val="18"/>
        </w:rPr>
      </w:pPr>
    </w:p>
    <w:p w14:paraId="35EE093F" w14:textId="07E57787" w:rsidR="00686E9F" w:rsidRDefault="00686E9F" w:rsidP="004815CA">
      <w:pPr>
        <w:pStyle w:val="Details"/>
        <w:spacing w:after="40"/>
        <w:rPr>
          <w:rFonts w:ascii="Calibri" w:hAnsi="Calibri" w:cs="Calibri"/>
          <w:sz w:val="22"/>
          <w:szCs w:val="18"/>
        </w:rPr>
      </w:pPr>
    </w:p>
    <w:p w14:paraId="09272E05" w14:textId="3F1D1D3B" w:rsidR="00686E9F" w:rsidRDefault="00686E9F" w:rsidP="004815CA">
      <w:pPr>
        <w:pStyle w:val="Details"/>
        <w:spacing w:after="40"/>
        <w:rPr>
          <w:rFonts w:ascii="Calibri" w:hAnsi="Calibri" w:cs="Calibri"/>
          <w:sz w:val="22"/>
          <w:szCs w:val="18"/>
        </w:rPr>
      </w:pPr>
    </w:p>
    <w:p w14:paraId="6339B577" w14:textId="77777777" w:rsidR="001612DB" w:rsidRPr="00707757" w:rsidRDefault="001612DB" w:rsidP="004815CA">
      <w:pPr>
        <w:pStyle w:val="Details"/>
        <w:spacing w:after="40"/>
        <w:rPr>
          <w:rFonts w:ascii="Calibri" w:hAnsi="Calibri" w:cs="Calibri"/>
          <w:sz w:val="24"/>
          <w:szCs w:val="18"/>
        </w:rPr>
      </w:pPr>
    </w:p>
    <w:tbl>
      <w:tblPr>
        <w:tblStyle w:val="ListTable6Colorful"/>
        <w:tblW w:w="5433" w:type="pct"/>
        <w:tblInd w:w="-450" w:type="dxa"/>
        <w:tblLayout w:type="fixed"/>
        <w:tblCellMar>
          <w:left w:w="0" w:type="dxa"/>
        </w:tblCellMar>
        <w:tblLook w:val="0620" w:firstRow="1" w:lastRow="0" w:firstColumn="0" w:lastColumn="0" w:noHBand="1" w:noVBand="1"/>
        <w:tblDescription w:val="Agenda items table"/>
      </w:tblPr>
      <w:tblGrid>
        <w:gridCol w:w="1792"/>
        <w:gridCol w:w="6308"/>
        <w:gridCol w:w="2071"/>
      </w:tblGrid>
      <w:tr w:rsidR="00B839A8" w:rsidRPr="00650D06" w14:paraId="2B38BB63" w14:textId="77777777" w:rsidTr="005D1433">
        <w:trPr>
          <w:cnfStyle w:val="100000000000" w:firstRow="1" w:lastRow="0" w:firstColumn="0" w:lastColumn="0" w:oddVBand="0" w:evenVBand="0" w:oddHBand="0" w:evenHBand="0" w:firstRowFirstColumn="0" w:firstRowLastColumn="0" w:lastRowFirstColumn="0" w:lastRowLastColumn="0"/>
          <w:trHeight w:val="360"/>
          <w:tblHeader/>
        </w:trPr>
        <w:tc>
          <w:tcPr>
            <w:tcW w:w="1792" w:type="dxa"/>
            <w:tcBorders>
              <w:top w:val="nil"/>
              <w:bottom w:val="nil"/>
            </w:tcBorders>
            <w:shd w:val="clear" w:color="auto" w:fill="638C1C" w:themeFill="accent3"/>
            <w:vAlign w:val="center"/>
          </w:tcPr>
          <w:sdt>
            <w:sdtPr>
              <w:rPr>
                <w:rFonts w:ascii="Calibri" w:hAnsi="Calibri" w:cs="Calibri"/>
                <w:color w:val="FFFFFF" w:themeColor="background1"/>
              </w:rPr>
              <w:alias w:val="Time:"/>
              <w:tag w:val="Time:"/>
              <w:id w:val="-718661838"/>
              <w:placeholder>
                <w:docPart w:val="68A87BF12C1D414E8545156D98E3B3B1"/>
              </w:placeholder>
              <w:temporary/>
              <w:showingPlcHdr/>
              <w15:appearance w15:val="hidden"/>
            </w:sdtPr>
            <w:sdtEndPr/>
            <w:sdtContent>
              <w:p w14:paraId="62FD8067" w14:textId="77777777" w:rsidR="00B839A8" w:rsidRPr="00650D06" w:rsidRDefault="00B839A8" w:rsidP="00CF55C6">
                <w:pPr>
                  <w:ind w:left="144" w:right="144"/>
                  <w:jc w:val="both"/>
                  <w:rPr>
                    <w:rFonts w:ascii="Calibri" w:hAnsi="Calibri" w:cs="Calibri"/>
                    <w:color w:val="FFFFFF" w:themeColor="background1"/>
                  </w:rPr>
                </w:pPr>
                <w:r w:rsidRPr="00650D06">
                  <w:rPr>
                    <w:rFonts w:ascii="Calibri" w:hAnsi="Calibri" w:cs="Calibri"/>
                    <w:color w:val="FFFFFF" w:themeColor="background1"/>
                  </w:rPr>
                  <w:t>Time</w:t>
                </w:r>
              </w:p>
            </w:sdtContent>
          </w:sdt>
        </w:tc>
        <w:tc>
          <w:tcPr>
            <w:tcW w:w="6308" w:type="dxa"/>
            <w:tcBorders>
              <w:top w:val="nil"/>
              <w:bottom w:val="nil"/>
            </w:tcBorders>
            <w:shd w:val="clear" w:color="auto" w:fill="638C1C" w:themeFill="accent3"/>
            <w:vAlign w:val="center"/>
          </w:tcPr>
          <w:sdt>
            <w:sdtPr>
              <w:rPr>
                <w:rFonts w:ascii="Calibri" w:hAnsi="Calibri" w:cs="Calibri"/>
                <w:color w:val="FFFFFF" w:themeColor="background1"/>
              </w:rPr>
              <w:alias w:val="Item:"/>
              <w:tag w:val="Item:"/>
              <w:id w:val="614954302"/>
              <w:placeholder>
                <w:docPart w:val="A438DD1803F9400FB8629AF57B39E0AA"/>
              </w:placeholder>
              <w:temporary/>
              <w:showingPlcHdr/>
              <w15:appearance w15:val="hidden"/>
            </w:sdtPr>
            <w:sdtEndPr/>
            <w:sdtContent>
              <w:p w14:paraId="3233CEF4" w14:textId="77777777" w:rsidR="00B839A8" w:rsidRPr="00650D06" w:rsidRDefault="00B839A8" w:rsidP="00CF55C6">
                <w:pPr>
                  <w:ind w:left="144" w:right="144"/>
                  <w:jc w:val="both"/>
                  <w:rPr>
                    <w:rFonts w:ascii="Calibri" w:hAnsi="Calibri" w:cs="Calibri"/>
                    <w:color w:val="FFFFFF" w:themeColor="background1"/>
                  </w:rPr>
                </w:pPr>
                <w:r w:rsidRPr="00650D06">
                  <w:rPr>
                    <w:rFonts w:ascii="Calibri" w:hAnsi="Calibri" w:cs="Calibri"/>
                    <w:color w:val="FFFFFF" w:themeColor="background1"/>
                  </w:rPr>
                  <w:t>Item</w:t>
                </w:r>
              </w:p>
            </w:sdtContent>
          </w:sdt>
        </w:tc>
        <w:tc>
          <w:tcPr>
            <w:tcW w:w="2071" w:type="dxa"/>
            <w:tcBorders>
              <w:top w:val="nil"/>
              <w:bottom w:val="nil"/>
            </w:tcBorders>
            <w:shd w:val="clear" w:color="auto" w:fill="638C1C" w:themeFill="accent3"/>
            <w:vAlign w:val="center"/>
          </w:tcPr>
          <w:p w14:paraId="089730D3" w14:textId="77777777" w:rsidR="00B839A8" w:rsidRPr="00650D06" w:rsidRDefault="00B839A8" w:rsidP="00CF55C6">
            <w:pPr>
              <w:ind w:left="144" w:right="144"/>
              <w:jc w:val="both"/>
              <w:rPr>
                <w:rFonts w:ascii="Calibri" w:hAnsi="Calibri" w:cs="Calibri"/>
                <w:color w:val="FFFFFF" w:themeColor="background1"/>
              </w:rPr>
            </w:pPr>
            <w:r>
              <w:rPr>
                <w:rFonts w:ascii="Calibri" w:hAnsi="Calibri" w:cs="Calibri"/>
                <w:color w:val="FFFFFF" w:themeColor="background1"/>
              </w:rPr>
              <w:t>Presenter</w:t>
            </w:r>
          </w:p>
        </w:tc>
      </w:tr>
      <w:tr w:rsidR="00B839A8" w:rsidRPr="008D2D73" w14:paraId="6EF263F9" w14:textId="77777777" w:rsidTr="005D1433">
        <w:trPr>
          <w:trHeight w:val="432"/>
        </w:trPr>
        <w:tc>
          <w:tcPr>
            <w:tcW w:w="1792" w:type="dxa"/>
            <w:tcBorders>
              <w:top w:val="nil"/>
              <w:bottom w:val="nil"/>
            </w:tcBorders>
          </w:tcPr>
          <w:p w14:paraId="3A79894D" w14:textId="77777777" w:rsidR="00B839A8" w:rsidRPr="00BB0BDC" w:rsidRDefault="00B839A8" w:rsidP="00CF55C6">
            <w:pPr>
              <w:spacing w:before="120" w:after="180"/>
              <w:ind w:left="144"/>
              <w:rPr>
                <w:rFonts w:ascii="Calibri" w:hAnsi="Calibri" w:cs="Calibri"/>
                <w:color w:val="0D0D0D" w:themeColor="text1" w:themeTint="F2"/>
                <w:sz w:val="22"/>
                <w:szCs w:val="22"/>
              </w:rPr>
            </w:pPr>
            <w:r>
              <w:rPr>
                <w:rFonts w:ascii="Calibri" w:hAnsi="Calibri" w:cs="Calibri"/>
                <w:sz w:val="22"/>
                <w:szCs w:val="22"/>
              </w:rPr>
              <w:t>10:00 am</w:t>
            </w:r>
          </w:p>
        </w:tc>
        <w:tc>
          <w:tcPr>
            <w:tcW w:w="6308" w:type="dxa"/>
            <w:tcBorders>
              <w:top w:val="nil"/>
              <w:bottom w:val="nil"/>
            </w:tcBorders>
          </w:tcPr>
          <w:p w14:paraId="63951B9F" w14:textId="53F4B14D" w:rsidR="00B839A8" w:rsidRPr="00BB0BDC" w:rsidRDefault="00B839A8" w:rsidP="00CF55C6">
            <w:pPr>
              <w:spacing w:before="120" w:after="180"/>
              <w:ind w:left="144"/>
              <w:rPr>
                <w:rFonts w:ascii="Calibri" w:hAnsi="Calibri" w:cs="Calibri"/>
                <w:color w:val="0D0D0D" w:themeColor="text1" w:themeTint="F2"/>
                <w:sz w:val="22"/>
                <w:szCs w:val="22"/>
              </w:rPr>
            </w:pPr>
            <w:r>
              <w:rPr>
                <w:rFonts w:ascii="Calibri" w:hAnsi="Calibri" w:cs="Calibri"/>
                <w:color w:val="0D0D0D" w:themeColor="text1" w:themeTint="F2"/>
                <w:sz w:val="22"/>
                <w:szCs w:val="22"/>
              </w:rPr>
              <w:t>Welcome</w:t>
            </w:r>
            <w:r w:rsidR="004815CA">
              <w:rPr>
                <w:rFonts w:ascii="Calibri" w:hAnsi="Calibri" w:cs="Calibri"/>
                <w:color w:val="0D0D0D" w:themeColor="text1" w:themeTint="F2"/>
                <w:sz w:val="22"/>
                <w:szCs w:val="22"/>
              </w:rPr>
              <w:t>/Roll Call</w:t>
            </w:r>
          </w:p>
        </w:tc>
        <w:tc>
          <w:tcPr>
            <w:tcW w:w="2071" w:type="dxa"/>
            <w:tcBorders>
              <w:top w:val="nil"/>
              <w:bottom w:val="nil"/>
            </w:tcBorders>
          </w:tcPr>
          <w:p w14:paraId="6A519BFE" w14:textId="7A6F83C7" w:rsidR="00B839A8" w:rsidRDefault="008A2F85" w:rsidP="009C2362">
            <w:pPr>
              <w:rPr>
                <w:rFonts w:ascii="Calibri" w:hAnsi="Calibri" w:cs="Calibri"/>
                <w:sz w:val="22"/>
                <w:szCs w:val="22"/>
              </w:rPr>
            </w:pPr>
            <w:r>
              <w:rPr>
                <w:rFonts w:ascii="Calibri" w:hAnsi="Calibri" w:cs="Calibri"/>
                <w:sz w:val="22"/>
                <w:szCs w:val="22"/>
              </w:rPr>
              <w:t xml:space="preserve">  </w:t>
            </w:r>
            <w:r w:rsidR="00707757">
              <w:rPr>
                <w:rFonts w:ascii="Calibri" w:hAnsi="Calibri" w:cs="Calibri"/>
                <w:sz w:val="22"/>
                <w:szCs w:val="22"/>
              </w:rPr>
              <w:t>Mr. David Friedman</w:t>
            </w:r>
          </w:p>
          <w:p w14:paraId="57DA5B6E" w14:textId="56D16814" w:rsidR="00001931" w:rsidRPr="00BB0BDC" w:rsidRDefault="008A2F85" w:rsidP="00042F08">
            <w:pPr>
              <w:rPr>
                <w:rFonts w:ascii="Calibri" w:hAnsi="Calibri" w:cs="Calibri"/>
                <w:color w:val="0D0D0D" w:themeColor="text1" w:themeTint="F2"/>
                <w:sz w:val="22"/>
                <w:szCs w:val="22"/>
              </w:rPr>
            </w:pPr>
            <w:r>
              <w:rPr>
                <w:rFonts w:ascii="Calibri" w:hAnsi="Calibri" w:cs="Calibri"/>
                <w:color w:val="0D0D0D" w:themeColor="text1" w:themeTint="F2"/>
                <w:sz w:val="22"/>
                <w:szCs w:val="22"/>
              </w:rPr>
              <w:t xml:space="preserve">  </w:t>
            </w:r>
          </w:p>
        </w:tc>
      </w:tr>
      <w:tr w:rsidR="005162F4" w:rsidRPr="008D2D73" w14:paraId="4DF6448C" w14:textId="77777777" w:rsidTr="005D1433">
        <w:trPr>
          <w:trHeight w:val="432"/>
        </w:trPr>
        <w:tc>
          <w:tcPr>
            <w:tcW w:w="1792" w:type="dxa"/>
            <w:tcBorders>
              <w:top w:val="nil"/>
              <w:bottom w:val="nil"/>
            </w:tcBorders>
          </w:tcPr>
          <w:p w14:paraId="60A25000" w14:textId="592DA613" w:rsidR="005162F4" w:rsidRDefault="005162F4" w:rsidP="00CF55C6">
            <w:pPr>
              <w:spacing w:after="180"/>
              <w:ind w:left="144"/>
              <w:rPr>
                <w:rFonts w:ascii="Calibri" w:hAnsi="Calibri" w:cs="Calibri"/>
                <w:sz w:val="22"/>
                <w:szCs w:val="22"/>
              </w:rPr>
            </w:pPr>
            <w:r>
              <w:rPr>
                <w:rFonts w:ascii="Calibri" w:hAnsi="Calibri" w:cs="Calibri"/>
                <w:sz w:val="22"/>
                <w:szCs w:val="22"/>
              </w:rPr>
              <w:t>10:0</w:t>
            </w:r>
            <w:r w:rsidR="00D441FD">
              <w:rPr>
                <w:rFonts w:ascii="Calibri" w:hAnsi="Calibri" w:cs="Calibri"/>
                <w:sz w:val="22"/>
                <w:szCs w:val="22"/>
              </w:rPr>
              <w:t>3</w:t>
            </w:r>
            <w:r>
              <w:rPr>
                <w:rFonts w:ascii="Calibri" w:hAnsi="Calibri" w:cs="Calibri"/>
                <w:sz w:val="22"/>
                <w:szCs w:val="22"/>
              </w:rPr>
              <w:t xml:space="preserve"> am</w:t>
            </w:r>
          </w:p>
        </w:tc>
        <w:tc>
          <w:tcPr>
            <w:tcW w:w="6308" w:type="dxa"/>
            <w:tcBorders>
              <w:top w:val="nil"/>
              <w:bottom w:val="nil"/>
            </w:tcBorders>
          </w:tcPr>
          <w:p w14:paraId="414D3A64" w14:textId="1015B116" w:rsidR="005162F4" w:rsidRDefault="00A127CA" w:rsidP="00CF55C6">
            <w:pPr>
              <w:spacing w:after="180"/>
              <w:ind w:left="144"/>
              <w:rPr>
                <w:rFonts w:ascii="Calibri" w:hAnsi="Calibri" w:cs="Calibri"/>
                <w:sz w:val="22"/>
                <w:szCs w:val="22"/>
              </w:rPr>
            </w:pPr>
            <w:r>
              <w:rPr>
                <w:rFonts w:ascii="Calibri" w:hAnsi="Calibri" w:cs="Calibri"/>
                <w:sz w:val="22"/>
                <w:szCs w:val="22"/>
              </w:rPr>
              <w:t xml:space="preserve">Action Item:  </w:t>
            </w:r>
            <w:r w:rsidR="005162F4">
              <w:rPr>
                <w:rFonts w:ascii="Calibri" w:hAnsi="Calibri" w:cs="Calibri"/>
                <w:sz w:val="22"/>
                <w:szCs w:val="22"/>
              </w:rPr>
              <w:t xml:space="preserve">Approve minutes from </w:t>
            </w:r>
            <w:r w:rsidR="005E3C1F">
              <w:rPr>
                <w:rFonts w:ascii="Calibri" w:hAnsi="Calibri" w:cs="Calibri"/>
                <w:sz w:val="22"/>
                <w:szCs w:val="22"/>
              </w:rPr>
              <w:t>June 24,</w:t>
            </w:r>
            <w:r w:rsidR="00CB3379">
              <w:rPr>
                <w:rFonts w:ascii="Calibri" w:hAnsi="Calibri" w:cs="Calibri"/>
                <w:sz w:val="22"/>
                <w:szCs w:val="22"/>
              </w:rPr>
              <w:t xml:space="preserve"> </w:t>
            </w:r>
            <w:proofErr w:type="gramStart"/>
            <w:r w:rsidR="005E3C1F">
              <w:rPr>
                <w:rFonts w:ascii="Calibri" w:hAnsi="Calibri" w:cs="Calibri"/>
                <w:sz w:val="22"/>
                <w:szCs w:val="22"/>
              </w:rPr>
              <w:t>2021</w:t>
            </w:r>
            <w:proofErr w:type="gramEnd"/>
            <w:r w:rsidR="005E3C1F">
              <w:rPr>
                <w:rFonts w:ascii="Calibri" w:hAnsi="Calibri" w:cs="Calibri"/>
                <w:sz w:val="22"/>
                <w:szCs w:val="22"/>
              </w:rPr>
              <w:t xml:space="preserve"> and September 30,</w:t>
            </w:r>
            <w:r w:rsidR="00900362">
              <w:rPr>
                <w:rFonts w:ascii="Calibri" w:hAnsi="Calibri" w:cs="Calibri"/>
                <w:sz w:val="22"/>
                <w:szCs w:val="22"/>
              </w:rPr>
              <w:t xml:space="preserve"> </w:t>
            </w:r>
            <w:r w:rsidR="005E3C1F">
              <w:rPr>
                <w:rFonts w:ascii="Calibri" w:hAnsi="Calibri" w:cs="Calibri"/>
                <w:sz w:val="22"/>
                <w:szCs w:val="22"/>
              </w:rPr>
              <w:t xml:space="preserve">2021 </w:t>
            </w:r>
            <w:r w:rsidR="005162F4">
              <w:rPr>
                <w:rFonts w:ascii="Calibri" w:hAnsi="Calibri" w:cs="Calibri"/>
                <w:sz w:val="22"/>
                <w:szCs w:val="22"/>
              </w:rPr>
              <w:t>Meeting</w:t>
            </w:r>
            <w:r w:rsidR="005E3C1F">
              <w:rPr>
                <w:rFonts w:ascii="Calibri" w:hAnsi="Calibri" w:cs="Calibri"/>
                <w:sz w:val="22"/>
                <w:szCs w:val="22"/>
              </w:rPr>
              <w:t>s</w:t>
            </w:r>
          </w:p>
          <w:p w14:paraId="700D1CA7" w14:textId="7A3F1A0A" w:rsidR="00D116A0" w:rsidRDefault="00D116A0" w:rsidP="00CF55C6">
            <w:pPr>
              <w:spacing w:after="180"/>
              <w:ind w:left="144"/>
              <w:rPr>
                <w:rFonts w:ascii="Calibri" w:hAnsi="Calibri" w:cs="Calibri"/>
                <w:sz w:val="22"/>
                <w:szCs w:val="22"/>
              </w:rPr>
            </w:pPr>
            <w:r>
              <w:rPr>
                <w:rFonts w:ascii="Calibri" w:hAnsi="Calibri" w:cs="Calibri"/>
                <w:sz w:val="22"/>
                <w:szCs w:val="22"/>
              </w:rPr>
              <w:t>Mike M</w:t>
            </w:r>
            <w:r w:rsidR="00900362">
              <w:rPr>
                <w:rFonts w:ascii="Calibri" w:hAnsi="Calibri" w:cs="Calibri"/>
                <w:sz w:val="22"/>
                <w:szCs w:val="22"/>
              </w:rPr>
              <w:t>assie</w:t>
            </w:r>
            <w:r>
              <w:rPr>
                <w:rFonts w:ascii="Calibri" w:hAnsi="Calibri" w:cs="Calibri"/>
                <w:sz w:val="22"/>
                <w:szCs w:val="22"/>
              </w:rPr>
              <w:t xml:space="preserve"> moved to approve </w:t>
            </w:r>
            <w:r w:rsidR="00900362">
              <w:rPr>
                <w:rFonts w:ascii="Calibri" w:hAnsi="Calibri" w:cs="Calibri"/>
                <w:sz w:val="22"/>
                <w:szCs w:val="22"/>
              </w:rPr>
              <w:t xml:space="preserve">the </w:t>
            </w:r>
            <w:r>
              <w:rPr>
                <w:rFonts w:ascii="Calibri" w:hAnsi="Calibri" w:cs="Calibri"/>
                <w:sz w:val="22"/>
                <w:szCs w:val="22"/>
              </w:rPr>
              <w:t>6/24</w:t>
            </w:r>
            <w:r w:rsidR="00900362">
              <w:rPr>
                <w:rFonts w:ascii="Calibri" w:hAnsi="Calibri" w:cs="Calibri"/>
                <w:sz w:val="22"/>
                <w:szCs w:val="22"/>
              </w:rPr>
              <w:t>/21 minutes</w:t>
            </w:r>
            <w:r>
              <w:rPr>
                <w:rFonts w:ascii="Calibri" w:hAnsi="Calibri" w:cs="Calibri"/>
                <w:sz w:val="22"/>
                <w:szCs w:val="22"/>
              </w:rPr>
              <w:t xml:space="preserve"> </w:t>
            </w:r>
            <w:r w:rsidR="00C366D1">
              <w:rPr>
                <w:rFonts w:ascii="Calibri" w:hAnsi="Calibri" w:cs="Calibri"/>
                <w:sz w:val="22"/>
                <w:szCs w:val="22"/>
              </w:rPr>
              <w:t xml:space="preserve">and Marie </w:t>
            </w:r>
            <w:proofErr w:type="spellStart"/>
            <w:r w:rsidR="002A4A26" w:rsidRPr="0037515B">
              <w:rPr>
                <w:rFonts w:ascii="Calibri" w:hAnsi="Calibri" w:cs="Calibri"/>
                <w:sz w:val="22"/>
                <w:szCs w:val="18"/>
              </w:rPr>
              <w:t>Trzupek</w:t>
            </w:r>
            <w:proofErr w:type="spellEnd"/>
            <w:r w:rsidR="002A4A26" w:rsidRPr="0037515B">
              <w:rPr>
                <w:rFonts w:ascii="Calibri" w:hAnsi="Calibri" w:cs="Calibri"/>
                <w:sz w:val="22"/>
                <w:szCs w:val="18"/>
              </w:rPr>
              <w:t xml:space="preserve"> </w:t>
            </w:r>
            <w:r w:rsidR="00C366D1">
              <w:rPr>
                <w:rFonts w:ascii="Calibri" w:hAnsi="Calibri" w:cs="Calibri"/>
                <w:sz w:val="22"/>
                <w:szCs w:val="22"/>
              </w:rPr>
              <w:t>L</w:t>
            </w:r>
            <w:r w:rsidR="00900362">
              <w:rPr>
                <w:rFonts w:ascii="Calibri" w:hAnsi="Calibri" w:cs="Calibri"/>
                <w:sz w:val="22"/>
                <w:szCs w:val="22"/>
              </w:rPr>
              <w:t xml:space="preserve">ynch </w:t>
            </w:r>
            <w:r w:rsidR="00C366D1">
              <w:rPr>
                <w:rFonts w:ascii="Calibri" w:hAnsi="Calibri" w:cs="Calibri"/>
                <w:sz w:val="22"/>
                <w:szCs w:val="22"/>
              </w:rPr>
              <w:t>seconded</w:t>
            </w:r>
            <w:r w:rsidR="002A4A26">
              <w:rPr>
                <w:rFonts w:ascii="Calibri" w:hAnsi="Calibri" w:cs="Calibri"/>
                <w:sz w:val="22"/>
                <w:szCs w:val="22"/>
              </w:rPr>
              <w:t>.  The minutes were approved.</w:t>
            </w:r>
          </w:p>
          <w:p w14:paraId="4DE3F6F3" w14:textId="1BFACE7C" w:rsidR="00C366D1" w:rsidRDefault="00C366D1" w:rsidP="00CF55C6">
            <w:pPr>
              <w:spacing w:after="180"/>
              <w:ind w:left="144"/>
              <w:rPr>
                <w:rFonts w:ascii="Calibri" w:hAnsi="Calibri" w:cs="Calibri"/>
                <w:sz w:val="22"/>
                <w:szCs w:val="22"/>
              </w:rPr>
            </w:pPr>
            <w:r>
              <w:rPr>
                <w:rFonts w:ascii="Calibri" w:hAnsi="Calibri" w:cs="Calibri"/>
                <w:sz w:val="22"/>
                <w:szCs w:val="22"/>
              </w:rPr>
              <w:t xml:space="preserve">Rick </w:t>
            </w:r>
            <w:r w:rsidR="002A4A26">
              <w:rPr>
                <w:rFonts w:ascii="Calibri" w:hAnsi="Calibri" w:cs="Calibri"/>
                <w:sz w:val="22"/>
                <w:szCs w:val="22"/>
              </w:rPr>
              <w:t xml:space="preserve">Stubblefield </w:t>
            </w:r>
            <w:r>
              <w:rPr>
                <w:rFonts w:ascii="Calibri" w:hAnsi="Calibri" w:cs="Calibri"/>
                <w:sz w:val="22"/>
                <w:szCs w:val="22"/>
              </w:rPr>
              <w:t>moved to approve</w:t>
            </w:r>
            <w:r w:rsidR="002A4A26">
              <w:rPr>
                <w:rFonts w:ascii="Calibri" w:hAnsi="Calibri" w:cs="Calibri"/>
                <w:sz w:val="22"/>
                <w:szCs w:val="22"/>
              </w:rPr>
              <w:t xml:space="preserve"> the 9/30/21 minutes and</w:t>
            </w:r>
            <w:r>
              <w:rPr>
                <w:rFonts w:ascii="Calibri" w:hAnsi="Calibri" w:cs="Calibri"/>
                <w:sz w:val="22"/>
                <w:szCs w:val="22"/>
              </w:rPr>
              <w:t xml:space="preserve"> Jennifer Fo</w:t>
            </w:r>
            <w:r w:rsidR="003B7713">
              <w:rPr>
                <w:rFonts w:ascii="Calibri" w:hAnsi="Calibri" w:cs="Calibri"/>
                <w:sz w:val="22"/>
                <w:szCs w:val="22"/>
              </w:rPr>
              <w:t>ster seconded.</w:t>
            </w:r>
            <w:r w:rsidR="002A4A26">
              <w:rPr>
                <w:rFonts w:ascii="Calibri" w:hAnsi="Calibri" w:cs="Calibri"/>
                <w:sz w:val="22"/>
                <w:szCs w:val="22"/>
              </w:rPr>
              <w:t xml:space="preserve">  The minutes were approved.</w:t>
            </w:r>
          </w:p>
        </w:tc>
        <w:tc>
          <w:tcPr>
            <w:tcW w:w="2071" w:type="dxa"/>
            <w:tcBorders>
              <w:top w:val="nil"/>
              <w:bottom w:val="nil"/>
            </w:tcBorders>
          </w:tcPr>
          <w:p w14:paraId="3D85B825" w14:textId="707046D0" w:rsidR="005162F4" w:rsidRDefault="005162F4" w:rsidP="009C2362">
            <w:pPr>
              <w:spacing w:after="180"/>
              <w:rPr>
                <w:rFonts w:ascii="Calibri" w:hAnsi="Calibri" w:cs="Calibri"/>
                <w:sz w:val="22"/>
                <w:szCs w:val="22"/>
              </w:rPr>
            </w:pPr>
            <w:r>
              <w:rPr>
                <w:rFonts w:ascii="Calibri" w:hAnsi="Calibri" w:cs="Calibri"/>
                <w:sz w:val="22"/>
                <w:szCs w:val="22"/>
              </w:rPr>
              <w:t xml:space="preserve">  </w:t>
            </w:r>
            <w:r w:rsidR="00042F08">
              <w:rPr>
                <w:rFonts w:ascii="Calibri" w:hAnsi="Calibri" w:cs="Calibri"/>
                <w:sz w:val="22"/>
                <w:szCs w:val="22"/>
              </w:rPr>
              <w:t>Mr. David Friedman</w:t>
            </w:r>
          </w:p>
        </w:tc>
      </w:tr>
      <w:tr w:rsidR="00B839A8" w:rsidRPr="008D2D73" w14:paraId="750C5C40" w14:textId="77777777" w:rsidTr="005D1433">
        <w:trPr>
          <w:trHeight w:val="432"/>
        </w:trPr>
        <w:tc>
          <w:tcPr>
            <w:tcW w:w="1792" w:type="dxa"/>
            <w:tcBorders>
              <w:top w:val="nil"/>
              <w:bottom w:val="nil"/>
            </w:tcBorders>
          </w:tcPr>
          <w:p w14:paraId="50BE8AA5" w14:textId="4BAF31A4" w:rsidR="00B839A8" w:rsidRPr="006D37CB" w:rsidRDefault="005162F4" w:rsidP="00CF55C6">
            <w:pPr>
              <w:spacing w:after="180"/>
              <w:ind w:left="144"/>
              <w:rPr>
                <w:rFonts w:ascii="Calibri" w:hAnsi="Calibri" w:cs="Calibri"/>
                <w:sz w:val="22"/>
                <w:szCs w:val="22"/>
              </w:rPr>
            </w:pPr>
            <w:r w:rsidRPr="006D37CB">
              <w:rPr>
                <w:rFonts w:ascii="Calibri" w:hAnsi="Calibri" w:cs="Calibri"/>
                <w:sz w:val="22"/>
                <w:szCs w:val="22"/>
              </w:rPr>
              <w:t>10:</w:t>
            </w:r>
            <w:r w:rsidR="00CB3379">
              <w:rPr>
                <w:rFonts w:ascii="Calibri" w:hAnsi="Calibri" w:cs="Calibri"/>
                <w:sz w:val="22"/>
                <w:szCs w:val="22"/>
              </w:rPr>
              <w:t>0</w:t>
            </w:r>
            <w:r w:rsidR="00D441FD">
              <w:rPr>
                <w:rFonts w:ascii="Calibri" w:hAnsi="Calibri" w:cs="Calibri"/>
                <w:sz w:val="22"/>
                <w:szCs w:val="22"/>
              </w:rPr>
              <w:t>5</w:t>
            </w:r>
            <w:r w:rsidRPr="006D37CB">
              <w:rPr>
                <w:rFonts w:ascii="Calibri" w:hAnsi="Calibri" w:cs="Calibri"/>
                <w:sz w:val="22"/>
                <w:szCs w:val="22"/>
              </w:rPr>
              <w:t xml:space="preserve"> am</w:t>
            </w:r>
          </w:p>
        </w:tc>
        <w:tc>
          <w:tcPr>
            <w:tcW w:w="6308" w:type="dxa"/>
            <w:tcBorders>
              <w:top w:val="nil"/>
              <w:bottom w:val="nil"/>
            </w:tcBorders>
          </w:tcPr>
          <w:p w14:paraId="1CB640E2" w14:textId="77777777" w:rsidR="00CB3379" w:rsidRDefault="00CB3379" w:rsidP="00580A14">
            <w:pPr>
              <w:spacing w:after="180"/>
              <w:ind w:left="144"/>
              <w:rPr>
                <w:rFonts w:ascii="Calibri" w:hAnsi="Calibri" w:cs="Calibri"/>
                <w:color w:val="0D0D0D" w:themeColor="text1" w:themeTint="F2"/>
                <w:sz w:val="22"/>
                <w:szCs w:val="22"/>
              </w:rPr>
            </w:pPr>
            <w:r>
              <w:rPr>
                <w:rFonts w:ascii="Calibri" w:hAnsi="Calibri" w:cs="Calibri"/>
                <w:color w:val="0D0D0D" w:themeColor="text1" w:themeTint="F2"/>
                <w:sz w:val="22"/>
                <w:szCs w:val="22"/>
              </w:rPr>
              <w:t>Discussion and Report Review:</w:t>
            </w:r>
          </w:p>
          <w:p w14:paraId="71C1E339" w14:textId="7B06B992" w:rsidR="002A4A26" w:rsidRPr="002A4A26" w:rsidRDefault="002A4A26" w:rsidP="002A4A26">
            <w:pPr>
              <w:spacing w:after="180"/>
              <w:rPr>
                <w:rFonts w:ascii="Calibri" w:hAnsi="Calibri" w:cs="Calibri"/>
                <w:i/>
                <w:iCs/>
                <w:sz w:val="22"/>
                <w:szCs w:val="22"/>
              </w:rPr>
            </w:pPr>
            <w:r w:rsidRPr="002A4A26">
              <w:rPr>
                <w:rFonts w:ascii="Calibri" w:hAnsi="Calibri" w:cs="Calibri"/>
                <w:i/>
                <w:iCs/>
                <w:sz w:val="22"/>
                <w:szCs w:val="22"/>
              </w:rPr>
              <w:t>Committee Overview</w:t>
            </w:r>
            <w:r>
              <w:rPr>
                <w:rFonts w:ascii="Calibri" w:hAnsi="Calibri" w:cs="Calibri"/>
                <w:i/>
                <w:iCs/>
                <w:sz w:val="22"/>
                <w:szCs w:val="22"/>
              </w:rPr>
              <w:t xml:space="preserve"> -</w:t>
            </w:r>
          </w:p>
          <w:p w14:paraId="63DCD852" w14:textId="171BC463" w:rsidR="00D441FD" w:rsidRDefault="00D441FD" w:rsidP="00CB3379">
            <w:pPr>
              <w:pStyle w:val="ListParagraph"/>
              <w:numPr>
                <w:ilvl w:val="0"/>
                <w:numId w:val="16"/>
              </w:numPr>
              <w:spacing w:after="180"/>
              <w:rPr>
                <w:rFonts w:ascii="Calibri" w:hAnsi="Calibri" w:cs="Calibri"/>
                <w:sz w:val="22"/>
                <w:szCs w:val="22"/>
              </w:rPr>
            </w:pPr>
            <w:r>
              <w:rPr>
                <w:rFonts w:ascii="Calibri" w:hAnsi="Calibri" w:cs="Calibri"/>
                <w:sz w:val="22"/>
                <w:szCs w:val="22"/>
              </w:rPr>
              <w:t>Mike Massie reviewed the theme</w:t>
            </w:r>
            <w:r w:rsidR="002A4A26">
              <w:rPr>
                <w:rFonts w:ascii="Calibri" w:hAnsi="Calibri" w:cs="Calibri"/>
                <w:sz w:val="22"/>
                <w:szCs w:val="22"/>
              </w:rPr>
              <w:t xml:space="preserve"> of the CPTP</w:t>
            </w:r>
            <w:r>
              <w:rPr>
                <w:rFonts w:ascii="Calibri" w:hAnsi="Calibri" w:cs="Calibri"/>
                <w:sz w:val="22"/>
                <w:szCs w:val="22"/>
              </w:rPr>
              <w:t xml:space="preserve"> which is to “Prepare Illinois workers for a career, not just their next job.”  The CPTP is a proud partner of the American Job Center.</w:t>
            </w:r>
          </w:p>
          <w:p w14:paraId="1F49D412" w14:textId="38F026B0" w:rsidR="002A4A26" w:rsidRPr="002A4A26" w:rsidRDefault="002A4A26" w:rsidP="002A4A26">
            <w:pPr>
              <w:spacing w:after="180"/>
              <w:rPr>
                <w:rFonts w:ascii="Calibri" w:hAnsi="Calibri" w:cs="Calibri"/>
                <w:i/>
                <w:iCs/>
                <w:sz w:val="22"/>
                <w:szCs w:val="22"/>
              </w:rPr>
            </w:pPr>
            <w:r w:rsidRPr="002A4A26">
              <w:rPr>
                <w:rFonts w:ascii="Calibri" w:hAnsi="Calibri" w:cs="Calibri"/>
                <w:i/>
                <w:iCs/>
                <w:sz w:val="22"/>
                <w:szCs w:val="22"/>
              </w:rPr>
              <w:t>Committee Priorities -</w:t>
            </w:r>
          </w:p>
          <w:p w14:paraId="1CD57286" w14:textId="132A91DF" w:rsidR="009A1AD2" w:rsidRDefault="009A1AD2" w:rsidP="00CB3379">
            <w:pPr>
              <w:pStyle w:val="ListParagraph"/>
              <w:numPr>
                <w:ilvl w:val="0"/>
                <w:numId w:val="16"/>
              </w:numPr>
              <w:spacing w:after="180"/>
              <w:rPr>
                <w:rFonts w:ascii="Calibri" w:hAnsi="Calibri" w:cs="Calibri"/>
                <w:sz w:val="22"/>
                <w:szCs w:val="22"/>
              </w:rPr>
            </w:pPr>
            <w:r>
              <w:rPr>
                <w:rFonts w:ascii="Calibri" w:hAnsi="Calibri" w:cs="Calibri"/>
                <w:sz w:val="22"/>
                <w:szCs w:val="22"/>
              </w:rPr>
              <w:t>Mike Massie reviewed the committee priorities:</w:t>
            </w:r>
          </w:p>
          <w:p w14:paraId="632ACA70" w14:textId="7008F3EB" w:rsidR="009A1AD2" w:rsidRDefault="009A1AD2" w:rsidP="009A1AD2">
            <w:pPr>
              <w:pStyle w:val="ListParagraph"/>
              <w:numPr>
                <w:ilvl w:val="0"/>
                <w:numId w:val="17"/>
              </w:numPr>
              <w:spacing w:after="180"/>
              <w:rPr>
                <w:rFonts w:ascii="Calibri" w:hAnsi="Calibri" w:cs="Calibri"/>
                <w:sz w:val="22"/>
                <w:szCs w:val="22"/>
              </w:rPr>
            </w:pPr>
            <w:r>
              <w:rPr>
                <w:rFonts w:ascii="Calibri" w:hAnsi="Calibri" w:cs="Calibri"/>
                <w:sz w:val="22"/>
                <w:szCs w:val="22"/>
              </w:rPr>
              <w:t>Continuous Improvement</w:t>
            </w:r>
          </w:p>
          <w:p w14:paraId="441D509B" w14:textId="3ADD6FBF" w:rsidR="009A1AD2" w:rsidRDefault="009A1AD2" w:rsidP="009A1AD2">
            <w:pPr>
              <w:pStyle w:val="ListParagraph"/>
              <w:numPr>
                <w:ilvl w:val="0"/>
                <w:numId w:val="17"/>
              </w:numPr>
              <w:spacing w:after="180"/>
              <w:rPr>
                <w:rFonts w:ascii="Calibri" w:hAnsi="Calibri" w:cs="Calibri"/>
                <w:sz w:val="22"/>
                <w:szCs w:val="22"/>
              </w:rPr>
            </w:pPr>
            <w:r>
              <w:rPr>
                <w:rFonts w:ascii="Calibri" w:hAnsi="Calibri" w:cs="Calibri"/>
                <w:sz w:val="22"/>
                <w:szCs w:val="22"/>
              </w:rPr>
              <w:t>Service Integration</w:t>
            </w:r>
          </w:p>
          <w:p w14:paraId="5C14B2AC" w14:textId="3EFA4C84" w:rsidR="009A1AD2" w:rsidRDefault="009A1AD2" w:rsidP="009A1AD2">
            <w:pPr>
              <w:pStyle w:val="ListParagraph"/>
              <w:numPr>
                <w:ilvl w:val="0"/>
                <w:numId w:val="17"/>
              </w:numPr>
              <w:spacing w:after="180"/>
              <w:rPr>
                <w:rFonts w:ascii="Calibri" w:hAnsi="Calibri" w:cs="Calibri"/>
                <w:sz w:val="22"/>
                <w:szCs w:val="22"/>
              </w:rPr>
            </w:pPr>
            <w:r>
              <w:rPr>
                <w:rFonts w:ascii="Calibri" w:hAnsi="Calibri" w:cs="Calibri"/>
                <w:sz w:val="22"/>
                <w:szCs w:val="22"/>
              </w:rPr>
              <w:t>Grant Results</w:t>
            </w:r>
          </w:p>
          <w:p w14:paraId="23564BCE" w14:textId="46442924" w:rsidR="009A1AD2" w:rsidRDefault="009A1AD2" w:rsidP="009A1AD2">
            <w:pPr>
              <w:pStyle w:val="ListParagraph"/>
              <w:numPr>
                <w:ilvl w:val="0"/>
                <w:numId w:val="17"/>
              </w:numPr>
              <w:spacing w:after="180"/>
              <w:rPr>
                <w:rFonts w:ascii="Calibri" w:hAnsi="Calibri" w:cs="Calibri"/>
                <w:sz w:val="22"/>
                <w:szCs w:val="22"/>
              </w:rPr>
            </w:pPr>
            <w:r>
              <w:rPr>
                <w:rFonts w:ascii="Calibri" w:hAnsi="Calibri" w:cs="Calibri"/>
                <w:sz w:val="22"/>
                <w:szCs w:val="22"/>
              </w:rPr>
              <w:t xml:space="preserve">Sustainability through Business Engagement </w:t>
            </w:r>
          </w:p>
          <w:p w14:paraId="45BF746F" w14:textId="6C24D7FA" w:rsidR="009A1AD2" w:rsidRDefault="009A1AD2" w:rsidP="009A1AD2">
            <w:pPr>
              <w:pStyle w:val="ListParagraph"/>
              <w:numPr>
                <w:ilvl w:val="0"/>
                <w:numId w:val="17"/>
              </w:numPr>
              <w:spacing w:after="180"/>
              <w:rPr>
                <w:rFonts w:ascii="Calibri" w:hAnsi="Calibri" w:cs="Calibri"/>
                <w:sz w:val="22"/>
                <w:szCs w:val="22"/>
              </w:rPr>
            </w:pPr>
            <w:r>
              <w:rPr>
                <w:rFonts w:ascii="Calibri" w:hAnsi="Calibri" w:cs="Calibri"/>
                <w:sz w:val="22"/>
                <w:szCs w:val="22"/>
              </w:rPr>
              <w:t>Apprenticeships for Targeted Populations</w:t>
            </w:r>
          </w:p>
          <w:p w14:paraId="460B5F40" w14:textId="524A0DB1" w:rsidR="00B0126E" w:rsidRDefault="00B0126E" w:rsidP="00B0126E">
            <w:pPr>
              <w:spacing w:after="180"/>
              <w:rPr>
                <w:rFonts w:ascii="Calibri" w:hAnsi="Calibri" w:cs="Calibri"/>
                <w:sz w:val="22"/>
                <w:szCs w:val="22"/>
              </w:rPr>
            </w:pPr>
            <w:r>
              <w:rPr>
                <w:rFonts w:ascii="Calibri" w:hAnsi="Calibri" w:cs="Calibri"/>
                <w:sz w:val="22"/>
                <w:szCs w:val="22"/>
              </w:rPr>
              <w:t xml:space="preserve">Tom </w:t>
            </w:r>
            <w:proofErr w:type="spellStart"/>
            <w:r>
              <w:rPr>
                <w:rFonts w:ascii="Calibri" w:hAnsi="Calibri" w:cs="Calibri"/>
                <w:sz w:val="22"/>
                <w:szCs w:val="22"/>
              </w:rPr>
              <w:t>Wendorf</w:t>
            </w:r>
            <w:proofErr w:type="spellEnd"/>
            <w:r>
              <w:rPr>
                <w:rFonts w:ascii="Calibri" w:hAnsi="Calibri" w:cs="Calibri"/>
                <w:sz w:val="22"/>
                <w:szCs w:val="22"/>
              </w:rPr>
              <w:t xml:space="preserve"> noted that data is not on the list, and data can be a real challenge.  Tom </w:t>
            </w:r>
            <w:proofErr w:type="spellStart"/>
            <w:r>
              <w:rPr>
                <w:rFonts w:ascii="Calibri" w:hAnsi="Calibri" w:cs="Calibri"/>
                <w:sz w:val="22"/>
                <w:szCs w:val="22"/>
              </w:rPr>
              <w:t>Wendorf</w:t>
            </w:r>
            <w:proofErr w:type="spellEnd"/>
            <w:r>
              <w:rPr>
                <w:rFonts w:ascii="Calibri" w:hAnsi="Calibri" w:cs="Calibri"/>
                <w:sz w:val="22"/>
                <w:szCs w:val="22"/>
              </w:rPr>
              <w:t xml:space="preserve"> noted discussing this in the upcoming Committee Chairs meeting.  Tom </w:t>
            </w:r>
            <w:proofErr w:type="spellStart"/>
            <w:r w:rsidR="002A4A26">
              <w:rPr>
                <w:rFonts w:ascii="Calibri" w:hAnsi="Calibri" w:cs="Calibri"/>
                <w:sz w:val="22"/>
                <w:szCs w:val="22"/>
              </w:rPr>
              <w:t>We</w:t>
            </w:r>
            <w:r w:rsidR="00D731CB">
              <w:rPr>
                <w:rFonts w:ascii="Calibri" w:hAnsi="Calibri" w:cs="Calibri"/>
                <w:sz w:val="22"/>
                <w:szCs w:val="22"/>
              </w:rPr>
              <w:t>n</w:t>
            </w:r>
            <w:r w:rsidR="002A4A26">
              <w:rPr>
                <w:rFonts w:ascii="Calibri" w:hAnsi="Calibri" w:cs="Calibri"/>
                <w:sz w:val="22"/>
                <w:szCs w:val="22"/>
              </w:rPr>
              <w:t>dorf</w:t>
            </w:r>
            <w:proofErr w:type="spellEnd"/>
            <w:r w:rsidR="002A4A26">
              <w:rPr>
                <w:rFonts w:ascii="Calibri" w:hAnsi="Calibri" w:cs="Calibri"/>
                <w:sz w:val="22"/>
                <w:szCs w:val="22"/>
              </w:rPr>
              <w:t xml:space="preserve"> also explained</w:t>
            </w:r>
            <w:r>
              <w:rPr>
                <w:rFonts w:ascii="Calibri" w:hAnsi="Calibri" w:cs="Calibri"/>
                <w:sz w:val="22"/>
                <w:szCs w:val="22"/>
              </w:rPr>
              <w:t xml:space="preserve"> that there is no way to measure the success with the IWP</w:t>
            </w:r>
            <w:r w:rsidR="002A4A26">
              <w:rPr>
                <w:rFonts w:ascii="Calibri" w:hAnsi="Calibri" w:cs="Calibri"/>
                <w:sz w:val="22"/>
                <w:szCs w:val="22"/>
              </w:rPr>
              <w:t xml:space="preserve"> currently</w:t>
            </w:r>
          </w:p>
          <w:p w14:paraId="4787CC56" w14:textId="678FE253" w:rsidR="002A4A26" w:rsidRDefault="002A4A26" w:rsidP="002A4A26">
            <w:pPr>
              <w:spacing w:after="180"/>
              <w:rPr>
                <w:rFonts w:ascii="Calibri" w:hAnsi="Calibri" w:cs="Calibri"/>
                <w:i/>
                <w:iCs/>
                <w:sz w:val="22"/>
                <w:szCs w:val="22"/>
              </w:rPr>
            </w:pPr>
            <w:r w:rsidRPr="002A4A26">
              <w:rPr>
                <w:rFonts w:ascii="Calibri" w:hAnsi="Calibri" w:cs="Calibri"/>
                <w:i/>
                <w:iCs/>
                <w:sz w:val="22"/>
                <w:szCs w:val="22"/>
              </w:rPr>
              <w:t xml:space="preserve">Annual Update </w:t>
            </w:r>
            <w:r>
              <w:rPr>
                <w:rFonts w:ascii="Calibri" w:hAnsi="Calibri" w:cs="Calibri"/>
                <w:i/>
                <w:iCs/>
                <w:sz w:val="22"/>
                <w:szCs w:val="22"/>
              </w:rPr>
              <w:t>–</w:t>
            </w:r>
            <w:r w:rsidRPr="002A4A26">
              <w:rPr>
                <w:rFonts w:ascii="Calibri" w:hAnsi="Calibri" w:cs="Calibri"/>
                <w:i/>
                <w:iCs/>
                <w:sz w:val="22"/>
                <w:szCs w:val="22"/>
              </w:rPr>
              <w:t xml:space="preserve"> </w:t>
            </w:r>
          </w:p>
          <w:p w14:paraId="44B29EA8" w14:textId="69487C2E" w:rsidR="002D34B8" w:rsidRPr="00626CBA" w:rsidRDefault="00813B90" w:rsidP="00626CBA">
            <w:pPr>
              <w:pStyle w:val="ListParagraph"/>
              <w:numPr>
                <w:ilvl w:val="0"/>
                <w:numId w:val="16"/>
              </w:numPr>
              <w:spacing w:after="180"/>
              <w:rPr>
                <w:rFonts w:ascii="Calibri" w:hAnsi="Calibri" w:cs="Calibri"/>
                <w:i/>
                <w:iCs/>
                <w:sz w:val="22"/>
                <w:szCs w:val="22"/>
              </w:rPr>
            </w:pPr>
            <w:r w:rsidRPr="002A4A26">
              <w:rPr>
                <w:rFonts w:ascii="Calibri" w:hAnsi="Calibri" w:cs="Calibri"/>
                <w:sz w:val="22"/>
                <w:szCs w:val="22"/>
              </w:rPr>
              <w:t>Mike Massie showed a month-by-month committee annual update.  He reviewed the quarterly meetings from 2021.  He also reviewed the Wednesday Webinars that the CPTP coordinated, include one on service integration and one on “A Hire Calling.”</w:t>
            </w:r>
            <w:r w:rsidR="00F00BE2" w:rsidRPr="002A4A26">
              <w:rPr>
                <w:rFonts w:ascii="Calibri" w:hAnsi="Calibri" w:cs="Calibri"/>
                <w:sz w:val="22"/>
                <w:szCs w:val="22"/>
              </w:rPr>
              <w:t xml:space="preserve">  A full annual update can be viewed on the committee report on Illinois </w:t>
            </w:r>
            <w:proofErr w:type="spellStart"/>
            <w:r w:rsidR="00F00BE2" w:rsidRPr="002A4A26">
              <w:rPr>
                <w:rFonts w:ascii="Calibri" w:hAnsi="Calibri" w:cs="Calibri"/>
                <w:sz w:val="22"/>
                <w:szCs w:val="22"/>
              </w:rPr>
              <w:t>workNet</w:t>
            </w:r>
            <w:proofErr w:type="spellEnd"/>
            <w:r w:rsidR="002D34B8">
              <w:rPr>
                <w:rFonts w:ascii="Calibri" w:hAnsi="Calibri" w:cs="Calibri"/>
                <w:sz w:val="22"/>
                <w:szCs w:val="22"/>
              </w:rPr>
              <w:t xml:space="preserve"> </w:t>
            </w:r>
            <w:hyperlink r:id="rId12" w:history="1">
              <w:r w:rsidR="002D34B8" w:rsidRPr="003F5B8F">
                <w:rPr>
                  <w:rStyle w:val="Hyperlink"/>
                  <w:rFonts w:ascii="Calibri" w:hAnsi="Calibri" w:cs="Calibri"/>
                  <w:sz w:val="22"/>
                  <w:szCs w:val="22"/>
                </w:rPr>
                <w:t>here</w:t>
              </w:r>
            </w:hyperlink>
            <w:r w:rsidR="002D34B8">
              <w:rPr>
                <w:rFonts w:ascii="Calibri" w:hAnsi="Calibri" w:cs="Calibri"/>
                <w:sz w:val="22"/>
                <w:szCs w:val="22"/>
              </w:rPr>
              <w:t>.</w:t>
            </w:r>
          </w:p>
          <w:p w14:paraId="291DB886" w14:textId="78D9325C" w:rsidR="003F5B8F" w:rsidRDefault="00626CBA" w:rsidP="003F5B8F">
            <w:pPr>
              <w:spacing w:after="180"/>
              <w:rPr>
                <w:rFonts w:ascii="Calibri" w:hAnsi="Calibri" w:cs="Calibri"/>
                <w:sz w:val="22"/>
                <w:szCs w:val="22"/>
              </w:rPr>
            </w:pPr>
            <w:r w:rsidRPr="00626CBA">
              <w:rPr>
                <w:rFonts w:ascii="Calibri" w:hAnsi="Calibri" w:cs="Calibri"/>
                <w:i/>
                <w:iCs/>
                <w:sz w:val="22"/>
                <w:szCs w:val="22"/>
              </w:rPr>
              <w:t xml:space="preserve">Work Plan </w:t>
            </w:r>
            <w:r>
              <w:rPr>
                <w:rFonts w:ascii="Calibri" w:hAnsi="Calibri" w:cs="Calibri"/>
                <w:i/>
                <w:iCs/>
                <w:sz w:val="22"/>
                <w:szCs w:val="22"/>
              </w:rPr>
              <w:t xml:space="preserve">– </w:t>
            </w:r>
          </w:p>
          <w:p w14:paraId="7774AC3C" w14:textId="0F79A252" w:rsidR="00626CBA" w:rsidRDefault="00626CBA" w:rsidP="003F5B8F">
            <w:pPr>
              <w:spacing w:after="180"/>
              <w:rPr>
                <w:rFonts w:ascii="Calibri" w:hAnsi="Calibri" w:cs="Calibri"/>
                <w:sz w:val="22"/>
                <w:szCs w:val="22"/>
              </w:rPr>
            </w:pPr>
            <w:r>
              <w:rPr>
                <w:rFonts w:ascii="Calibri" w:hAnsi="Calibri" w:cs="Calibri"/>
                <w:sz w:val="22"/>
                <w:szCs w:val="22"/>
              </w:rPr>
              <w:t>Molly Cook described that each item on the workplan aligns with an item in the Unified State Plan, including:</w:t>
            </w:r>
          </w:p>
          <w:p w14:paraId="4854DC6F" w14:textId="231CA2E2" w:rsidR="00626CBA" w:rsidRDefault="005473B9" w:rsidP="003F5B8F">
            <w:pPr>
              <w:spacing w:after="180"/>
              <w:rPr>
                <w:rFonts w:ascii="Calibri" w:hAnsi="Calibri" w:cs="Calibri"/>
                <w:sz w:val="22"/>
                <w:szCs w:val="22"/>
              </w:rPr>
            </w:pPr>
            <w:r>
              <w:rPr>
                <w:rFonts w:ascii="Calibri" w:hAnsi="Calibri" w:cs="Calibri"/>
                <w:sz w:val="22"/>
                <w:szCs w:val="22"/>
              </w:rPr>
              <w:t>Activity 3.1 – Promote leading career pathway models and best practices</w:t>
            </w:r>
          </w:p>
          <w:p w14:paraId="1CA16DC1" w14:textId="0AFC8E70" w:rsidR="005473B9" w:rsidRDefault="005473B9" w:rsidP="003F5B8F">
            <w:pPr>
              <w:spacing w:after="180"/>
              <w:rPr>
                <w:rFonts w:ascii="Calibri" w:hAnsi="Calibri" w:cs="Calibri"/>
                <w:sz w:val="22"/>
                <w:szCs w:val="22"/>
              </w:rPr>
            </w:pPr>
            <w:r>
              <w:rPr>
                <w:rFonts w:ascii="Calibri" w:hAnsi="Calibri" w:cs="Calibri"/>
                <w:sz w:val="22"/>
                <w:szCs w:val="22"/>
              </w:rPr>
              <w:lastRenderedPageBreak/>
              <w:t>Activity 3.2 – Expand and improve bridge and integrated education and training models</w:t>
            </w:r>
          </w:p>
          <w:p w14:paraId="15F121C0" w14:textId="2F7BC86F" w:rsidR="005473B9" w:rsidRPr="00626CBA" w:rsidRDefault="005473B9" w:rsidP="003F5B8F">
            <w:pPr>
              <w:spacing w:after="180"/>
              <w:rPr>
                <w:rFonts w:ascii="Calibri" w:hAnsi="Calibri" w:cs="Calibri"/>
                <w:sz w:val="22"/>
                <w:szCs w:val="22"/>
              </w:rPr>
            </w:pPr>
            <w:r>
              <w:rPr>
                <w:rFonts w:ascii="Calibri" w:hAnsi="Calibri" w:cs="Calibri"/>
                <w:sz w:val="22"/>
                <w:szCs w:val="22"/>
              </w:rPr>
              <w:t>Activity 3.3 – Promote innovative career pathway solutions.</w:t>
            </w:r>
          </w:p>
          <w:p w14:paraId="485C9407" w14:textId="77777777" w:rsidR="005473B9" w:rsidRDefault="005473B9" w:rsidP="005473B9">
            <w:pPr>
              <w:pStyle w:val="ListParagraph"/>
              <w:numPr>
                <w:ilvl w:val="0"/>
                <w:numId w:val="16"/>
              </w:numPr>
              <w:spacing w:after="180"/>
              <w:rPr>
                <w:rFonts w:ascii="Calibri" w:hAnsi="Calibri" w:cs="Calibri"/>
                <w:sz w:val="22"/>
                <w:szCs w:val="22"/>
              </w:rPr>
            </w:pPr>
            <w:r>
              <w:rPr>
                <w:rFonts w:ascii="Calibri" w:hAnsi="Calibri" w:cs="Calibri"/>
                <w:sz w:val="22"/>
                <w:szCs w:val="22"/>
              </w:rPr>
              <w:t>Mike Massie reviewed the various committee priorities, including:</w:t>
            </w:r>
          </w:p>
          <w:p w14:paraId="3D54F611" w14:textId="2183BF89" w:rsidR="00CB0907" w:rsidRPr="005473B9" w:rsidRDefault="00CB0907" w:rsidP="005473B9">
            <w:pPr>
              <w:pStyle w:val="ListParagraph"/>
              <w:spacing w:after="180"/>
              <w:ind w:left="504"/>
              <w:rPr>
                <w:rFonts w:ascii="Calibri" w:hAnsi="Calibri" w:cs="Calibri"/>
                <w:sz w:val="22"/>
                <w:szCs w:val="22"/>
              </w:rPr>
            </w:pPr>
            <w:r w:rsidRPr="005473B9">
              <w:rPr>
                <w:rFonts w:ascii="Calibri" w:hAnsi="Calibri" w:cs="Calibri"/>
                <w:sz w:val="22"/>
                <w:szCs w:val="22"/>
              </w:rPr>
              <w:t>Priority 1 – Serve as a lin</w:t>
            </w:r>
            <w:r w:rsidR="00770846" w:rsidRPr="005473B9">
              <w:rPr>
                <w:rFonts w:ascii="Calibri" w:hAnsi="Calibri" w:cs="Calibri"/>
                <w:sz w:val="22"/>
                <w:szCs w:val="22"/>
              </w:rPr>
              <w:t xml:space="preserve">k between </w:t>
            </w:r>
            <w:r w:rsidR="005473B9">
              <w:rPr>
                <w:rFonts w:ascii="Calibri" w:hAnsi="Calibri" w:cs="Calibri"/>
                <w:sz w:val="22"/>
                <w:szCs w:val="22"/>
              </w:rPr>
              <w:t>the IWIB and LWIA’s.  Th</w:t>
            </w:r>
            <w:r w:rsidR="00583C54">
              <w:rPr>
                <w:rFonts w:ascii="Calibri" w:hAnsi="Calibri" w:cs="Calibri"/>
                <w:sz w:val="22"/>
                <w:szCs w:val="22"/>
              </w:rPr>
              <w:t>is</w:t>
            </w:r>
            <w:r w:rsidR="005473B9">
              <w:rPr>
                <w:rFonts w:ascii="Calibri" w:hAnsi="Calibri" w:cs="Calibri"/>
                <w:sz w:val="22"/>
                <w:szCs w:val="22"/>
              </w:rPr>
              <w:t xml:space="preserve"> priority includes partnering with the IWP, prioritizing target populations, and identifying topics of value to Local Workforce Innovation Boards and explore recommendations from LWIBS and CPTP.  Molly Cook described how the activities of th</w:t>
            </w:r>
            <w:r w:rsidR="00324160">
              <w:rPr>
                <w:rFonts w:ascii="Calibri" w:hAnsi="Calibri" w:cs="Calibri"/>
                <w:sz w:val="22"/>
                <w:szCs w:val="22"/>
              </w:rPr>
              <w:t>is priority are carried out.</w:t>
            </w:r>
          </w:p>
          <w:p w14:paraId="714F1232" w14:textId="092602CC" w:rsidR="00324160" w:rsidRDefault="00111B9A" w:rsidP="00324160">
            <w:pPr>
              <w:spacing w:after="180"/>
              <w:ind w:left="543"/>
              <w:rPr>
                <w:rFonts w:ascii="Calibri" w:hAnsi="Calibri" w:cs="Calibri"/>
                <w:sz w:val="22"/>
                <w:szCs w:val="22"/>
              </w:rPr>
            </w:pPr>
            <w:r w:rsidRPr="0088148B">
              <w:rPr>
                <w:rFonts w:ascii="Calibri" w:hAnsi="Calibri" w:cs="Calibri"/>
                <w:sz w:val="22"/>
                <w:szCs w:val="22"/>
              </w:rPr>
              <w:t xml:space="preserve">Priority 2 – </w:t>
            </w:r>
            <w:r w:rsidR="00324160" w:rsidRPr="00324160">
              <w:rPr>
                <w:rFonts w:ascii="Calibri" w:hAnsi="Calibri" w:cs="Calibri"/>
                <w:sz w:val="22"/>
                <w:szCs w:val="22"/>
              </w:rPr>
              <w:t>Integration and comprehensive involvement of all partners, including the four core partners, business sector, secondary and postsecondary education, workforce labor, legislative, and local implementation partners.</w:t>
            </w:r>
            <w:r w:rsidR="00324160">
              <w:rPr>
                <w:rFonts w:ascii="Calibri" w:hAnsi="Calibri" w:cs="Calibri"/>
                <w:sz w:val="22"/>
                <w:szCs w:val="22"/>
              </w:rPr>
              <w:t xml:space="preserve">  This is implemented through quarterly meetings and workgroups.</w:t>
            </w:r>
          </w:p>
          <w:p w14:paraId="7EF444E6" w14:textId="697E789B" w:rsidR="00111B9A" w:rsidRPr="00324160" w:rsidRDefault="00324160" w:rsidP="00324160">
            <w:pPr>
              <w:spacing w:after="180"/>
              <w:ind w:left="543"/>
              <w:rPr>
                <w:rFonts w:ascii="Calibri" w:hAnsi="Calibri" w:cs="Calibri"/>
                <w:sz w:val="22"/>
                <w:szCs w:val="22"/>
              </w:rPr>
            </w:pPr>
            <w:r>
              <w:rPr>
                <w:rFonts w:ascii="Calibri" w:hAnsi="Calibri" w:cs="Calibri"/>
                <w:sz w:val="22"/>
                <w:szCs w:val="22"/>
              </w:rPr>
              <w:t xml:space="preserve">Priority 3 </w:t>
            </w:r>
            <w:proofErr w:type="gramStart"/>
            <w:r>
              <w:rPr>
                <w:rFonts w:ascii="Calibri" w:hAnsi="Calibri" w:cs="Calibri"/>
                <w:sz w:val="22"/>
                <w:szCs w:val="22"/>
              </w:rPr>
              <w:t xml:space="preserve">- </w:t>
            </w:r>
            <w:r w:rsidRPr="00324160">
              <w:rPr>
                <w:rFonts w:ascii="Calibri" w:hAnsi="Calibri" w:cs="Calibri"/>
                <w:sz w:val="22"/>
                <w:szCs w:val="22"/>
              </w:rPr>
              <w:t> Work</w:t>
            </w:r>
            <w:proofErr w:type="gramEnd"/>
            <w:r w:rsidRPr="00324160">
              <w:rPr>
                <w:rFonts w:ascii="Calibri" w:hAnsi="Calibri" w:cs="Calibri"/>
                <w:sz w:val="22"/>
                <w:szCs w:val="22"/>
              </w:rPr>
              <w:t xml:space="preserve"> with the IWIB Committees to provide work-based experience to target populations and create business industry awareness of career pathway efforts</w:t>
            </w:r>
            <w:r>
              <w:rPr>
                <w:rFonts w:ascii="Calibri" w:hAnsi="Calibri" w:cs="Calibri"/>
                <w:sz w:val="22"/>
                <w:szCs w:val="22"/>
              </w:rPr>
              <w:t>.</w:t>
            </w:r>
          </w:p>
          <w:p w14:paraId="1AD9ED03" w14:textId="0ED4C316" w:rsidR="00CB3379" w:rsidRDefault="00CB3379" w:rsidP="00324160">
            <w:pPr>
              <w:spacing w:after="180"/>
              <w:rPr>
                <w:rFonts w:ascii="Calibri" w:hAnsi="Calibri" w:cs="Calibri"/>
                <w:i/>
                <w:iCs/>
                <w:sz w:val="22"/>
                <w:szCs w:val="22"/>
              </w:rPr>
            </w:pPr>
            <w:r w:rsidRPr="00324160">
              <w:rPr>
                <w:rFonts w:ascii="Calibri" w:hAnsi="Calibri" w:cs="Calibri"/>
                <w:i/>
                <w:iCs/>
                <w:sz w:val="22"/>
                <w:szCs w:val="22"/>
              </w:rPr>
              <w:t>2022 Calendar</w:t>
            </w:r>
            <w:r w:rsidR="00324160" w:rsidRPr="00324160">
              <w:rPr>
                <w:rFonts w:ascii="Calibri" w:hAnsi="Calibri" w:cs="Calibri"/>
                <w:i/>
                <w:iCs/>
                <w:sz w:val="22"/>
                <w:szCs w:val="22"/>
              </w:rPr>
              <w:t xml:space="preserve"> </w:t>
            </w:r>
            <w:r w:rsidR="00324160">
              <w:rPr>
                <w:rFonts w:ascii="Calibri" w:hAnsi="Calibri" w:cs="Calibri"/>
                <w:i/>
                <w:iCs/>
                <w:sz w:val="22"/>
                <w:szCs w:val="22"/>
              </w:rPr>
              <w:t>–</w:t>
            </w:r>
            <w:r w:rsidR="00324160" w:rsidRPr="00324160">
              <w:rPr>
                <w:rFonts w:ascii="Calibri" w:hAnsi="Calibri" w:cs="Calibri"/>
                <w:i/>
                <w:iCs/>
                <w:sz w:val="22"/>
                <w:szCs w:val="22"/>
              </w:rPr>
              <w:t xml:space="preserve"> </w:t>
            </w:r>
          </w:p>
          <w:p w14:paraId="217428EF" w14:textId="75859108" w:rsidR="00324160" w:rsidRDefault="00324160" w:rsidP="00324160">
            <w:pPr>
              <w:spacing w:after="180"/>
              <w:rPr>
                <w:rFonts w:ascii="Calibri" w:hAnsi="Calibri" w:cs="Calibri"/>
                <w:sz w:val="22"/>
                <w:szCs w:val="22"/>
              </w:rPr>
            </w:pPr>
            <w:r>
              <w:rPr>
                <w:rFonts w:ascii="Calibri" w:hAnsi="Calibri" w:cs="Calibri"/>
                <w:sz w:val="22"/>
                <w:szCs w:val="22"/>
              </w:rPr>
              <w:t>Mike Massie shared the 2022 calendar.</w:t>
            </w:r>
          </w:p>
          <w:p w14:paraId="0FB840BD" w14:textId="7BEC55ED" w:rsidR="00B57AFC" w:rsidRDefault="00B57AFC" w:rsidP="00B57AFC">
            <w:pPr>
              <w:spacing w:after="180"/>
              <w:rPr>
                <w:rFonts w:ascii="Calibri" w:hAnsi="Calibri" w:cs="Calibri"/>
                <w:sz w:val="22"/>
                <w:szCs w:val="22"/>
              </w:rPr>
            </w:pPr>
            <w:r w:rsidRPr="00B57AFC">
              <w:rPr>
                <w:rFonts w:ascii="Calibri" w:hAnsi="Calibri" w:cs="Calibri"/>
                <w:noProof/>
                <w:sz w:val="22"/>
                <w:szCs w:val="22"/>
              </w:rPr>
              <w:drawing>
                <wp:inline distT="0" distB="0" distL="0" distR="0" wp14:anchorId="0DC89C01" wp14:editId="6415963F">
                  <wp:extent cx="3937000" cy="2092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7000" cy="2092325"/>
                          </a:xfrm>
                          <a:prstGeom prst="rect">
                            <a:avLst/>
                          </a:prstGeom>
                        </pic:spPr>
                      </pic:pic>
                    </a:graphicData>
                  </a:graphic>
                </wp:inline>
              </w:drawing>
            </w:r>
          </w:p>
          <w:p w14:paraId="48DDA9F6" w14:textId="503B6169" w:rsidR="00B57AFC" w:rsidRPr="00B57AFC" w:rsidRDefault="00B57AFC" w:rsidP="00B57AFC">
            <w:pPr>
              <w:spacing w:after="180"/>
              <w:rPr>
                <w:rFonts w:ascii="Calibri" w:hAnsi="Calibri" w:cs="Calibri"/>
                <w:i/>
                <w:iCs/>
                <w:sz w:val="22"/>
                <w:szCs w:val="22"/>
              </w:rPr>
            </w:pPr>
            <w:r w:rsidRPr="00B57AFC">
              <w:rPr>
                <w:rFonts w:ascii="Calibri" w:hAnsi="Calibri" w:cs="Calibri"/>
                <w:i/>
                <w:iCs/>
                <w:sz w:val="22"/>
                <w:szCs w:val="22"/>
              </w:rPr>
              <w:t>Discussion on Committee Priorities</w:t>
            </w:r>
            <w:r>
              <w:rPr>
                <w:rFonts w:ascii="Calibri" w:hAnsi="Calibri" w:cs="Calibri"/>
                <w:i/>
                <w:iCs/>
                <w:sz w:val="22"/>
                <w:szCs w:val="22"/>
              </w:rPr>
              <w:t xml:space="preserve"> - </w:t>
            </w:r>
          </w:p>
          <w:p w14:paraId="00129F2C" w14:textId="7321F945" w:rsidR="007961B3" w:rsidRDefault="007961B3" w:rsidP="00B57AFC">
            <w:pPr>
              <w:pStyle w:val="ListParagraph"/>
              <w:numPr>
                <w:ilvl w:val="0"/>
                <w:numId w:val="16"/>
              </w:numPr>
              <w:spacing w:after="180"/>
              <w:rPr>
                <w:rFonts w:ascii="Calibri" w:hAnsi="Calibri" w:cs="Calibri"/>
                <w:sz w:val="22"/>
                <w:szCs w:val="22"/>
              </w:rPr>
            </w:pPr>
            <w:r w:rsidRPr="00B57AFC">
              <w:rPr>
                <w:rFonts w:ascii="Calibri" w:hAnsi="Calibri" w:cs="Calibri"/>
                <w:sz w:val="22"/>
                <w:szCs w:val="22"/>
              </w:rPr>
              <w:t>Mike Massie asked for the committee thoughts</w:t>
            </w:r>
            <w:r w:rsidR="00CA0F51" w:rsidRPr="00B57AFC">
              <w:rPr>
                <w:rFonts w:ascii="Calibri" w:hAnsi="Calibri" w:cs="Calibri"/>
                <w:sz w:val="22"/>
                <w:szCs w:val="22"/>
              </w:rPr>
              <w:t xml:space="preserve"> on committee priorities.  Rick Stubblefield shared </w:t>
            </w:r>
            <w:r w:rsidR="00196295" w:rsidRPr="00B57AFC">
              <w:rPr>
                <w:rFonts w:ascii="Calibri" w:hAnsi="Calibri" w:cs="Calibri"/>
                <w:sz w:val="22"/>
                <w:szCs w:val="22"/>
              </w:rPr>
              <w:t xml:space="preserve">that he thinks the </w:t>
            </w:r>
            <w:r w:rsidR="00BD2880" w:rsidRPr="00B57AFC">
              <w:rPr>
                <w:rFonts w:ascii="Calibri" w:hAnsi="Calibri" w:cs="Calibri"/>
                <w:sz w:val="22"/>
                <w:szCs w:val="22"/>
              </w:rPr>
              <w:t>priorities</w:t>
            </w:r>
            <w:r w:rsidR="00196295" w:rsidRPr="00B57AFC">
              <w:rPr>
                <w:rFonts w:ascii="Calibri" w:hAnsi="Calibri" w:cs="Calibri"/>
                <w:sz w:val="22"/>
                <w:szCs w:val="22"/>
              </w:rPr>
              <w:t xml:space="preserve"> are headed in the right direction.</w:t>
            </w:r>
            <w:r w:rsidR="00BD2880" w:rsidRPr="00B57AFC">
              <w:rPr>
                <w:rFonts w:ascii="Calibri" w:hAnsi="Calibri" w:cs="Calibri"/>
                <w:sz w:val="22"/>
                <w:szCs w:val="22"/>
              </w:rPr>
              <w:t xml:space="preserve">  Mark Lohman said that service integration has been a priority</w:t>
            </w:r>
            <w:r w:rsidR="005448EF">
              <w:rPr>
                <w:rFonts w:ascii="Calibri" w:hAnsi="Calibri" w:cs="Calibri"/>
                <w:sz w:val="22"/>
                <w:szCs w:val="22"/>
              </w:rPr>
              <w:t xml:space="preserve"> locally</w:t>
            </w:r>
            <w:r w:rsidR="005448EF" w:rsidRPr="00B57AFC">
              <w:rPr>
                <w:rFonts w:ascii="Calibri" w:hAnsi="Calibri" w:cs="Calibri"/>
                <w:sz w:val="22"/>
                <w:szCs w:val="22"/>
              </w:rPr>
              <w:t xml:space="preserve"> but</w:t>
            </w:r>
            <w:r w:rsidR="00BD2880" w:rsidRPr="00B57AFC">
              <w:rPr>
                <w:rFonts w:ascii="Calibri" w:hAnsi="Calibri" w:cs="Calibri"/>
                <w:sz w:val="22"/>
                <w:szCs w:val="22"/>
              </w:rPr>
              <w:t xml:space="preserve"> could be refocused after the pandemic.</w:t>
            </w:r>
            <w:r w:rsidR="0048744D" w:rsidRPr="00B57AFC">
              <w:rPr>
                <w:rFonts w:ascii="Calibri" w:hAnsi="Calibri" w:cs="Calibri"/>
                <w:sz w:val="22"/>
                <w:szCs w:val="22"/>
              </w:rPr>
              <w:t xml:space="preserve">  Mark</w:t>
            </w:r>
            <w:r w:rsidR="00441475">
              <w:rPr>
                <w:rFonts w:ascii="Calibri" w:hAnsi="Calibri" w:cs="Calibri"/>
                <w:sz w:val="22"/>
                <w:szCs w:val="22"/>
              </w:rPr>
              <w:t xml:space="preserve"> Lohman</w:t>
            </w:r>
            <w:r w:rsidR="0048744D" w:rsidRPr="00B57AFC">
              <w:rPr>
                <w:rFonts w:ascii="Calibri" w:hAnsi="Calibri" w:cs="Calibri"/>
                <w:sz w:val="22"/>
                <w:szCs w:val="22"/>
              </w:rPr>
              <w:t xml:space="preserve"> also noted that the pandemic allowed for a technology revamp.  Technology can help to eliminate barriers</w:t>
            </w:r>
            <w:r w:rsidR="00441475">
              <w:rPr>
                <w:rFonts w:ascii="Calibri" w:hAnsi="Calibri" w:cs="Calibri"/>
                <w:sz w:val="22"/>
                <w:szCs w:val="22"/>
              </w:rPr>
              <w:t xml:space="preserve">, like </w:t>
            </w:r>
            <w:r w:rsidR="0048744D" w:rsidRPr="00B57AFC">
              <w:rPr>
                <w:rFonts w:ascii="Calibri" w:hAnsi="Calibri" w:cs="Calibri"/>
                <w:sz w:val="22"/>
                <w:szCs w:val="22"/>
              </w:rPr>
              <w:t>transportation.</w:t>
            </w:r>
            <w:r w:rsidR="00A101F6" w:rsidRPr="00B57AFC">
              <w:rPr>
                <w:rFonts w:ascii="Calibri" w:hAnsi="Calibri" w:cs="Calibri"/>
                <w:sz w:val="22"/>
                <w:szCs w:val="22"/>
              </w:rPr>
              <w:t xml:space="preserve">  Jennifer Foster </w:t>
            </w:r>
            <w:r w:rsidR="00441475">
              <w:rPr>
                <w:rFonts w:ascii="Calibri" w:hAnsi="Calibri" w:cs="Calibri"/>
                <w:sz w:val="22"/>
                <w:szCs w:val="22"/>
              </w:rPr>
              <w:t>stated</w:t>
            </w:r>
            <w:r w:rsidR="00A101F6" w:rsidRPr="00B57AFC">
              <w:rPr>
                <w:rFonts w:ascii="Calibri" w:hAnsi="Calibri" w:cs="Calibri"/>
                <w:sz w:val="22"/>
                <w:szCs w:val="22"/>
              </w:rPr>
              <w:t xml:space="preserve"> that perhaps at some point this year, staff could share how individuals who are in </w:t>
            </w:r>
            <w:r w:rsidR="00CF1B14">
              <w:rPr>
                <w:rFonts w:ascii="Calibri" w:hAnsi="Calibri" w:cs="Calibri"/>
                <w:sz w:val="22"/>
                <w:szCs w:val="22"/>
              </w:rPr>
              <w:t>A</w:t>
            </w:r>
            <w:r w:rsidR="00A101F6" w:rsidRPr="00B57AFC">
              <w:rPr>
                <w:rFonts w:ascii="Calibri" w:hAnsi="Calibri" w:cs="Calibri"/>
                <w:sz w:val="22"/>
                <w:szCs w:val="22"/>
              </w:rPr>
              <w:t xml:space="preserve">dult </w:t>
            </w:r>
            <w:r w:rsidR="00CF1B14">
              <w:rPr>
                <w:rFonts w:ascii="Calibri" w:hAnsi="Calibri" w:cs="Calibri"/>
                <w:sz w:val="22"/>
                <w:szCs w:val="22"/>
              </w:rPr>
              <w:t>E</w:t>
            </w:r>
            <w:r w:rsidR="00A101F6" w:rsidRPr="00B57AFC">
              <w:rPr>
                <w:rFonts w:ascii="Calibri" w:hAnsi="Calibri" w:cs="Calibri"/>
                <w:sz w:val="22"/>
                <w:szCs w:val="22"/>
              </w:rPr>
              <w:t xml:space="preserve">d programs are being </w:t>
            </w:r>
            <w:r w:rsidR="00A101F6" w:rsidRPr="00B57AFC">
              <w:rPr>
                <w:rFonts w:ascii="Calibri" w:hAnsi="Calibri" w:cs="Calibri"/>
                <w:sz w:val="22"/>
                <w:szCs w:val="22"/>
              </w:rPr>
              <w:lastRenderedPageBreak/>
              <w:t xml:space="preserve">served.  Mike Massie suggested that this could happen during the presentation with PLZ </w:t>
            </w:r>
            <w:proofErr w:type="spellStart"/>
            <w:r w:rsidR="00A101F6" w:rsidRPr="00B57AFC">
              <w:rPr>
                <w:rFonts w:ascii="Calibri" w:hAnsi="Calibri" w:cs="Calibri"/>
                <w:sz w:val="22"/>
                <w:szCs w:val="22"/>
              </w:rPr>
              <w:t>AeroScien</w:t>
            </w:r>
            <w:r w:rsidR="00D46E65" w:rsidRPr="00B57AFC">
              <w:rPr>
                <w:rFonts w:ascii="Calibri" w:hAnsi="Calibri" w:cs="Calibri"/>
                <w:sz w:val="22"/>
                <w:szCs w:val="22"/>
              </w:rPr>
              <w:t>ce</w:t>
            </w:r>
            <w:proofErr w:type="spellEnd"/>
            <w:r w:rsidR="00A101F6" w:rsidRPr="00B57AFC">
              <w:rPr>
                <w:rFonts w:ascii="Calibri" w:hAnsi="Calibri" w:cs="Calibri"/>
                <w:sz w:val="22"/>
                <w:szCs w:val="22"/>
              </w:rPr>
              <w:t>.</w:t>
            </w:r>
          </w:p>
          <w:p w14:paraId="7964C153" w14:textId="77777777" w:rsidR="00CF1B14" w:rsidRDefault="00CF1B14" w:rsidP="00CF1B14">
            <w:pPr>
              <w:pStyle w:val="ListParagraph"/>
              <w:spacing w:after="180"/>
              <w:ind w:left="504"/>
              <w:rPr>
                <w:rFonts w:ascii="Calibri" w:hAnsi="Calibri" w:cs="Calibri"/>
                <w:sz w:val="22"/>
                <w:szCs w:val="22"/>
              </w:rPr>
            </w:pPr>
          </w:p>
          <w:p w14:paraId="5A15E90F" w14:textId="7CA1637A" w:rsidR="00A101F6" w:rsidRDefault="00673AF9" w:rsidP="00CF1B14">
            <w:pPr>
              <w:pStyle w:val="ListParagraph"/>
              <w:numPr>
                <w:ilvl w:val="0"/>
                <w:numId w:val="16"/>
              </w:numPr>
              <w:spacing w:after="180"/>
              <w:rPr>
                <w:rFonts w:ascii="Calibri" w:hAnsi="Calibri" w:cs="Calibri"/>
                <w:sz w:val="22"/>
                <w:szCs w:val="22"/>
              </w:rPr>
            </w:pPr>
            <w:r w:rsidRPr="00CF1B14">
              <w:rPr>
                <w:rFonts w:ascii="Calibri" w:hAnsi="Calibri" w:cs="Calibri"/>
                <w:sz w:val="22"/>
                <w:szCs w:val="22"/>
              </w:rPr>
              <w:t>Jon Furr suggested being clear about youth that are being served, for example, opportunity youth.</w:t>
            </w:r>
            <w:r w:rsidR="009C17B8" w:rsidRPr="00CF1B14">
              <w:rPr>
                <w:rFonts w:ascii="Calibri" w:hAnsi="Calibri" w:cs="Calibri"/>
                <w:sz w:val="22"/>
                <w:szCs w:val="22"/>
              </w:rPr>
              <w:t xml:space="preserve">  Mollie Dowling suggested aligning with the Governor’s Task Force on equi</w:t>
            </w:r>
            <w:r w:rsidR="007068AB" w:rsidRPr="00CF1B14">
              <w:rPr>
                <w:rFonts w:ascii="Calibri" w:hAnsi="Calibri" w:cs="Calibri"/>
                <w:sz w:val="22"/>
                <w:szCs w:val="22"/>
              </w:rPr>
              <w:t xml:space="preserve">ty.  </w:t>
            </w:r>
            <w:r w:rsidR="00B13782" w:rsidRPr="00CF1B14">
              <w:rPr>
                <w:rFonts w:ascii="Calibri" w:hAnsi="Calibri" w:cs="Calibri"/>
                <w:sz w:val="22"/>
                <w:szCs w:val="22"/>
              </w:rPr>
              <w:t xml:space="preserve">Tom </w:t>
            </w:r>
            <w:proofErr w:type="spellStart"/>
            <w:r w:rsidR="00B13782" w:rsidRPr="00CF1B14">
              <w:rPr>
                <w:rFonts w:ascii="Calibri" w:hAnsi="Calibri" w:cs="Calibri"/>
                <w:sz w:val="22"/>
                <w:szCs w:val="22"/>
              </w:rPr>
              <w:t>Wendorf</w:t>
            </w:r>
            <w:proofErr w:type="spellEnd"/>
            <w:r w:rsidR="00B13782" w:rsidRPr="00CF1B14">
              <w:rPr>
                <w:rFonts w:ascii="Calibri" w:hAnsi="Calibri" w:cs="Calibri"/>
                <w:sz w:val="22"/>
                <w:szCs w:val="22"/>
              </w:rPr>
              <w:t xml:space="preserve"> is a voice for small business on the commission</w:t>
            </w:r>
            <w:r w:rsidR="00B01B56">
              <w:rPr>
                <w:rFonts w:ascii="Calibri" w:hAnsi="Calibri" w:cs="Calibri"/>
                <w:sz w:val="22"/>
                <w:szCs w:val="22"/>
              </w:rPr>
              <w:t>, and Mollie Dowling is a member of the commission as well.</w:t>
            </w:r>
          </w:p>
          <w:p w14:paraId="73D5AF29" w14:textId="77777777" w:rsidR="00817B51" w:rsidRPr="00817B51" w:rsidRDefault="00817B51" w:rsidP="00817B51">
            <w:pPr>
              <w:pStyle w:val="ListParagraph"/>
              <w:rPr>
                <w:rFonts w:ascii="Calibri" w:hAnsi="Calibri" w:cs="Calibri"/>
                <w:sz w:val="22"/>
                <w:szCs w:val="22"/>
              </w:rPr>
            </w:pPr>
          </w:p>
          <w:p w14:paraId="66E2C517" w14:textId="64B70F38" w:rsidR="002524F5" w:rsidRDefault="007908DB" w:rsidP="00817B51">
            <w:pPr>
              <w:pStyle w:val="ListParagraph"/>
              <w:numPr>
                <w:ilvl w:val="0"/>
                <w:numId w:val="16"/>
              </w:numPr>
              <w:spacing w:after="180"/>
              <w:rPr>
                <w:rFonts w:ascii="Calibri" w:hAnsi="Calibri" w:cs="Calibri"/>
                <w:sz w:val="22"/>
                <w:szCs w:val="22"/>
              </w:rPr>
            </w:pPr>
            <w:proofErr w:type="spellStart"/>
            <w:r w:rsidRPr="00817B51">
              <w:rPr>
                <w:rFonts w:ascii="Calibri" w:hAnsi="Calibri" w:cs="Calibri"/>
                <w:sz w:val="22"/>
                <w:szCs w:val="22"/>
              </w:rPr>
              <w:t>Susette</w:t>
            </w:r>
            <w:proofErr w:type="spellEnd"/>
            <w:r w:rsidRPr="00817B51">
              <w:rPr>
                <w:rFonts w:ascii="Calibri" w:hAnsi="Calibri" w:cs="Calibri"/>
                <w:sz w:val="22"/>
                <w:szCs w:val="22"/>
              </w:rPr>
              <w:t xml:space="preserve"> Crenshaw described her experience working with the Safer Foundation and WIOA Programs.  She highlighted providing services to returning citizens.</w:t>
            </w:r>
            <w:r w:rsidR="00455450" w:rsidRPr="00817B51">
              <w:rPr>
                <w:rFonts w:ascii="Calibri" w:hAnsi="Calibri" w:cs="Calibri"/>
                <w:sz w:val="22"/>
                <w:szCs w:val="22"/>
              </w:rPr>
              <w:t xml:space="preserve">  Currently, </w:t>
            </w:r>
            <w:proofErr w:type="spellStart"/>
            <w:r w:rsidR="00455450" w:rsidRPr="00817B51">
              <w:rPr>
                <w:rFonts w:ascii="Calibri" w:hAnsi="Calibri" w:cs="Calibri"/>
                <w:sz w:val="22"/>
                <w:szCs w:val="22"/>
              </w:rPr>
              <w:t>Susette</w:t>
            </w:r>
            <w:proofErr w:type="spellEnd"/>
            <w:r w:rsidR="00455450" w:rsidRPr="00817B51">
              <w:rPr>
                <w:rFonts w:ascii="Calibri" w:hAnsi="Calibri" w:cs="Calibri"/>
                <w:sz w:val="22"/>
                <w:szCs w:val="22"/>
              </w:rPr>
              <w:t xml:space="preserve"> works at ABC</w:t>
            </w:r>
            <w:r w:rsidR="00642E26" w:rsidRPr="00817B51">
              <w:rPr>
                <w:rFonts w:ascii="Calibri" w:hAnsi="Calibri" w:cs="Calibri"/>
                <w:sz w:val="22"/>
                <w:szCs w:val="22"/>
              </w:rPr>
              <w:t>, which provides trades training</w:t>
            </w:r>
            <w:r w:rsidR="00735AA3" w:rsidRPr="00817B51">
              <w:rPr>
                <w:rFonts w:ascii="Calibri" w:hAnsi="Calibri" w:cs="Calibri"/>
                <w:sz w:val="22"/>
                <w:szCs w:val="22"/>
              </w:rPr>
              <w:t>.</w:t>
            </w:r>
          </w:p>
          <w:p w14:paraId="08C0D0B8" w14:textId="77777777" w:rsidR="00086E9C" w:rsidRPr="00086E9C" w:rsidRDefault="00086E9C" w:rsidP="00086E9C">
            <w:pPr>
              <w:pStyle w:val="ListParagraph"/>
              <w:rPr>
                <w:rFonts w:ascii="Calibri" w:hAnsi="Calibri" w:cs="Calibri"/>
                <w:sz w:val="22"/>
                <w:szCs w:val="22"/>
              </w:rPr>
            </w:pPr>
          </w:p>
          <w:p w14:paraId="03AFE9B5" w14:textId="7BD0B758" w:rsidR="00086E9C" w:rsidRDefault="000A2D58" w:rsidP="00086E9C">
            <w:pPr>
              <w:pStyle w:val="ListParagraph"/>
              <w:numPr>
                <w:ilvl w:val="0"/>
                <w:numId w:val="16"/>
              </w:numPr>
              <w:spacing w:after="180"/>
              <w:rPr>
                <w:rFonts w:ascii="Calibri" w:hAnsi="Calibri" w:cs="Calibri"/>
                <w:sz w:val="22"/>
                <w:szCs w:val="22"/>
              </w:rPr>
            </w:pPr>
            <w:r w:rsidRPr="00086E9C">
              <w:rPr>
                <w:rFonts w:ascii="Calibri" w:hAnsi="Calibri" w:cs="Calibri"/>
                <w:sz w:val="22"/>
                <w:szCs w:val="22"/>
              </w:rPr>
              <w:t xml:space="preserve">David Friedman asked if there are other groups that we should be working to integrate into our conversations?  Kathy </w:t>
            </w:r>
            <w:proofErr w:type="spellStart"/>
            <w:r w:rsidRPr="00086E9C">
              <w:rPr>
                <w:rFonts w:ascii="Calibri" w:hAnsi="Calibri" w:cs="Calibri"/>
                <w:sz w:val="22"/>
                <w:szCs w:val="22"/>
              </w:rPr>
              <w:t>Meisinger</w:t>
            </w:r>
            <w:proofErr w:type="spellEnd"/>
            <w:r w:rsidRPr="00086E9C">
              <w:rPr>
                <w:rFonts w:ascii="Calibri" w:hAnsi="Calibri" w:cs="Calibri"/>
                <w:sz w:val="22"/>
                <w:szCs w:val="22"/>
              </w:rPr>
              <w:t xml:space="preserve"> suggested </w:t>
            </w:r>
            <w:r w:rsidR="00E919DA" w:rsidRPr="00086E9C">
              <w:rPr>
                <w:rFonts w:ascii="Calibri" w:hAnsi="Calibri" w:cs="Calibri"/>
                <w:sz w:val="22"/>
                <w:szCs w:val="22"/>
              </w:rPr>
              <w:t>looking to LWIA work</w:t>
            </w:r>
            <w:r w:rsidR="00FB0E81" w:rsidRPr="00086E9C">
              <w:rPr>
                <w:rFonts w:ascii="Calibri" w:hAnsi="Calibri" w:cs="Calibri"/>
                <w:sz w:val="22"/>
                <w:szCs w:val="22"/>
              </w:rPr>
              <w:t xml:space="preserve"> and connecting businesses with resources available for hiring target populations.</w:t>
            </w:r>
            <w:r w:rsidR="00086E9C">
              <w:rPr>
                <w:rFonts w:ascii="Calibri" w:hAnsi="Calibri" w:cs="Calibri"/>
                <w:sz w:val="22"/>
                <w:szCs w:val="22"/>
              </w:rPr>
              <w:t xml:space="preserve">  </w:t>
            </w:r>
            <w:r w:rsidR="00661797" w:rsidRPr="00086E9C">
              <w:rPr>
                <w:rFonts w:ascii="Calibri" w:hAnsi="Calibri" w:cs="Calibri"/>
                <w:sz w:val="22"/>
                <w:szCs w:val="22"/>
              </w:rPr>
              <w:t>Todd Lowery</w:t>
            </w:r>
            <w:r w:rsidR="00E0506E" w:rsidRPr="00086E9C">
              <w:rPr>
                <w:rFonts w:ascii="Calibri" w:hAnsi="Calibri" w:cs="Calibri"/>
                <w:sz w:val="22"/>
                <w:szCs w:val="22"/>
              </w:rPr>
              <w:t xml:space="preserve"> discussed service integration efforts, especially with providing Veteran informed referral.</w:t>
            </w:r>
          </w:p>
          <w:p w14:paraId="75423A51" w14:textId="08C430D6" w:rsidR="00086E9C" w:rsidRPr="00086E9C" w:rsidRDefault="00086E9C" w:rsidP="00086E9C">
            <w:pPr>
              <w:pStyle w:val="ListParagraph"/>
              <w:spacing w:after="180"/>
              <w:ind w:left="0"/>
              <w:rPr>
                <w:rFonts w:ascii="Calibri" w:hAnsi="Calibri" w:cs="Calibri"/>
                <w:i/>
                <w:iCs/>
                <w:sz w:val="22"/>
                <w:szCs w:val="22"/>
              </w:rPr>
            </w:pPr>
          </w:p>
          <w:p w14:paraId="69923B82" w14:textId="117F8502" w:rsidR="00086E9C" w:rsidRDefault="00086E9C" w:rsidP="00086E9C">
            <w:pPr>
              <w:pStyle w:val="ListParagraph"/>
              <w:spacing w:after="180"/>
              <w:ind w:left="0"/>
              <w:rPr>
                <w:rFonts w:ascii="Calibri" w:hAnsi="Calibri" w:cs="Calibri"/>
                <w:i/>
                <w:iCs/>
                <w:sz w:val="22"/>
                <w:szCs w:val="22"/>
              </w:rPr>
            </w:pPr>
            <w:r w:rsidRPr="00086E9C">
              <w:rPr>
                <w:rFonts w:ascii="Calibri" w:hAnsi="Calibri" w:cs="Calibri"/>
                <w:i/>
                <w:iCs/>
                <w:sz w:val="22"/>
                <w:szCs w:val="22"/>
              </w:rPr>
              <w:t>Target Populations</w:t>
            </w:r>
            <w:r>
              <w:rPr>
                <w:rFonts w:ascii="Calibri" w:hAnsi="Calibri" w:cs="Calibri"/>
                <w:i/>
                <w:iCs/>
                <w:sz w:val="22"/>
                <w:szCs w:val="22"/>
              </w:rPr>
              <w:t xml:space="preserve"> –</w:t>
            </w:r>
          </w:p>
          <w:p w14:paraId="45CA518B" w14:textId="0FE2C761" w:rsidR="00086E9C" w:rsidRDefault="00086E9C" w:rsidP="00086E9C">
            <w:pPr>
              <w:pStyle w:val="ListParagraph"/>
              <w:spacing w:after="180"/>
              <w:ind w:left="0"/>
              <w:rPr>
                <w:rFonts w:ascii="Calibri" w:hAnsi="Calibri" w:cs="Calibri"/>
                <w:sz w:val="22"/>
                <w:szCs w:val="22"/>
              </w:rPr>
            </w:pPr>
            <w:r>
              <w:rPr>
                <w:rFonts w:ascii="Calibri" w:hAnsi="Calibri" w:cs="Calibri"/>
                <w:sz w:val="22"/>
                <w:szCs w:val="22"/>
              </w:rPr>
              <w:t xml:space="preserve">Currently, the committee </w:t>
            </w:r>
            <w:proofErr w:type="spellStart"/>
            <w:r>
              <w:rPr>
                <w:rFonts w:ascii="Calibri" w:hAnsi="Calibri" w:cs="Calibri"/>
                <w:sz w:val="22"/>
                <w:szCs w:val="22"/>
              </w:rPr>
              <w:t>prioirity</w:t>
            </w:r>
            <w:proofErr w:type="spellEnd"/>
            <w:r>
              <w:rPr>
                <w:rFonts w:ascii="Calibri" w:hAnsi="Calibri" w:cs="Calibri"/>
                <w:sz w:val="22"/>
                <w:szCs w:val="22"/>
              </w:rPr>
              <w:t xml:space="preserve"> target populations are youth, returning citizens, and individuals with physical and/or cognitive disabilities.</w:t>
            </w:r>
          </w:p>
          <w:p w14:paraId="0A07974D" w14:textId="77777777" w:rsidR="00086E9C" w:rsidRPr="00086E9C" w:rsidRDefault="00086E9C" w:rsidP="00086E9C">
            <w:pPr>
              <w:pStyle w:val="ListParagraph"/>
              <w:spacing w:after="180"/>
              <w:ind w:left="0"/>
              <w:rPr>
                <w:rFonts w:ascii="Calibri" w:hAnsi="Calibri" w:cs="Calibri"/>
                <w:sz w:val="22"/>
                <w:szCs w:val="22"/>
              </w:rPr>
            </w:pPr>
          </w:p>
          <w:p w14:paraId="418174ED" w14:textId="4F58F24A" w:rsidR="00DF6AAF" w:rsidRDefault="00DF6AAF" w:rsidP="00086E9C">
            <w:pPr>
              <w:pStyle w:val="ListParagraph"/>
              <w:numPr>
                <w:ilvl w:val="0"/>
                <w:numId w:val="19"/>
              </w:numPr>
              <w:spacing w:after="180"/>
              <w:rPr>
                <w:rFonts w:ascii="Calibri" w:hAnsi="Calibri" w:cs="Calibri"/>
                <w:sz w:val="22"/>
                <w:szCs w:val="22"/>
              </w:rPr>
            </w:pPr>
            <w:r>
              <w:rPr>
                <w:rFonts w:ascii="Calibri" w:hAnsi="Calibri" w:cs="Calibri"/>
                <w:sz w:val="22"/>
                <w:szCs w:val="22"/>
              </w:rPr>
              <w:t xml:space="preserve">Jon Furr suggested looking at opportunity youth, which </w:t>
            </w:r>
            <w:r w:rsidR="00086E9C">
              <w:rPr>
                <w:rFonts w:ascii="Calibri" w:hAnsi="Calibri" w:cs="Calibri"/>
                <w:sz w:val="22"/>
                <w:szCs w:val="22"/>
              </w:rPr>
              <w:t>are youth</w:t>
            </w:r>
            <w:r>
              <w:rPr>
                <w:rFonts w:ascii="Calibri" w:hAnsi="Calibri" w:cs="Calibri"/>
                <w:sz w:val="22"/>
                <w:szCs w:val="22"/>
              </w:rPr>
              <w:t xml:space="preserve"> 16-24 years old, out of school and out of work.</w:t>
            </w:r>
            <w:r w:rsidR="002A39BE">
              <w:rPr>
                <w:rFonts w:ascii="Calibri" w:hAnsi="Calibri" w:cs="Calibri"/>
                <w:sz w:val="22"/>
                <w:szCs w:val="22"/>
              </w:rPr>
              <w:t xml:space="preserve">  Tom </w:t>
            </w:r>
            <w:proofErr w:type="spellStart"/>
            <w:r w:rsidR="002A39BE">
              <w:rPr>
                <w:rFonts w:ascii="Calibri" w:hAnsi="Calibri" w:cs="Calibri"/>
                <w:sz w:val="22"/>
                <w:szCs w:val="22"/>
              </w:rPr>
              <w:t>Wendorf</w:t>
            </w:r>
            <w:proofErr w:type="spellEnd"/>
            <w:r w:rsidR="002A39BE">
              <w:rPr>
                <w:rFonts w:ascii="Calibri" w:hAnsi="Calibri" w:cs="Calibri"/>
                <w:sz w:val="22"/>
                <w:szCs w:val="22"/>
              </w:rPr>
              <w:t xml:space="preserve"> suggested having a video library available to youth.</w:t>
            </w:r>
            <w:r w:rsidR="003536A8">
              <w:rPr>
                <w:rFonts w:ascii="Calibri" w:hAnsi="Calibri" w:cs="Calibri"/>
                <w:sz w:val="22"/>
                <w:szCs w:val="22"/>
              </w:rPr>
              <w:t xml:space="preserve">  Kathy </w:t>
            </w:r>
            <w:proofErr w:type="spellStart"/>
            <w:r w:rsidR="003536A8">
              <w:rPr>
                <w:rFonts w:ascii="Calibri" w:hAnsi="Calibri" w:cs="Calibri"/>
                <w:sz w:val="22"/>
                <w:szCs w:val="22"/>
              </w:rPr>
              <w:t>Meisinger</w:t>
            </w:r>
            <w:proofErr w:type="spellEnd"/>
            <w:r w:rsidR="003536A8">
              <w:rPr>
                <w:rFonts w:ascii="Calibri" w:hAnsi="Calibri" w:cs="Calibri"/>
                <w:sz w:val="22"/>
                <w:szCs w:val="22"/>
              </w:rPr>
              <w:t xml:space="preserve"> suggested expanding on Career One Stop videos by adding them to NOFOs or </w:t>
            </w:r>
            <w:proofErr w:type="spellStart"/>
            <w:r w:rsidR="003536A8">
              <w:rPr>
                <w:rFonts w:ascii="Calibri" w:hAnsi="Calibri" w:cs="Calibri"/>
                <w:sz w:val="22"/>
                <w:szCs w:val="22"/>
              </w:rPr>
              <w:t>workNet</w:t>
            </w:r>
            <w:proofErr w:type="spellEnd"/>
            <w:r w:rsidR="003536A8">
              <w:rPr>
                <w:rFonts w:ascii="Calibri" w:hAnsi="Calibri" w:cs="Calibri"/>
                <w:sz w:val="22"/>
                <w:szCs w:val="22"/>
              </w:rPr>
              <w:t>.  Mike</w:t>
            </w:r>
            <w:r w:rsidR="00086E9C">
              <w:rPr>
                <w:rFonts w:ascii="Calibri" w:hAnsi="Calibri" w:cs="Calibri"/>
                <w:sz w:val="22"/>
                <w:szCs w:val="22"/>
              </w:rPr>
              <w:t xml:space="preserve"> Massie</w:t>
            </w:r>
            <w:r w:rsidR="003536A8">
              <w:rPr>
                <w:rFonts w:ascii="Calibri" w:hAnsi="Calibri" w:cs="Calibri"/>
                <w:sz w:val="22"/>
                <w:szCs w:val="22"/>
              </w:rPr>
              <w:t xml:space="preserve"> encouraged the committee to look at the Career One Stop website.</w:t>
            </w:r>
          </w:p>
          <w:p w14:paraId="2253E750" w14:textId="2CC22BE9" w:rsidR="00090100" w:rsidRDefault="00090100" w:rsidP="00090100">
            <w:pPr>
              <w:pStyle w:val="ListParagraph"/>
              <w:tabs>
                <w:tab w:val="left" w:pos="4547"/>
              </w:tabs>
              <w:spacing w:after="180"/>
              <w:ind w:left="360"/>
              <w:rPr>
                <w:rFonts w:ascii="Calibri" w:hAnsi="Calibri" w:cs="Calibri"/>
                <w:sz w:val="22"/>
                <w:szCs w:val="22"/>
              </w:rPr>
            </w:pPr>
            <w:r>
              <w:rPr>
                <w:rFonts w:ascii="Calibri" w:hAnsi="Calibri" w:cs="Calibri"/>
                <w:sz w:val="22"/>
                <w:szCs w:val="22"/>
              </w:rPr>
              <w:tab/>
            </w:r>
          </w:p>
          <w:p w14:paraId="2862A582" w14:textId="3591850C" w:rsidR="00090100" w:rsidRDefault="00D6379F" w:rsidP="00090100">
            <w:pPr>
              <w:pStyle w:val="ListParagraph"/>
              <w:numPr>
                <w:ilvl w:val="0"/>
                <w:numId w:val="19"/>
              </w:numPr>
              <w:spacing w:after="180"/>
              <w:rPr>
                <w:rFonts w:ascii="Calibri" w:hAnsi="Calibri" w:cs="Calibri"/>
                <w:sz w:val="22"/>
                <w:szCs w:val="22"/>
              </w:rPr>
            </w:pPr>
            <w:r w:rsidRPr="00086E9C">
              <w:rPr>
                <w:rFonts w:ascii="Calibri" w:hAnsi="Calibri" w:cs="Calibri"/>
                <w:sz w:val="22"/>
                <w:szCs w:val="22"/>
              </w:rPr>
              <w:t>David Friedman suggested focusing on career opportunities for individuals who are disabled and over the age of 22.</w:t>
            </w:r>
            <w:r w:rsidR="00ED415B" w:rsidRPr="00086E9C">
              <w:rPr>
                <w:rFonts w:ascii="Calibri" w:hAnsi="Calibri" w:cs="Calibri"/>
                <w:sz w:val="22"/>
                <w:szCs w:val="22"/>
              </w:rPr>
              <w:t xml:space="preserve">  Michelle Scott-</w:t>
            </w:r>
            <w:proofErr w:type="spellStart"/>
            <w:r w:rsidR="00ED415B" w:rsidRPr="00086E9C">
              <w:rPr>
                <w:rFonts w:ascii="Calibri" w:hAnsi="Calibri" w:cs="Calibri"/>
                <w:sz w:val="22"/>
                <w:szCs w:val="22"/>
              </w:rPr>
              <w:t>Terven</w:t>
            </w:r>
            <w:proofErr w:type="spellEnd"/>
            <w:r w:rsidR="00ED415B" w:rsidRPr="00086E9C">
              <w:rPr>
                <w:rFonts w:ascii="Calibri" w:hAnsi="Calibri" w:cs="Calibri"/>
                <w:sz w:val="22"/>
                <w:szCs w:val="22"/>
              </w:rPr>
              <w:t xml:space="preserve"> </w:t>
            </w:r>
            <w:r w:rsidR="008475F3" w:rsidRPr="00086E9C">
              <w:rPr>
                <w:rFonts w:ascii="Calibri" w:hAnsi="Calibri" w:cs="Calibri"/>
                <w:sz w:val="22"/>
                <w:szCs w:val="22"/>
              </w:rPr>
              <w:t>agreed.</w:t>
            </w:r>
            <w:r w:rsidR="00F959A4" w:rsidRPr="00086E9C">
              <w:rPr>
                <w:rFonts w:ascii="Calibri" w:hAnsi="Calibri" w:cs="Calibri"/>
                <w:sz w:val="22"/>
                <w:szCs w:val="22"/>
              </w:rPr>
              <w:t xml:space="preserve">  Pat Maher noted in the chat that recognizing the </w:t>
            </w:r>
            <w:r w:rsidR="00086E9C" w:rsidRPr="00086E9C">
              <w:rPr>
                <w:rFonts w:ascii="Calibri" w:hAnsi="Calibri" w:cs="Calibri"/>
                <w:sz w:val="22"/>
                <w:szCs w:val="22"/>
              </w:rPr>
              <w:t>comp</w:t>
            </w:r>
            <w:r w:rsidR="00090100">
              <w:rPr>
                <w:rFonts w:ascii="Calibri" w:hAnsi="Calibri" w:cs="Calibri"/>
                <w:sz w:val="22"/>
                <w:szCs w:val="22"/>
              </w:rPr>
              <w:t xml:space="preserve">lexity </w:t>
            </w:r>
            <w:r w:rsidR="00F959A4" w:rsidRPr="00086E9C">
              <w:rPr>
                <w:rFonts w:ascii="Calibri" w:hAnsi="Calibri" w:cs="Calibri"/>
                <w:sz w:val="22"/>
                <w:szCs w:val="22"/>
              </w:rPr>
              <w:t>of disability challenges including caregiving, remote work opportunities post-COVID, are critical to the population.</w:t>
            </w:r>
            <w:r w:rsidR="00090100">
              <w:rPr>
                <w:rFonts w:ascii="Calibri" w:hAnsi="Calibri" w:cs="Calibri"/>
                <w:sz w:val="22"/>
                <w:szCs w:val="22"/>
              </w:rPr>
              <w:t xml:space="preserve">  </w:t>
            </w:r>
            <w:r w:rsidR="00D877A9" w:rsidRPr="00090100">
              <w:rPr>
                <w:rFonts w:ascii="Calibri" w:hAnsi="Calibri" w:cs="Calibri"/>
                <w:sz w:val="22"/>
                <w:szCs w:val="22"/>
              </w:rPr>
              <w:t xml:space="preserve">Mike suggested focusing on this at the meeting with Misericordia.  Pat </w:t>
            </w:r>
            <w:r w:rsidR="00090100">
              <w:rPr>
                <w:rFonts w:ascii="Calibri" w:hAnsi="Calibri" w:cs="Calibri"/>
                <w:sz w:val="22"/>
                <w:szCs w:val="22"/>
              </w:rPr>
              <w:t xml:space="preserve">Maher </w:t>
            </w:r>
            <w:r w:rsidR="00D877A9" w:rsidRPr="00090100">
              <w:rPr>
                <w:rFonts w:ascii="Calibri" w:hAnsi="Calibri" w:cs="Calibri"/>
                <w:sz w:val="22"/>
                <w:szCs w:val="22"/>
              </w:rPr>
              <w:t>noted that their CEO chairs Misericordia’s Board.</w:t>
            </w:r>
            <w:r w:rsidR="009B7ADA" w:rsidRPr="00090100">
              <w:rPr>
                <w:rFonts w:ascii="Calibri" w:hAnsi="Calibri" w:cs="Calibri"/>
                <w:sz w:val="22"/>
                <w:szCs w:val="22"/>
              </w:rPr>
              <w:t xml:space="preserve">  </w:t>
            </w:r>
          </w:p>
          <w:p w14:paraId="2AA9F660" w14:textId="77777777" w:rsidR="00090100" w:rsidRPr="00090100" w:rsidRDefault="00090100" w:rsidP="00090100">
            <w:pPr>
              <w:pStyle w:val="ListParagraph"/>
              <w:tabs>
                <w:tab w:val="left" w:pos="4547"/>
              </w:tabs>
              <w:spacing w:after="180"/>
              <w:ind w:left="360"/>
              <w:rPr>
                <w:rFonts w:ascii="Calibri" w:hAnsi="Calibri" w:cs="Calibri"/>
                <w:sz w:val="22"/>
                <w:szCs w:val="22"/>
              </w:rPr>
            </w:pPr>
          </w:p>
          <w:p w14:paraId="5DBD1C95" w14:textId="618F571A" w:rsidR="00127047" w:rsidRDefault="009B7ADA" w:rsidP="00090100">
            <w:pPr>
              <w:pStyle w:val="ListParagraph"/>
              <w:numPr>
                <w:ilvl w:val="0"/>
                <w:numId w:val="19"/>
              </w:numPr>
              <w:spacing w:after="180"/>
              <w:rPr>
                <w:rFonts w:ascii="Calibri" w:hAnsi="Calibri" w:cs="Calibri"/>
                <w:sz w:val="22"/>
                <w:szCs w:val="22"/>
              </w:rPr>
            </w:pPr>
            <w:r w:rsidRPr="00090100">
              <w:rPr>
                <w:rFonts w:ascii="Calibri" w:hAnsi="Calibri" w:cs="Calibri"/>
                <w:sz w:val="22"/>
                <w:szCs w:val="22"/>
              </w:rPr>
              <w:t xml:space="preserve">Mollie Dowling noted in the chat </w:t>
            </w:r>
            <w:r w:rsidR="001F32E6" w:rsidRPr="00090100">
              <w:rPr>
                <w:rFonts w:ascii="Calibri" w:hAnsi="Calibri" w:cs="Calibri"/>
                <w:sz w:val="22"/>
                <w:szCs w:val="22"/>
              </w:rPr>
              <w:t>–</w:t>
            </w:r>
            <w:r w:rsidRPr="00090100">
              <w:rPr>
                <w:rFonts w:ascii="Calibri" w:hAnsi="Calibri" w:cs="Calibri"/>
                <w:sz w:val="22"/>
                <w:szCs w:val="22"/>
              </w:rPr>
              <w:t xml:space="preserve"> </w:t>
            </w:r>
            <w:r w:rsidR="001F32E6" w:rsidRPr="00090100">
              <w:rPr>
                <w:rFonts w:ascii="Calibri" w:hAnsi="Calibri" w:cs="Calibri"/>
                <w:sz w:val="22"/>
                <w:szCs w:val="22"/>
              </w:rPr>
              <w:t xml:space="preserve">post-COVID concerns will remain a focus in </w:t>
            </w:r>
            <w:r w:rsidR="00090100">
              <w:rPr>
                <w:rFonts w:ascii="Calibri" w:hAnsi="Calibri" w:cs="Calibri"/>
                <w:sz w:val="22"/>
                <w:szCs w:val="22"/>
              </w:rPr>
              <w:t>2022</w:t>
            </w:r>
            <w:r w:rsidR="001F32E6" w:rsidRPr="00090100">
              <w:rPr>
                <w:rFonts w:ascii="Calibri" w:hAnsi="Calibri" w:cs="Calibri"/>
                <w:sz w:val="22"/>
                <w:szCs w:val="22"/>
              </w:rPr>
              <w:t>.  Mollie re</w:t>
            </w:r>
            <w:r w:rsidR="00D12D3C" w:rsidRPr="00090100">
              <w:rPr>
                <w:rFonts w:ascii="Calibri" w:hAnsi="Calibri" w:cs="Calibri"/>
                <w:sz w:val="22"/>
                <w:szCs w:val="22"/>
              </w:rPr>
              <w:t>commended naming i</w:t>
            </w:r>
            <w:r w:rsidR="00090100">
              <w:rPr>
                <w:rFonts w:ascii="Calibri" w:hAnsi="Calibri" w:cs="Calibri"/>
                <w:sz w:val="22"/>
                <w:szCs w:val="22"/>
              </w:rPr>
              <w:t>t</w:t>
            </w:r>
            <w:r w:rsidR="00D12D3C" w:rsidRPr="00090100">
              <w:rPr>
                <w:rFonts w:ascii="Calibri" w:hAnsi="Calibri" w:cs="Calibri"/>
                <w:sz w:val="22"/>
                <w:szCs w:val="22"/>
              </w:rPr>
              <w:t xml:space="preserve"> in our goals.  The implications of the COVID-19 pandemic on work availability and barriers to employment for special populations.  David Friedman suggested a sub-committee meet on disabilities.</w:t>
            </w:r>
            <w:r w:rsidR="004C6C71" w:rsidRPr="00090100">
              <w:rPr>
                <w:rFonts w:ascii="Calibri" w:hAnsi="Calibri" w:cs="Calibri"/>
                <w:sz w:val="22"/>
                <w:szCs w:val="22"/>
              </w:rPr>
              <w:t xml:space="preserve">  Mark Lohman put in the chat that The Arc of the Quad Cities </w:t>
            </w:r>
            <w:r w:rsidR="00313A78" w:rsidRPr="00090100">
              <w:rPr>
                <w:rFonts w:ascii="Calibri" w:hAnsi="Calibri" w:cs="Calibri"/>
                <w:sz w:val="22"/>
                <w:szCs w:val="22"/>
              </w:rPr>
              <w:t xml:space="preserve">is a locally approved partner organization for Community </w:t>
            </w:r>
            <w:r w:rsidR="00313A78" w:rsidRPr="00090100">
              <w:rPr>
                <w:rFonts w:ascii="Calibri" w:hAnsi="Calibri" w:cs="Calibri"/>
                <w:sz w:val="22"/>
                <w:szCs w:val="22"/>
              </w:rPr>
              <w:lastRenderedPageBreak/>
              <w:t>Employment Services in LWIA 13.  The Arc is a full partner in the American Job Center and one of our Workforce Development Board Members.  Michele Velez noted that she would like to be added to the subgroup.</w:t>
            </w:r>
          </w:p>
          <w:p w14:paraId="737C37C1" w14:textId="77777777" w:rsidR="005F41CC" w:rsidRPr="005F41CC" w:rsidRDefault="005F41CC" w:rsidP="005F41CC">
            <w:pPr>
              <w:pStyle w:val="ListParagraph"/>
              <w:rPr>
                <w:rFonts w:ascii="Calibri" w:hAnsi="Calibri" w:cs="Calibri"/>
                <w:sz w:val="22"/>
                <w:szCs w:val="22"/>
              </w:rPr>
            </w:pPr>
          </w:p>
          <w:p w14:paraId="2EB4EB13" w14:textId="1C507C71" w:rsidR="001851F6" w:rsidRDefault="0045224A" w:rsidP="001851F6">
            <w:pPr>
              <w:pStyle w:val="ListParagraph"/>
              <w:numPr>
                <w:ilvl w:val="0"/>
                <w:numId w:val="19"/>
              </w:numPr>
              <w:spacing w:after="180"/>
              <w:rPr>
                <w:rFonts w:ascii="Calibri" w:hAnsi="Calibri" w:cs="Calibri"/>
                <w:sz w:val="22"/>
                <w:szCs w:val="22"/>
              </w:rPr>
            </w:pPr>
            <w:r w:rsidRPr="005F41CC">
              <w:rPr>
                <w:rFonts w:ascii="Calibri" w:hAnsi="Calibri" w:cs="Calibri"/>
                <w:sz w:val="22"/>
                <w:szCs w:val="22"/>
              </w:rPr>
              <w:t xml:space="preserve">Re-entry Employment – Mark Lohman explained that at Kewanee, Logan, </w:t>
            </w:r>
            <w:r w:rsidR="005F41CC">
              <w:rPr>
                <w:rFonts w:ascii="Calibri" w:hAnsi="Calibri" w:cs="Calibri"/>
                <w:sz w:val="22"/>
                <w:szCs w:val="22"/>
              </w:rPr>
              <w:t xml:space="preserve">and </w:t>
            </w:r>
            <w:r w:rsidR="001851F6">
              <w:rPr>
                <w:rFonts w:ascii="Calibri" w:hAnsi="Calibri" w:cs="Calibri"/>
                <w:sz w:val="22"/>
                <w:szCs w:val="22"/>
              </w:rPr>
              <w:t xml:space="preserve">Murphysboro </w:t>
            </w:r>
            <w:proofErr w:type="spellStart"/>
            <w:r w:rsidRPr="005F41CC">
              <w:rPr>
                <w:rFonts w:ascii="Calibri" w:hAnsi="Calibri" w:cs="Calibri"/>
                <w:sz w:val="22"/>
                <w:szCs w:val="22"/>
              </w:rPr>
              <w:t>Lifeskills</w:t>
            </w:r>
            <w:proofErr w:type="spellEnd"/>
            <w:r w:rsidRPr="005F41CC">
              <w:rPr>
                <w:rFonts w:ascii="Calibri" w:hAnsi="Calibri" w:cs="Calibri"/>
                <w:sz w:val="22"/>
                <w:szCs w:val="22"/>
              </w:rPr>
              <w:t xml:space="preserve"> Re-entry Center </w:t>
            </w:r>
            <w:r w:rsidR="00DB7FB0" w:rsidRPr="005F41CC">
              <w:rPr>
                <w:rFonts w:ascii="Calibri" w:hAnsi="Calibri" w:cs="Calibri"/>
                <w:sz w:val="22"/>
                <w:szCs w:val="22"/>
              </w:rPr>
              <w:t xml:space="preserve">there were brief interruptions due to COVID, but now career planners are operating American Job Centers within </w:t>
            </w:r>
            <w:proofErr w:type="gramStart"/>
            <w:r w:rsidR="00DB7FB0" w:rsidRPr="005F41CC">
              <w:rPr>
                <w:rFonts w:ascii="Calibri" w:hAnsi="Calibri" w:cs="Calibri"/>
                <w:sz w:val="22"/>
                <w:szCs w:val="22"/>
              </w:rPr>
              <w:t>correctional facilities</w:t>
            </w:r>
            <w:proofErr w:type="gramEnd"/>
            <w:r w:rsidR="00DB7FB0" w:rsidRPr="005F41CC">
              <w:rPr>
                <w:rFonts w:ascii="Calibri" w:hAnsi="Calibri" w:cs="Calibri"/>
                <w:sz w:val="22"/>
                <w:szCs w:val="22"/>
              </w:rPr>
              <w:t>.</w:t>
            </w:r>
          </w:p>
          <w:p w14:paraId="56C2CE25" w14:textId="77777777" w:rsidR="001851F6" w:rsidRPr="001851F6" w:rsidRDefault="001851F6" w:rsidP="001851F6">
            <w:pPr>
              <w:pStyle w:val="ListParagraph"/>
              <w:rPr>
                <w:rFonts w:ascii="Calibri" w:hAnsi="Calibri" w:cs="Calibri"/>
                <w:sz w:val="22"/>
                <w:szCs w:val="22"/>
              </w:rPr>
            </w:pPr>
          </w:p>
          <w:p w14:paraId="0DF39574" w14:textId="50DF2DD9" w:rsidR="006B4680" w:rsidRPr="001851F6" w:rsidRDefault="006B4680" w:rsidP="001851F6">
            <w:pPr>
              <w:pStyle w:val="ListParagraph"/>
              <w:numPr>
                <w:ilvl w:val="0"/>
                <w:numId w:val="19"/>
              </w:numPr>
              <w:spacing w:after="180"/>
              <w:rPr>
                <w:rFonts w:ascii="Calibri" w:hAnsi="Calibri" w:cs="Calibri"/>
                <w:sz w:val="22"/>
                <w:szCs w:val="22"/>
              </w:rPr>
            </w:pPr>
            <w:r w:rsidRPr="001851F6">
              <w:rPr>
                <w:rFonts w:ascii="Calibri" w:hAnsi="Calibri" w:cs="Calibri"/>
                <w:sz w:val="22"/>
                <w:szCs w:val="22"/>
              </w:rPr>
              <w:t>Michelle Scott-</w:t>
            </w:r>
            <w:proofErr w:type="spellStart"/>
            <w:r w:rsidRPr="001851F6">
              <w:rPr>
                <w:rFonts w:ascii="Calibri" w:hAnsi="Calibri" w:cs="Calibri"/>
                <w:sz w:val="22"/>
                <w:szCs w:val="22"/>
              </w:rPr>
              <w:t>Terven</w:t>
            </w:r>
            <w:proofErr w:type="spellEnd"/>
            <w:r w:rsidRPr="001851F6">
              <w:rPr>
                <w:rFonts w:ascii="Calibri" w:hAnsi="Calibri" w:cs="Calibri"/>
                <w:sz w:val="22"/>
                <w:szCs w:val="22"/>
              </w:rPr>
              <w:t xml:space="preserve"> noted in the chat that there were 277 individuals identified as working in subminimum wage facilities statewide that are impacted by the Governor’s recent Executive Order related to facilities receiving State Use contract funds.  DRS is reaching out to each of these facilities and are learning that </w:t>
            </w:r>
            <w:r w:rsidR="001E2875" w:rsidRPr="001851F6">
              <w:rPr>
                <w:rFonts w:ascii="Calibri" w:hAnsi="Calibri" w:cs="Calibri"/>
                <w:sz w:val="22"/>
                <w:szCs w:val="22"/>
              </w:rPr>
              <w:t>many</w:t>
            </w:r>
            <w:r w:rsidRPr="001851F6">
              <w:rPr>
                <w:rFonts w:ascii="Calibri" w:hAnsi="Calibri" w:cs="Calibri"/>
                <w:sz w:val="22"/>
                <w:szCs w:val="22"/>
              </w:rPr>
              <w:t xml:space="preserve"> are now providing at least </w:t>
            </w:r>
            <w:r w:rsidR="001E2875" w:rsidRPr="001851F6">
              <w:rPr>
                <w:rFonts w:ascii="Calibri" w:hAnsi="Calibri" w:cs="Calibri"/>
                <w:sz w:val="22"/>
                <w:szCs w:val="22"/>
              </w:rPr>
              <w:t>minimum</w:t>
            </w:r>
            <w:r w:rsidRPr="001851F6">
              <w:rPr>
                <w:rFonts w:ascii="Calibri" w:hAnsi="Calibri" w:cs="Calibri"/>
                <w:sz w:val="22"/>
                <w:szCs w:val="22"/>
              </w:rPr>
              <w:t xml:space="preserve"> wage to workers.  Not fully integrated settings, but progress in terms of wages – more to come on that end.  Michelle wants to be included on a subgroup as well.</w:t>
            </w:r>
          </w:p>
          <w:p w14:paraId="09BDBC2E" w14:textId="77777777" w:rsidR="006B4680" w:rsidRDefault="006B4680" w:rsidP="00DF6AAF">
            <w:pPr>
              <w:pStyle w:val="ListParagraph"/>
              <w:spacing w:after="180"/>
              <w:ind w:left="920"/>
              <w:rPr>
                <w:rFonts w:ascii="Calibri" w:hAnsi="Calibri" w:cs="Calibri"/>
                <w:sz w:val="22"/>
                <w:szCs w:val="22"/>
              </w:rPr>
            </w:pPr>
          </w:p>
          <w:p w14:paraId="543B3B34" w14:textId="512A149B" w:rsidR="00895BD3" w:rsidRDefault="002162EE" w:rsidP="001E2875">
            <w:pPr>
              <w:pStyle w:val="ListParagraph"/>
              <w:numPr>
                <w:ilvl w:val="0"/>
                <w:numId w:val="19"/>
              </w:numPr>
              <w:spacing w:after="180"/>
              <w:rPr>
                <w:rFonts w:ascii="Calibri" w:hAnsi="Calibri" w:cs="Calibri"/>
                <w:sz w:val="22"/>
                <w:szCs w:val="22"/>
              </w:rPr>
            </w:pPr>
            <w:r>
              <w:rPr>
                <w:rFonts w:ascii="Calibri" w:hAnsi="Calibri" w:cs="Calibri"/>
                <w:sz w:val="22"/>
                <w:szCs w:val="22"/>
              </w:rPr>
              <w:t>Todd Lowery noted a grant that affects five facilities.</w:t>
            </w:r>
            <w:r w:rsidR="00A977AA">
              <w:rPr>
                <w:rFonts w:ascii="Calibri" w:hAnsi="Calibri" w:cs="Calibri"/>
                <w:sz w:val="22"/>
                <w:szCs w:val="22"/>
              </w:rPr>
              <w:t xml:space="preserve">  On Dec. 7, there will be an information and hiring event for those navigating re-entry.</w:t>
            </w:r>
          </w:p>
          <w:p w14:paraId="56656E2D" w14:textId="0C409575" w:rsidR="002612FE" w:rsidRDefault="002612FE" w:rsidP="00895BD3">
            <w:pPr>
              <w:pStyle w:val="ListParagraph"/>
              <w:spacing w:after="180"/>
              <w:ind w:left="920"/>
              <w:rPr>
                <w:rFonts w:ascii="Calibri" w:hAnsi="Calibri" w:cs="Calibri"/>
                <w:sz w:val="22"/>
                <w:szCs w:val="22"/>
              </w:rPr>
            </w:pPr>
          </w:p>
          <w:p w14:paraId="24B26C91" w14:textId="52CDD8D3" w:rsidR="002612FE" w:rsidRDefault="002612FE" w:rsidP="001E2875">
            <w:pPr>
              <w:pStyle w:val="ListParagraph"/>
              <w:numPr>
                <w:ilvl w:val="0"/>
                <w:numId w:val="19"/>
              </w:numPr>
              <w:spacing w:after="180"/>
              <w:rPr>
                <w:rFonts w:ascii="Calibri" w:hAnsi="Calibri" w:cs="Calibri"/>
                <w:sz w:val="22"/>
                <w:szCs w:val="22"/>
              </w:rPr>
            </w:pPr>
            <w:r>
              <w:rPr>
                <w:rFonts w:ascii="Calibri" w:hAnsi="Calibri" w:cs="Calibri"/>
                <w:sz w:val="22"/>
                <w:szCs w:val="22"/>
              </w:rPr>
              <w:t>Pat</w:t>
            </w:r>
            <w:r w:rsidR="001E2875">
              <w:rPr>
                <w:rFonts w:ascii="Calibri" w:hAnsi="Calibri" w:cs="Calibri"/>
                <w:sz w:val="22"/>
                <w:szCs w:val="22"/>
              </w:rPr>
              <w:t xml:space="preserve"> Maher noted in the chat that he would work</w:t>
            </w:r>
            <w:r w:rsidRPr="002612FE">
              <w:rPr>
                <w:rFonts w:ascii="Calibri" w:hAnsi="Calibri" w:cs="Calibri"/>
                <w:sz w:val="22"/>
                <w:szCs w:val="22"/>
              </w:rPr>
              <w:t xml:space="preserve"> with David, </w:t>
            </w:r>
            <w:proofErr w:type="gramStart"/>
            <w:r w:rsidRPr="002612FE">
              <w:rPr>
                <w:rFonts w:ascii="Calibri" w:hAnsi="Calibri" w:cs="Calibri"/>
                <w:sz w:val="22"/>
                <w:szCs w:val="22"/>
              </w:rPr>
              <w:t>Michelle</w:t>
            </w:r>
            <w:proofErr w:type="gramEnd"/>
            <w:r w:rsidRPr="002612FE">
              <w:rPr>
                <w:rFonts w:ascii="Calibri" w:hAnsi="Calibri" w:cs="Calibri"/>
                <w:sz w:val="22"/>
                <w:szCs w:val="22"/>
              </w:rPr>
              <w:t xml:space="preserve"> and group in </w:t>
            </w:r>
            <w:proofErr w:type="spellStart"/>
            <w:r w:rsidRPr="002612FE">
              <w:rPr>
                <w:rFonts w:ascii="Calibri" w:hAnsi="Calibri" w:cs="Calibri"/>
                <w:sz w:val="22"/>
                <w:szCs w:val="22"/>
              </w:rPr>
              <w:t>PwD</w:t>
            </w:r>
            <w:proofErr w:type="spellEnd"/>
            <w:r w:rsidRPr="002612FE">
              <w:rPr>
                <w:rFonts w:ascii="Calibri" w:hAnsi="Calibri" w:cs="Calibri"/>
                <w:sz w:val="22"/>
                <w:szCs w:val="22"/>
              </w:rPr>
              <w:t xml:space="preserve"> effort pre-</w:t>
            </w:r>
            <w:r w:rsidR="00B656F6" w:rsidRPr="002612FE">
              <w:rPr>
                <w:rFonts w:ascii="Calibri" w:hAnsi="Calibri" w:cs="Calibri"/>
                <w:sz w:val="22"/>
                <w:szCs w:val="22"/>
              </w:rPr>
              <w:t>Misericordia</w:t>
            </w:r>
            <w:r w:rsidRPr="002612FE">
              <w:rPr>
                <w:rFonts w:ascii="Calibri" w:hAnsi="Calibri" w:cs="Calibri"/>
                <w:sz w:val="22"/>
                <w:szCs w:val="22"/>
              </w:rPr>
              <w:t xml:space="preserve"> meeting. </w:t>
            </w:r>
            <w:r w:rsidR="001E2875">
              <w:rPr>
                <w:rFonts w:ascii="Calibri" w:hAnsi="Calibri" w:cs="Calibri"/>
                <w:sz w:val="22"/>
                <w:szCs w:val="22"/>
              </w:rPr>
              <w:t xml:space="preserve">He </w:t>
            </w:r>
            <w:r w:rsidRPr="002612FE">
              <w:rPr>
                <w:rFonts w:ascii="Calibri" w:hAnsi="Calibri" w:cs="Calibri"/>
                <w:sz w:val="22"/>
                <w:szCs w:val="22"/>
              </w:rPr>
              <w:t>believe</w:t>
            </w:r>
            <w:r w:rsidR="001E2875">
              <w:rPr>
                <w:rFonts w:ascii="Calibri" w:hAnsi="Calibri" w:cs="Calibri"/>
                <w:sz w:val="22"/>
                <w:szCs w:val="22"/>
              </w:rPr>
              <w:t>s</w:t>
            </w:r>
            <w:r w:rsidRPr="002612FE">
              <w:rPr>
                <w:rFonts w:ascii="Calibri" w:hAnsi="Calibri" w:cs="Calibri"/>
                <w:sz w:val="22"/>
                <w:szCs w:val="22"/>
              </w:rPr>
              <w:t xml:space="preserve"> one of the keys is for us to represent this population in an informed manner, recognizing the spectrum of employability from rote process to highly competitive fields - and to recognize the value in terms of impact and self-esteem in all competitive employment. </w:t>
            </w:r>
            <w:r w:rsidR="007E454D">
              <w:rPr>
                <w:rFonts w:ascii="Calibri" w:hAnsi="Calibri" w:cs="Calibri"/>
                <w:sz w:val="22"/>
                <w:szCs w:val="22"/>
              </w:rPr>
              <w:t>He</w:t>
            </w:r>
            <w:r w:rsidRPr="002612FE">
              <w:rPr>
                <w:rFonts w:ascii="Calibri" w:hAnsi="Calibri" w:cs="Calibri"/>
                <w:sz w:val="22"/>
                <w:szCs w:val="22"/>
              </w:rPr>
              <w:t xml:space="preserve"> </w:t>
            </w:r>
            <w:r w:rsidR="00B656F6" w:rsidRPr="002612FE">
              <w:rPr>
                <w:rFonts w:ascii="Calibri" w:hAnsi="Calibri" w:cs="Calibri"/>
                <w:sz w:val="22"/>
                <w:szCs w:val="22"/>
              </w:rPr>
              <w:t>doe</w:t>
            </w:r>
            <w:r w:rsidR="00B656F6">
              <w:rPr>
                <w:rFonts w:ascii="Calibri" w:hAnsi="Calibri" w:cs="Calibri"/>
                <w:sz w:val="22"/>
                <w:szCs w:val="22"/>
              </w:rPr>
              <w:t>sn’t</w:t>
            </w:r>
            <w:r w:rsidRPr="002612FE">
              <w:rPr>
                <w:rFonts w:ascii="Calibri" w:hAnsi="Calibri" w:cs="Calibri"/>
                <w:sz w:val="22"/>
                <w:szCs w:val="22"/>
              </w:rPr>
              <w:t xml:space="preserve"> believe we'll be effective with a high-level, sweeping initiative. Rather,</w:t>
            </w:r>
            <w:r w:rsidR="007E454D">
              <w:rPr>
                <w:rFonts w:ascii="Calibri" w:hAnsi="Calibri" w:cs="Calibri"/>
                <w:sz w:val="22"/>
                <w:szCs w:val="22"/>
              </w:rPr>
              <w:t xml:space="preserve"> </w:t>
            </w:r>
            <w:r w:rsidRPr="002612FE">
              <w:rPr>
                <w:rFonts w:ascii="Calibri" w:hAnsi="Calibri" w:cs="Calibri"/>
                <w:sz w:val="22"/>
                <w:szCs w:val="22"/>
              </w:rPr>
              <w:t xml:space="preserve">based on whatever influence, relationships, and segmenting we </w:t>
            </w:r>
            <w:proofErr w:type="gramStart"/>
            <w:r w:rsidRPr="002612FE">
              <w:rPr>
                <w:rFonts w:ascii="Calibri" w:hAnsi="Calibri" w:cs="Calibri"/>
                <w:sz w:val="22"/>
                <w:szCs w:val="22"/>
              </w:rPr>
              <w:t>are able to</w:t>
            </w:r>
            <w:proofErr w:type="gramEnd"/>
            <w:r w:rsidRPr="002612FE">
              <w:rPr>
                <w:rFonts w:ascii="Calibri" w:hAnsi="Calibri" w:cs="Calibri"/>
                <w:sz w:val="22"/>
                <w:szCs w:val="22"/>
              </w:rPr>
              <w:t xml:space="preserve"> achieve, we need to set specific milestones, KPIs, etc. to measure our success and provide what Tom </w:t>
            </w:r>
            <w:proofErr w:type="spellStart"/>
            <w:r w:rsidRPr="002612FE">
              <w:rPr>
                <w:rFonts w:ascii="Calibri" w:hAnsi="Calibri" w:cs="Calibri"/>
                <w:sz w:val="22"/>
                <w:szCs w:val="22"/>
              </w:rPr>
              <w:t>Wendorf</w:t>
            </w:r>
            <w:proofErr w:type="spellEnd"/>
            <w:r w:rsidRPr="002612FE">
              <w:rPr>
                <w:rFonts w:ascii="Calibri" w:hAnsi="Calibri" w:cs="Calibri"/>
                <w:sz w:val="22"/>
                <w:szCs w:val="22"/>
              </w:rPr>
              <w:t xml:space="preserve"> noted early on call. </w:t>
            </w:r>
          </w:p>
          <w:p w14:paraId="5781F3A0" w14:textId="2F6C3830" w:rsidR="009A78F1" w:rsidRDefault="009A78F1" w:rsidP="00895BD3">
            <w:pPr>
              <w:pStyle w:val="ListParagraph"/>
              <w:spacing w:after="180"/>
              <w:ind w:left="920"/>
              <w:rPr>
                <w:rFonts w:ascii="Calibri" w:hAnsi="Calibri" w:cs="Calibri"/>
                <w:sz w:val="22"/>
                <w:szCs w:val="22"/>
              </w:rPr>
            </w:pPr>
          </w:p>
          <w:p w14:paraId="65B454F7" w14:textId="1A40DA80" w:rsidR="009A78F1" w:rsidRDefault="009A78F1" w:rsidP="007E454D">
            <w:pPr>
              <w:pStyle w:val="ListParagraph"/>
              <w:numPr>
                <w:ilvl w:val="0"/>
                <w:numId w:val="19"/>
              </w:numPr>
              <w:spacing w:after="180"/>
              <w:rPr>
                <w:rFonts w:ascii="Calibri" w:hAnsi="Calibri" w:cs="Calibri"/>
                <w:sz w:val="22"/>
                <w:szCs w:val="22"/>
              </w:rPr>
            </w:pPr>
            <w:r>
              <w:rPr>
                <w:rFonts w:ascii="Calibri" w:hAnsi="Calibri" w:cs="Calibri"/>
                <w:sz w:val="22"/>
                <w:szCs w:val="22"/>
              </w:rPr>
              <w:t xml:space="preserve">Todd </w:t>
            </w:r>
            <w:r w:rsidR="007E454D">
              <w:rPr>
                <w:rFonts w:ascii="Calibri" w:hAnsi="Calibri" w:cs="Calibri"/>
                <w:sz w:val="22"/>
                <w:szCs w:val="22"/>
              </w:rPr>
              <w:t>L</w:t>
            </w:r>
            <w:r>
              <w:rPr>
                <w:rFonts w:ascii="Calibri" w:hAnsi="Calibri" w:cs="Calibri"/>
                <w:sz w:val="22"/>
                <w:szCs w:val="22"/>
              </w:rPr>
              <w:t xml:space="preserve">owery also mentioned that </w:t>
            </w:r>
            <w:r w:rsidR="005329FD">
              <w:rPr>
                <w:rFonts w:ascii="Calibri" w:hAnsi="Calibri" w:cs="Calibri"/>
                <w:sz w:val="22"/>
                <w:szCs w:val="22"/>
              </w:rPr>
              <w:t>focusing on what we currently have for target populations, and then ask if we can take what we learn and apply to additional populations.</w:t>
            </w:r>
          </w:p>
          <w:p w14:paraId="736AAD11" w14:textId="5E7E6514" w:rsidR="00D636A8" w:rsidRDefault="00D636A8" w:rsidP="00895BD3">
            <w:pPr>
              <w:pStyle w:val="ListParagraph"/>
              <w:spacing w:after="180"/>
              <w:ind w:left="920"/>
              <w:rPr>
                <w:rFonts w:ascii="Calibri" w:hAnsi="Calibri" w:cs="Calibri"/>
                <w:sz w:val="22"/>
                <w:szCs w:val="22"/>
              </w:rPr>
            </w:pPr>
          </w:p>
          <w:p w14:paraId="38D9BFD2" w14:textId="0769CC3D" w:rsidR="00CB3379" w:rsidRPr="007E454D" w:rsidRDefault="00B656F6" w:rsidP="007E454D">
            <w:pPr>
              <w:pStyle w:val="ListParagraph"/>
              <w:numPr>
                <w:ilvl w:val="0"/>
                <w:numId w:val="19"/>
              </w:numPr>
              <w:spacing w:after="180"/>
              <w:rPr>
                <w:rFonts w:ascii="Calibri" w:hAnsi="Calibri" w:cs="Calibri"/>
                <w:sz w:val="22"/>
                <w:szCs w:val="22"/>
              </w:rPr>
            </w:pPr>
            <w:r>
              <w:rPr>
                <w:rFonts w:ascii="Calibri" w:hAnsi="Calibri" w:cs="Calibri"/>
                <w:sz w:val="22"/>
                <w:szCs w:val="22"/>
              </w:rPr>
              <w:t>Michele</w:t>
            </w:r>
            <w:r>
              <w:rPr>
                <w:rFonts w:ascii="Calibri" w:hAnsi="Calibri" w:cs="Calibri"/>
                <w:sz w:val="22"/>
                <w:szCs w:val="22"/>
              </w:rPr>
              <w:t xml:space="preserve"> </w:t>
            </w:r>
            <w:r w:rsidR="007E454D">
              <w:rPr>
                <w:rFonts w:ascii="Calibri" w:hAnsi="Calibri" w:cs="Calibri"/>
                <w:sz w:val="22"/>
                <w:szCs w:val="22"/>
              </w:rPr>
              <w:t>Velez</w:t>
            </w:r>
            <w:r w:rsidR="00D636A8">
              <w:rPr>
                <w:rFonts w:ascii="Calibri" w:hAnsi="Calibri" w:cs="Calibri"/>
                <w:sz w:val="22"/>
                <w:szCs w:val="22"/>
              </w:rPr>
              <w:t xml:space="preserve"> explained that there have been meetings with juvenile justice</w:t>
            </w:r>
            <w:r w:rsidR="00F02AB1">
              <w:rPr>
                <w:rFonts w:ascii="Calibri" w:hAnsi="Calibri" w:cs="Calibri"/>
                <w:sz w:val="22"/>
                <w:szCs w:val="22"/>
              </w:rPr>
              <w:t xml:space="preserve"> and IDRS.  There are also partnerships with the Department of Corrections, and Todd </w:t>
            </w:r>
            <w:r w:rsidR="007E454D">
              <w:rPr>
                <w:rFonts w:ascii="Calibri" w:hAnsi="Calibri" w:cs="Calibri"/>
                <w:sz w:val="22"/>
                <w:szCs w:val="22"/>
              </w:rPr>
              <w:t xml:space="preserve">Lowery </w:t>
            </w:r>
            <w:r w:rsidR="00F02AB1">
              <w:rPr>
                <w:rFonts w:ascii="Calibri" w:hAnsi="Calibri" w:cs="Calibri"/>
                <w:sz w:val="22"/>
                <w:szCs w:val="22"/>
              </w:rPr>
              <w:t>agreed with this.</w:t>
            </w:r>
            <w:r w:rsidR="007E454D">
              <w:rPr>
                <w:rFonts w:ascii="Calibri" w:hAnsi="Calibri" w:cs="Calibri"/>
                <w:sz w:val="22"/>
                <w:szCs w:val="22"/>
              </w:rPr>
              <w:t xml:space="preserve">  Many populations qualify for DRS services.</w:t>
            </w:r>
          </w:p>
        </w:tc>
        <w:tc>
          <w:tcPr>
            <w:tcW w:w="2071" w:type="dxa"/>
            <w:tcBorders>
              <w:top w:val="nil"/>
              <w:bottom w:val="nil"/>
            </w:tcBorders>
          </w:tcPr>
          <w:p w14:paraId="30050980" w14:textId="4CFB0D4A" w:rsidR="005E3C1F" w:rsidRPr="006D37CB" w:rsidRDefault="00395C6C" w:rsidP="005E3C1F">
            <w:pPr>
              <w:rPr>
                <w:rFonts w:ascii="Calibri" w:hAnsi="Calibri" w:cs="Calibri"/>
                <w:sz w:val="22"/>
                <w:szCs w:val="22"/>
              </w:rPr>
            </w:pPr>
            <w:r w:rsidRPr="006D37CB">
              <w:rPr>
                <w:rFonts w:ascii="Calibri" w:hAnsi="Calibri" w:cs="Calibri"/>
                <w:sz w:val="22"/>
                <w:szCs w:val="22"/>
              </w:rPr>
              <w:lastRenderedPageBreak/>
              <w:t xml:space="preserve">  </w:t>
            </w:r>
            <w:r w:rsidR="00DB54A2">
              <w:rPr>
                <w:rFonts w:ascii="Calibri" w:hAnsi="Calibri" w:cs="Calibri"/>
                <w:sz w:val="22"/>
                <w:szCs w:val="22"/>
              </w:rPr>
              <w:t>Mr. Mike Massie/All</w:t>
            </w:r>
          </w:p>
          <w:p w14:paraId="14A0BA00" w14:textId="1E4EA6D7" w:rsidR="00B839A8" w:rsidRPr="006D37CB" w:rsidRDefault="00B839A8" w:rsidP="004203BB">
            <w:pPr>
              <w:spacing w:after="180"/>
              <w:ind w:left="90"/>
              <w:rPr>
                <w:rFonts w:ascii="Calibri" w:hAnsi="Calibri" w:cs="Calibri"/>
                <w:sz w:val="22"/>
                <w:szCs w:val="22"/>
              </w:rPr>
            </w:pPr>
          </w:p>
        </w:tc>
      </w:tr>
      <w:tr w:rsidR="004B20FA" w:rsidRPr="008D2D73" w14:paraId="4F2E92A3" w14:textId="77777777" w:rsidTr="005D1433">
        <w:trPr>
          <w:trHeight w:val="432"/>
        </w:trPr>
        <w:tc>
          <w:tcPr>
            <w:tcW w:w="1792" w:type="dxa"/>
            <w:tcBorders>
              <w:top w:val="nil"/>
              <w:bottom w:val="nil"/>
            </w:tcBorders>
          </w:tcPr>
          <w:p w14:paraId="737C3699" w14:textId="23505E57" w:rsidR="004B20FA" w:rsidRDefault="004B20FA" w:rsidP="00CF55C6">
            <w:pPr>
              <w:spacing w:after="180"/>
              <w:ind w:left="144"/>
              <w:rPr>
                <w:rFonts w:ascii="Calibri" w:hAnsi="Calibri" w:cs="Calibri"/>
                <w:sz w:val="22"/>
                <w:szCs w:val="22"/>
              </w:rPr>
            </w:pPr>
            <w:r>
              <w:rPr>
                <w:rFonts w:ascii="Calibri" w:hAnsi="Calibri" w:cs="Calibri"/>
                <w:sz w:val="22"/>
                <w:szCs w:val="22"/>
              </w:rPr>
              <w:lastRenderedPageBreak/>
              <w:t>11:</w:t>
            </w:r>
            <w:r w:rsidR="001612DB">
              <w:rPr>
                <w:rFonts w:ascii="Calibri" w:hAnsi="Calibri" w:cs="Calibri"/>
                <w:sz w:val="22"/>
                <w:szCs w:val="22"/>
              </w:rPr>
              <w:t>2</w:t>
            </w:r>
            <w:r w:rsidR="00BE6A8F">
              <w:rPr>
                <w:rFonts w:ascii="Calibri" w:hAnsi="Calibri" w:cs="Calibri"/>
                <w:sz w:val="22"/>
                <w:szCs w:val="22"/>
              </w:rPr>
              <w:t>0</w:t>
            </w:r>
            <w:r>
              <w:rPr>
                <w:rFonts w:ascii="Calibri" w:hAnsi="Calibri" w:cs="Calibri"/>
                <w:sz w:val="22"/>
                <w:szCs w:val="22"/>
              </w:rPr>
              <w:t xml:space="preserve"> am</w:t>
            </w:r>
          </w:p>
        </w:tc>
        <w:tc>
          <w:tcPr>
            <w:tcW w:w="6308" w:type="dxa"/>
            <w:tcBorders>
              <w:top w:val="nil"/>
              <w:bottom w:val="nil"/>
            </w:tcBorders>
          </w:tcPr>
          <w:p w14:paraId="506A6AE4" w14:textId="77777777" w:rsidR="004B20FA" w:rsidRDefault="001612DB" w:rsidP="001F1507">
            <w:pPr>
              <w:spacing w:after="180"/>
              <w:ind w:left="183"/>
              <w:rPr>
                <w:rFonts w:ascii="Calibri" w:hAnsi="Calibri" w:cs="Calibri"/>
                <w:sz w:val="22"/>
                <w:szCs w:val="22"/>
              </w:rPr>
            </w:pPr>
            <w:r>
              <w:rPr>
                <w:rFonts w:ascii="Calibri" w:hAnsi="Calibri" w:cs="Calibri"/>
                <w:sz w:val="22"/>
                <w:szCs w:val="22"/>
              </w:rPr>
              <w:t>Public Comment</w:t>
            </w:r>
          </w:p>
          <w:p w14:paraId="7F478BC8" w14:textId="4FBB2EA6" w:rsidR="007E454D" w:rsidRDefault="007E454D" w:rsidP="001F1507">
            <w:pPr>
              <w:spacing w:after="180"/>
              <w:ind w:left="183"/>
              <w:rPr>
                <w:rFonts w:ascii="Calibri" w:hAnsi="Calibri" w:cs="Calibri"/>
                <w:sz w:val="22"/>
                <w:szCs w:val="22"/>
              </w:rPr>
            </w:pPr>
            <w:r>
              <w:rPr>
                <w:rFonts w:ascii="Calibri" w:hAnsi="Calibri" w:cs="Calibri"/>
                <w:sz w:val="22"/>
                <w:szCs w:val="22"/>
              </w:rPr>
              <w:t>There was no public comment.</w:t>
            </w:r>
          </w:p>
        </w:tc>
        <w:tc>
          <w:tcPr>
            <w:tcW w:w="2071" w:type="dxa"/>
            <w:tcBorders>
              <w:top w:val="nil"/>
              <w:bottom w:val="nil"/>
            </w:tcBorders>
          </w:tcPr>
          <w:p w14:paraId="76CA6FC3" w14:textId="7332B092" w:rsidR="004B20FA" w:rsidRDefault="001612DB" w:rsidP="005162F4">
            <w:pPr>
              <w:spacing w:after="180"/>
              <w:rPr>
                <w:rFonts w:ascii="Calibri" w:hAnsi="Calibri" w:cs="Calibri"/>
                <w:sz w:val="22"/>
                <w:szCs w:val="22"/>
              </w:rPr>
            </w:pPr>
            <w:r>
              <w:rPr>
                <w:rFonts w:ascii="Calibri" w:hAnsi="Calibri" w:cs="Calibri"/>
                <w:sz w:val="22"/>
                <w:szCs w:val="22"/>
              </w:rPr>
              <w:t xml:space="preserve">   </w:t>
            </w:r>
            <w:r w:rsidR="00042F08">
              <w:rPr>
                <w:rFonts w:ascii="Calibri" w:hAnsi="Calibri" w:cs="Calibri"/>
                <w:sz w:val="22"/>
                <w:szCs w:val="22"/>
              </w:rPr>
              <w:t>Mr. David Friedman</w:t>
            </w:r>
          </w:p>
        </w:tc>
      </w:tr>
      <w:tr w:rsidR="001612DB" w:rsidRPr="008D2D73" w14:paraId="1197F264" w14:textId="77777777" w:rsidTr="005D1433">
        <w:trPr>
          <w:trHeight w:val="432"/>
        </w:trPr>
        <w:tc>
          <w:tcPr>
            <w:tcW w:w="1792" w:type="dxa"/>
            <w:tcBorders>
              <w:top w:val="nil"/>
              <w:bottom w:val="nil"/>
            </w:tcBorders>
          </w:tcPr>
          <w:p w14:paraId="010B80C1" w14:textId="6DD35323" w:rsidR="001612DB" w:rsidRDefault="001612DB" w:rsidP="00CF55C6">
            <w:pPr>
              <w:spacing w:after="180"/>
              <w:ind w:left="144"/>
              <w:rPr>
                <w:rFonts w:ascii="Calibri" w:hAnsi="Calibri" w:cs="Calibri"/>
                <w:sz w:val="22"/>
                <w:szCs w:val="22"/>
              </w:rPr>
            </w:pPr>
            <w:r>
              <w:rPr>
                <w:rFonts w:ascii="Calibri" w:hAnsi="Calibri" w:cs="Calibri"/>
                <w:sz w:val="22"/>
                <w:szCs w:val="22"/>
              </w:rPr>
              <w:lastRenderedPageBreak/>
              <w:t>11:</w:t>
            </w:r>
            <w:r w:rsidR="007E454D">
              <w:rPr>
                <w:rFonts w:ascii="Calibri" w:hAnsi="Calibri" w:cs="Calibri"/>
                <w:sz w:val="22"/>
                <w:szCs w:val="22"/>
              </w:rPr>
              <w:t>22</w:t>
            </w:r>
            <w:r>
              <w:rPr>
                <w:rFonts w:ascii="Calibri" w:hAnsi="Calibri" w:cs="Calibri"/>
                <w:sz w:val="22"/>
                <w:szCs w:val="22"/>
              </w:rPr>
              <w:t xml:space="preserve"> am</w:t>
            </w:r>
          </w:p>
        </w:tc>
        <w:tc>
          <w:tcPr>
            <w:tcW w:w="6308" w:type="dxa"/>
            <w:tcBorders>
              <w:top w:val="nil"/>
              <w:bottom w:val="nil"/>
            </w:tcBorders>
          </w:tcPr>
          <w:p w14:paraId="77FFE266" w14:textId="77777777" w:rsidR="001612DB" w:rsidRDefault="001612DB" w:rsidP="001F1507">
            <w:pPr>
              <w:spacing w:after="180"/>
              <w:ind w:left="183"/>
              <w:rPr>
                <w:rFonts w:ascii="Calibri" w:hAnsi="Calibri" w:cs="Calibri"/>
                <w:sz w:val="22"/>
                <w:szCs w:val="22"/>
              </w:rPr>
            </w:pPr>
            <w:r>
              <w:rPr>
                <w:rFonts w:ascii="Calibri" w:hAnsi="Calibri" w:cs="Calibri"/>
                <w:sz w:val="22"/>
                <w:szCs w:val="22"/>
              </w:rPr>
              <w:t>Adjournment</w:t>
            </w:r>
          </w:p>
          <w:p w14:paraId="31571FF7" w14:textId="48A36BE6" w:rsidR="00BE6A8F" w:rsidRDefault="00D955B8" w:rsidP="001F1507">
            <w:pPr>
              <w:spacing w:after="180"/>
              <w:ind w:left="183"/>
              <w:rPr>
                <w:rFonts w:ascii="Calibri" w:hAnsi="Calibri" w:cs="Calibri"/>
                <w:sz w:val="22"/>
                <w:szCs w:val="22"/>
              </w:rPr>
            </w:pPr>
            <w:r>
              <w:rPr>
                <w:rFonts w:ascii="Calibri" w:hAnsi="Calibri" w:cs="Calibri"/>
                <w:sz w:val="22"/>
                <w:szCs w:val="22"/>
              </w:rPr>
              <w:t xml:space="preserve">Mike </w:t>
            </w:r>
            <w:r w:rsidR="007E454D">
              <w:rPr>
                <w:rFonts w:ascii="Calibri" w:hAnsi="Calibri" w:cs="Calibri"/>
                <w:sz w:val="22"/>
                <w:szCs w:val="22"/>
              </w:rPr>
              <w:t xml:space="preserve">Massie </w:t>
            </w:r>
            <w:r>
              <w:rPr>
                <w:rFonts w:ascii="Calibri" w:hAnsi="Calibri" w:cs="Calibri"/>
                <w:sz w:val="22"/>
                <w:szCs w:val="22"/>
              </w:rPr>
              <w:t xml:space="preserve">moved to </w:t>
            </w:r>
            <w:r w:rsidR="007E454D">
              <w:rPr>
                <w:rFonts w:ascii="Calibri" w:hAnsi="Calibri" w:cs="Calibri"/>
                <w:sz w:val="22"/>
                <w:szCs w:val="22"/>
              </w:rPr>
              <w:t xml:space="preserve">adjourn the meeting, and </w:t>
            </w:r>
            <w:r>
              <w:rPr>
                <w:rFonts w:ascii="Calibri" w:hAnsi="Calibri" w:cs="Calibri"/>
                <w:sz w:val="22"/>
                <w:szCs w:val="22"/>
              </w:rPr>
              <w:t>Pat</w:t>
            </w:r>
            <w:r w:rsidR="007E454D">
              <w:rPr>
                <w:rFonts w:ascii="Calibri" w:hAnsi="Calibri" w:cs="Calibri"/>
                <w:sz w:val="22"/>
                <w:szCs w:val="22"/>
              </w:rPr>
              <w:t xml:space="preserve"> Maher</w:t>
            </w:r>
            <w:r>
              <w:rPr>
                <w:rFonts w:ascii="Calibri" w:hAnsi="Calibri" w:cs="Calibri"/>
                <w:sz w:val="22"/>
                <w:szCs w:val="22"/>
              </w:rPr>
              <w:t xml:space="preserve"> seconded.</w:t>
            </w:r>
          </w:p>
        </w:tc>
        <w:tc>
          <w:tcPr>
            <w:tcW w:w="2071" w:type="dxa"/>
            <w:tcBorders>
              <w:top w:val="nil"/>
              <w:bottom w:val="nil"/>
            </w:tcBorders>
          </w:tcPr>
          <w:p w14:paraId="767214E1" w14:textId="0E48C7BE" w:rsidR="001612DB" w:rsidRDefault="001612DB" w:rsidP="005162F4">
            <w:pPr>
              <w:spacing w:after="180"/>
              <w:rPr>
                <w:rFonts w:ascii="Calibri" w:hAnsi="Calibri" w:cs="Calibri"/>
                <w:sz w:val="22"/>
                <w:szCs w:val="22"/>
              </w:rPr>
            </w:pPr>
            <w:r>
              <w:rPr>
                <w:rFonts w:ascii="Calibri" w:hAnsi="Calibri" w:cs="Calibri"/>
                <w:sz w:val="22"/>
                <w:szCs w:val="22"/>
              </w:rPr>
              <w:t xml:space="preserve">   </w:t>
            </w:r>
            <w:r w:rsidR="00913159">
              <w:rPr>
                <w:rFonts w:ascii="Calibri" w:hAnsi="Calibri" w:cs="Calibri"/>
                <w:sz w:val="22"/>
                <w:szCs w:val="22"/>
              </w:rPr>
              <w:t>Mr. David Friedman</w:t>
            </w:r>
          </w:p>
        </w:tc>
      </w:tr>
    </w:tbl>
    <w:p w14:paraId="1B441AE3" w14:textId="77777777" w:rsidR="005E3C1F" w:rsidRDefault="005E3C1F" w:rsidP="00F46028">
      <w:pPr>
        <w:pStyle w:val="paragraph"/>
        <w:spacing w:before="0" w:beforeAutospacing="0" w:after="0" w:afterAutospacing="0"/>
        <w:textAlignment w:val="baseline"/>
        <w:rPr>
          <w:rStyle w:val="normaltextrun"/>
          <w:rFonts w:ascii="Calibri Light" w:hAnsi="Calibri Light" w:cs="Calibri Light"/>
          <w:b/>
          <w:bCs/>
          <w:color w:val="003199"/>
          <w:sz w:val="23"/>
          <w:szCs w:val="23"/>
        </w:rPr>
      </w:pPr>
    </w:p>
    <w:p w14:paraId="700E8CED" w14:textId="58D91694" w:rsidR="00F46028" w:rsidRDefault="00F46028" w:rsidP="00F46028">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Light" w:hAnsi="Calibri Light" w:cs="Calibri Light"/>
          <w:b/>
          <w:bCs/>
          <w:color w:val="003199"/>
          <w:sz w:val="23"/>
          <w:szCs w:val="23"/>
        </w:rPr>
        <w:t>Charges: </w:t>
      </w:r>
      <w:r>
        <w:rPr>
          <w:rStyle w:val="eop"/>
          <w:rFonts w:ascii="Calibri Light" w:hAnsi="Calibri Light" w:cs="Calibri Light"/>
          <w:color w:val="003199"/>
          <w:sz w:val="23"/>
          <w:szCs w:val="23"/>
        </w:rPr>
        <w:t> </w:t>
      </w:r>
    </w:p>
    <w:p w14:paraId="79414612" w14:textId="77777777" w:rsidR="00F46028" w:rsidRDefault="00F46028" w:rsidP="00F4602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D0D0D"/>
        </w:rPr>
        <w:t>Create opportunities for learners of all ages and ability with a focus on those individuals defined as targeted populations to enhance their career awareness, career skills, and life skills through experiences with the education and training, work-based learning and essential skills as enhanced by the Illinois Essential Employability Skills approach. </w:t>
      </w:r>
      <w:r>
        <w:rPr>
          <w:rStyle w:val="eop"/>
          <w:rFonts w:ascii="Calibri Light" w:hAnsi="Calibri Light" w:cs="Calibri Light"/>
          <w:color w:val="0D0D0D"/>
        </w:rPr>
        <w:t> </w:t>
      </w:r>
    </w:p>
    <w:p w14:paraId="582A28FB" w14:textId="77777777" w:rsidR="00F46028" w:rsidRDefault="00F46028" w:rsidP="00F46028">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D0D0D"/>
        </w:rPr>
        <w:t> </w:t>
      </w:r>
    </w:p>
    <w:p w14:paraId="64731C8B" w14:textId="77777777" w:rsidR="00F46028" w:rsidRDefault="00F46028" w:rsidP="00F4602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D0D0D"/>
        </w:rPr>
        <w:t>Serves as the intersection between job seekers, businesses, the education system, local workforce agencies, and other interested stakeholders.</w:t>
      </w:r>
      <w:r>
        <w:rPr>
          <w:rStyle w:val="eop"/>
          <w:rFonts w:ascii="Calibri Light" w:hAnsi="Calibri Light" w:cs="Calibri Light"/>
          <w:color w:val="0D0D0D"/>
        </w:rPr>
        <w:t> </w:t>
      </w:r>
    </w:p>
    <w:p w14:paraId="1E508CB1" w14:textId="35D3EFF0" w:rsidR="00F46028" w:rsidRDefault="00F46028" w:rsidP="00C737B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rPr>
        <w:t> </w:t>
      </w:r>
    </w:p>
    <w:p w14:paraId="20170A2A" w14:textId="77777777" w:rsidR="00F46028" w:rsidRDefault="00F46028" w:rsidP="004815CA">
      <w:pPr>
        <w:rPr>
          <w:rFonts w:ascii="Calibri" w:hAnsi="Calibri" w:cs="Calibri"/>
          <w:b/>
          <w:bCs/>
          <w:u w:val="single"/>
        </w:rPr>
      </w:pPr>
    </w:p>
    <w:sectPr w:rsidR="00F46028" w:rsidSect="00B839A8">
      <w:headerReference w:type="even" r:id="rId14"/>
      <w:headerReference w:type="default" r:id="rId15"/>
      <w:footerReference w:type="even" r:id="rId16"/>
      <w:footerReference w:type="default" r:id="rId17"/>
      <w:headerReference w:type="first" r:id="rId18"/>
      <w:footerReference w:type="first" r:id="rId19"/>
      <w:pgSz w:w="12240" w:h="15840" w:code="1"/>
      <w:pgMar w:top="36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63A54" w14:textId="77777777" w:rsidR="002F281C" w:rsidRDefault="002F281C">
      <w:pPr>
        <w:spacing w:after="0" w:line="240" w:lineRule="auto"/>
      </w:pPr>
      <w:r>
        <w:separator/>
      </w:r>
    </w:p>
  </w:endnote>
  <w:endnote w:type="continuationSeparator" w:id="0">
    <w:p w14:paraId="176A4E3B" w14:textId="77777777" w:rsidR="002F281C" w:rsidRDefault="002F2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064850"/>
      <w:docPartObj>
        <w:docPartGallery w:val="Page Numbers (Bottom of Page)"/>
        <w:docPartUnique/>
      </w:docPartObj>
    </w:sdtPr>
    <w:sdtEndPr>
      <w:rPr>
        <w:rStyle w:val="PageNumber"/>
      </w:rPr>
    </w:sdtEndPr>
    <w:sdtContent>
      <w:p w14:paraId="33E374B6" w14:textId="248774F2" w:rsidR="00B3458A" w:rsidRDefault="00B3458A" w:rsidP="005B1C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AB776E" w14:textId="77777777" w:rsidR="00B3458A" w:rsidRDefault="00B3458A" w:rsidP="00B345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6826792"/>
      <w:docPartObj>
        <w:docPartGallery w:val="Page Numbers (Bottom of Page)"/>
        <w:docPartUnique/>
      </w:docPartObj>
    </w:sdtPr>
    <w:sdtEndPr>
      <w:rPr>
        <w:rStyle w:val="PageNumber"/>
      </w:rPr>
    </w:sdtEndPr>
    <w:sdtContent>
      <w:p w14:paraId="72FA306B" w14:textId="358A8A83" w:rsidR="00B3458A" w:rsidRDefault="00B3458A" w:rsidP="005B1C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105DA7" w14:textId="77777777" w:rsidR="00B3458A" w:rsidRPr="00B3458A" w:rsidRDefault="00B3458A" w:rsidP="00B3458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7182" w14:textId="77777777" w:rsidR="00DC418A" w:rsidRDefault="00DC4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03E31" w14:textId="77777777" w:rsidR="002F281C" w:rsidRDefault="002F281C">
      <w:pPr>
        <w:spacing w:after="0" w:line="240" w:lineRule="auto"/>
      </w:pPr>
      <w:r>
        <w:separator/>
      </w:r>
    </w:p>
  </w:footnote>
  <w:footnote w:type="continuationSeparator" w:id="0">
    <w:p w14:paraId="7C964FB5" w14:textId="77777777" w:rsidR="002F281C" w:rsidRDefault="002F2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CF58" w14:textId="3C760031" w:rsidR="00DC418A" w:rsidRDefault="00D731CB">
    <w:pPr>
      <w:pStyle w:val="Header"/>
    </w:pPr>
    <w:r>
      <w:rPr>
        <w:noProof/>
      </w:rPr>
    </w:r>
    <w:r w:rsidR="00D731CB">
      <w:rPr>
        <w:noProof/>
      </w:rPr>
      <w:pict w14:anchorId="15F22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33900" o:spid="_x0000_s1027" type="#_x0000_t136" alt="" style="position:absolute;margin-left:0;margin-top:0;width:468pt;height:156pt;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F7A8" w14:textId="3E69E387" w:rsidR="00EF36A5" w:rsidRDefault="00D731CB">
    <w:pPr>
      <w:pStyle w:val="Header"/>
    </w:pPr>
    <w:r>
      <w:rPr>
        <w:noProof/>
      </w:rPr>
    </w:r>
    <w:r w:rsidR="00D731CB">
      <w:rPr>
        <w:noProof/>
      </w:rPr>
      <w:pict w14:anchorId="7F4A8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33901" o:spid="_x0000_s1026" type="#_x0000_t136" alt="" style="position:absolute;margin-left:0;margin-top:0;width:468pt;height:156pt;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23367A">
      <w:rPr>
        <w:noProof/>
      </w:rPr>
      <w:drawing>
        <wp:anchor distT="0" distB="0" distL="114300" distR="114300" simplePos="0" relativeHeight="251659264" behindDoc="1" locked="0" layoutInCell="1" allowOverlap="1" wp14:anchorId="528889C1" wp14:editId="4B4FAF9F">
          <wp:simplePos x="0" y="0"/>
          <wp:positionH relativeFrom="page">
            <wp:align>center</wp:align>
          </wp:positionH>
          <wp:positionV relativeFrom="page">
            <wp:align>center</wp:align>
          </wp:positionV>
          <wp:extent cx="7743825" cy="1002157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N-20_IWIB-BEC_Letterhead-1-2020_Artboard 01.png"/>
                  <pic:cNvPicPr/>
                </pic:nvPicPr>
                <pic:blipFill>
                  <a:blip r:embed="rId1">
                    <a:extLst>
                      <a:ext uri="{28A0092B-C50C-407E-A947-70E740481C1C}">
                        <a14:useLocalDpi xmlns:a14="http://schemas.microsoft.com/office/drawing/2010/main" val="0"/>
                      </a:ext>
                    </a:extLst>
                  </a:blip>
                  <a:stretch>
                    <a:fillRect/>
                  </a:stretch>
                </pic:blipFill>
                <pic:spPr>
                  <a:xfrm>
                    <a:off x="0" y="0"/>
                    <a:ext cx="7744136" cy="10021823"/>
                  </a:xfrm>
                  <a:prstGeom prst="rect">
                    <a:avLst/>
                  </a:prstGeom>
                </pic:spPr>
              </pic:pic>
            </a:graphicData>
          </a:graphic>
          <wp14:sizeRelH relativeFrom="margin">
            <wp14:pctWidth>0</wp14:pctWidth>
          </wp14:sizeRelH>
          <wp14:sizeRelV relativeFrom="margin">
            <wp14:pctHeight>0</wp14:pctHeight>
          </wp14:sizeRelV>
        </wp:anchor>
      </w:drawing>
    </w:r>
    <w:r w:rsidR="00B3458A" w:rsidRPr="00B3458A">
      <w:rPr>
        <w:noProof/>
      </w:rPr>
      <mc:AlternateContent>
        <mc:Choice Requires="wps">
          <w:drawing>
            <wp:anchor distT="0" distB="0" distL="114300" distR="114300" simplePos="0" relativeHeight="251663360" behindDoc="0" locked="0" layoutInCell="1" allowOverlap="1" wp14:anchorId="1F546AB3" wp14:editId="3A9FF636">
              <wp:simplePos x="0" y="0"/>
              <wp:positionH relativeFrom="column">
                <wp:posOffset>5033544</wp:posOffset>
              </wp:positionH>
              <wp:positionV relativeFrom="paragraph">
                <wp:posOffset>-172016</wp:posOffset>
              </wp:positionV>
              <wp:extent cx="1502875" cy="398352"/>
              <wp:effectExtent l="0" t="0" r="0" b="0"/>
              <wp:wrapNone/>
              <wp:docPr id="5" name="Text Box 5"/>
              <wp:cNvGraphicFramePr/>
              <a:graphic xmlns:a="http://schemas.openxmlformats.org/drawingml/2006/main">
                <a:graphicData uri="http://schemas.microsoft.com/office/word/2010/wordprocessingShape">
                  <wps:wsp>
                    <wps:cNvSpPr txBox="1"/>
                    <wps:spPr>
                      <a:xfrm>
                        <a:off x="0" y="0"/>
                        <a:ext cx="1502875" cy="398352"/>
                      </a:xfrm>
                      <a:prstGeom prst="rect">
                        <a:avLst/>
                      </a:prstGeom>
                      <a:noFill/>
                      <a:ln w="6350">
                        <a:noFill/>
                      </a:ln>
                    </wps:spPr>
                    <wps:txbx>
                      <w:txbxContent>
                        <w:p w14:paraId="6E99B75C" w14:textId="4EFB3054" w:rsidR="00B3458A" w:rsidRPr="003F3753" w:rsidRDefault="0001078C" w:rsidP="00B3458A">
                          <w:pPr>
                            <w:rPr>
                              <w:rFonts w:ascii="Calibri" w:hAnsi="Calibri" w:cs="Calibri"/>
                              <w:color w:val="FFFFFF" w:themeColor="background1"/>
                              <w:sz w:val="40"/>
                              <w:szCs w:val="40"/>
                            </w:rPr>
                          </w:pPr>
                          <w:r>
                            <w:rPr>
                              <w:rFonts w:ascii="Calibri" w:hAnsi="Calibri" w:cs="Calibri"/>
                              <w:color w:val="FFFFFF" w:themeColor="background1"/>
                              <w:sz w:val="36"/>
                              <w:szCs w:val="36"/>
                            </w:rPr>
                            <w:t>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546AB3" id="_x0000_t202" coordsize="21600,21600" o:spt="202" path="m,l,21600r21600,l21600,xe">
              <v:stroke joinstyle="miter"/>
              <v:path gradientshapeok="t" o:connecttype="rect"/>
            </v:shapetype>
            <v:shape id="Text Box 5" o:spid="_x0000_s1026" type="#_x0000_t202" style="position:absolute;margin-left:396.35pt;margin-top:-13.55pt;width:118.35pt;height:3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" filled="f" stroked="f" strokeweight=".5pt">
              <v:textbox>
                <w:txbxContent>
                  <w:p w14:paraId="6E99B75C" w14:textId="4EFB3054" w:rsidR="00B3458A" w:rsidRPr="003F3753" w:rsidRDefault="0001078C" w:rsidP="00B3458A">
                    <w:pPr>
                      <w:rPr>
                        <w:rFonts w:ascii="Calibri" w:hAnsi="Calibri" w:cs="Calibri"/>
                        <w:color w:val="FFFFFF" w:themeColor="background1"/>
                        <w:sz w:val="40"/>
                        <w:szCs w:val="40"/>
                      </w:rPr>
                    </w:pPr>
                    <w:r>
                      <w:rPr>
                        <w:rFonts w:ascii="Calibri" w:hAnsi="Calibri" w:cs="Calibri"/>
                        <w:color w:val="FFFFFF" w:themeColor="background1"/>
                        <w:sz w:val="36"/>
                        <w:szCs w:val="36"/>
                      </w:rPr>
                      <w:t>MINUTES</w:t>
                    </w:r>
                  </w:p>
                </w:txbxContent>
              </v:textbox>
            </v:shape>
          </w:pict>
        </mc:Fallback>
      </mc:AlternateContent>
    </w:r>
    <w:r w:rsidR="00B3458A" w:rsidRPr="00B3458A">
      <w:rPr>
        <w:noProof/>
      </w:rPr>
      <w:drawing>
        <wp:anchor distT="0" distB="0" distL="114300" distR="114300" simplePos="0" relativeHeight="251662336" behindDoc="0" locked="1" layoutInCell="1" allowOverlap="1" wp14:anchorId="5AA3A78E" wp14:editId="55C0CDA1">
          <wp:simplePos x="0" y="0"/>
          <wp:positionH relativeFrom="column">
            <wp:posOffset>4239260</wp:posOffset>
          </wp:positionH>
          <wp:positionV relativeFrom="page">
            <wp:posOffset>8993505</wp:posOffset>
          </wp:positionV>
          <wp:extent cx="1252220" cy="685800"/>
          <wp:effectExtent l="0" t="0" r="0" b="0"/>
          <wp:wrapNone/>
          <wp:docPr id="41" name="Picture 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WIB-Logo-color-rgb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52220"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7136" w14:textId="40D11AEF" w:rsidR="00DC418A" w:rsidRDefault="00D731CB">
    <w:pPr>
      <w:pStyle w:val="Header"/>
    </w:pPr>
    <w:r>
      <w:rPr>
        <w:noProof/>
      </w:rPr>
    </w:r>
    <w:r w:rsidR="00D731CB">
      <w:rPr>
        <w:noProof/>
      </w:rPr>
      <w:pict w14:anchorId="31031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33899" o:spid="_x0000_s1025" type="#_x0000_t136" alt="" style="position:absolute;margin-left:0;margin-top:0;width:468pt;height:156pt;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16E33FF6"/>
    <w:multiLevelType w:val="hybridMultilevel"/>
    <w:tmpl w:val="D47AF4B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1E0E3C70"/>
    <w:multiLevelType w:val="hybridMultilevel"/>
    <w:tmpl w:val="486A7296"/>
    <w:lvl w:ilvl="0" w:tplc="7208F7A0">
      <w:start w:val="1"/>
      <w:numFmt w:val="decimal"/>
      <w:lvlText w:val="%1."/>
      <w:lvlJc w:val="left"/>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3" w15:restartNumberingAfterBreak="0">
    <w:nsid w:val="30753CC3"/>
    <w:multiLevelType w:val="hybridMultilevel"/>
    <w:tmpl w:val="F244B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6AD3C7F"/>
    <w:multiLevelType w:val="hybridMultilevel"/>
    <w:tmpl w:val="1D8E44B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36FF1296"/>
    <w:multiLevelType w:val="hybridMultilevel"/>
    <w:tmpl w:val="B652F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CC271F"/>
    <w:multiLevelType w:val="hybridMultilevel"/>
    <w:tmpl w:val="96026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87F25"/>
    <w:multiLevelType w:val="hybridMultilevel"/>
    <w:tmpl w:val="0332025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4BBB0D01"/>
    <w:multiLevelType w:val="hybridMultilevel"/>
    <w:tmpl w:val="2D685DF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 w15:restartNumberingAfterBreak="0">
    <w:nsid w:val="5D543846"/>
    <w:multiLevelType w:val="hybridMultilevel"/>
    <w:tmpl w:val="228E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E499D"/>
    <w:multiLevelType w:val="hybridMultilevel"/>
    <w:tmpl w:val="97263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4332AE"/>
    <w:multiLevelType w:val="hybridMultilevel"/>
    <w:tmpl w:val="8A14A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80402F"/>
    <w:multiLevelType w:val="hybridMultilevel"/>
    <w:tmpl w:val="2F1A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72727"/>
    <w:multiLevelType w:val="hybridMultilevel"/>
    <w:tmpl w:val="D40A3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81225F"/>
    <w:multiLevelType w:val="hybridMultilevel"/>
    <w:tmpl w:val="5B986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73656"/>
    <w:multiLevelType w:val="hybridMultilevel"/>
    <w:tmpl w:val="6E2A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4"/>
  </w:num>
  <w:num w:numId="4">
    <w:abstractNumId w:val="9"/>
  </w:num>
  <w:num w:numId="5">
    <w:abstractNumId w:val="4"/>
  </w:num>
  <w:num w:numId="6">
    <w:abstractNumId w:val="11"/>
  </w:num>
  <w:num w:numId="7">
    <w:abstractNumId w:val="8"/>
  </w:num>
  <w:num w:numId="8">
    <w:abstractNumId w:val="13"/>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5"/>
  </w:num>
  <w:num w:numId="13">
    <w:abstractNumId w:val="5"/>
  </w:num>
  <w:num w:numId="14">
    <w:abstractNumId w:val="7"/>
  </w:num>
  <w:num w:numId="15">
    <w:abstractNumId w:val="17"/>
  </w:num>
  <w:num w:numId="16">
    <w:abstractNumId w:val="1"/>
  </w:num>
  <w:num w:numId="17">
    <w:abstractNumId w:val="2"/>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D73"/>
    <w:rsid w:val="00001931"/>
    <w:rsid w:val="000033FE"/>
    <w:rsid w:val="000052CA"/>
    <w:rsid w:val="0001078C"/>
    <w:rsid w:val="00014660"/>
    <w:rsid w:val="0001495E"/>
    <w:rsid w:val="0001626D"/>
    <w:rsid w:val="00021247"/>
    <w:rsid w:val="00035454"/>
    <w:rsid w:val="00042F08"/>
    <w:rsid w:val="00086E9C"/>
    <w:rsid w:val="00087BA8"/>
    <w:rsid w:val="00090100"/>
    <w:rsid w:val="00090B4C"/>
    <w:rsid w:val="000A26A3"/>
    <w:rsid w:val="000A2D58"/>
    <w:rsid w:val="000F5285"/>
    <w:rsid w:val="00111B9A"/>
    <w:rsid w:val="001201D6"/>
    <w:rsid w:val="0012088D"/>
    <w:rsid w:val="00123C8D"/>
    <w:rsid w:val="00127047"/>
    <w:rsid w:val="00142AD3"/>
    <w:rsid w:val="0015393E"/>
    <w:rsid w:val="00155705"/>
    <w:rsid w:val="001612DB"/>
    <w:rsid w:val="00164967"/>
    <w:rsid w:val="0016500C"/>
    <w:rsid w:val="00171586"/>
    <w:rsid w:val="00172744"/>
    <w:rsid w:val="001802DD"/>
    <w:rsid w:val="001851F6"/>
    <w:rsid w:val="001855E9"/>
    <w:rsid w:val="00196295"/>
    <w:rsid w:val="001A46FC"/>
    <w:rsid w:val="001E2875"/>
    <w:rsid w:val="001F1507"/>
    <w:rsid w:val="001F32E6"/>
    <w:rsid w:val="00200CA1"/>
    <w:rsid w:val="00210EDE"/>
    <w:rsid w:val="00216137"/>
    <w:rsid w:val="002162EE"/>
    <w:rsid w:val="00224EAA"/>
    <w:rsid w:val="00225237"/>
    <w:rsid w:val="002279E6"/>
    <w:rsid w:val="0023367A"/>
    <w:rsid w:val="00244382"/>
    <w:rsid w:val="0024462A"/>
    <w:rsid w:val="002524F5"/>
    <w:rsid w:val="00255346"/>
    <w:rsid w:val="002612FE"/>
    <w:rsid w:val="0028269E"/>
    <w:rsid w:val="0028436F"/>
    <w:rsid w:val="002978FA"/>
    <w:rsid w:val="002A39BE"/>
    <w:rsid w:val="002A4A26"/>
    <w:rsid w:val="002C6707"/>
    <w:rsid w:val="002D34B8"/>
    <w:rsid w:val="002D3AF0"/>
    <w:rsid w:val="002E0B9C"/>
    <w:rsid w:val="002E6287"/>
    <w:rsid w:val="002F281C"/>
    <w:rsid w:val="00303AE1"/>
    <w:rsid w:val="00313A78"/>
    <w:rsid w:val="00324160"/>
    <w:rsid w:val="00342604"/>
    <w:rsid w:val="003536A8"/>
    <w:rsid w:val="0035769D"/>
    <w:rsid w:val="00360D84"/>
    <w:rsid w:val="00371214"/>
    <w:rsid w:val="00371D9F"/>
    <w:rsid w:val="0037515B"/>
    <w:rsid w:val="00377F62"/>
    <w:rsid w:val="00385963"/>
    <w:rsid w:val="003949BD"/>
    <w:rsid w:val="00395C6C"/>
    <w:rsid w:val="003A2858"/>
    <w:rsid w:val="003B7713"/>
    <w:rsid w:val="003C684F"/>
    <w:rsid w:val="003F3753"/>
    <w:rsid w:val="003F5B8F"/>
    <w:rsid w:val="00406C36"/>
    <w:rsid w:val="004129B7"/>
    <w:rsid w:val="004203BB"/>
    <w:rsid w:val="00426475"/>
    <w:rsid w:val="00441475"/>
    <w:rsid w:val="004442F7"/>
    <w:rsid w:val="0045224A"/>
    <w:rsid w:val="00455450"/>
    <w:rsid w:val="004815CA"/>
    <w:rsid w:val="0048744D"/>
    <w:rsid w:val="004A7BEB"/>
    <w:rsid w:val="004B20FA"/>
    <w:rsid w:val="004C53F5"/>
    <w:rsid w:val="004C6C71"/>
    <w:rsid w:val="004D61A7"/>
    <w:rsid w:val="005162F4"/>
    <w:rsid w:val="00524B92"/>
    <w:rsid w:val="005318D9"/>
    <w:rsid w:val="005328F7"/>
    <w:rsid w:val="005329FD"/>
    <w:rsid w:val="00532DCE"/>
    <w:rsid w:val="0053630E"/>
    <w:rsid w:val="00536D53"/>
    <w:rsid w:val="00540FA0"/>
    <w:rsid w:val="005448EF"/>
    <w:rsid w:val="00544F10"/>
    <w:rsid w:val="005473B9"/>
    <w:rsid w:val="00555142"/>
    <w:rsid w:val="00560F76"/>
    <w:rsid w:val="00561B8B"/>
    <w:rsid w:val="00562D73"/>
    <w:rsid w:val="005676EF"/>
    <w:rsid w:val="0057184E"/>
    <w:rsid w:val="0057305A"/>
    <w:rsid w:val="00576154"/>
    <w:rsid w:val="00580A14"/>
    <w:rsid w:val="00583C54"/>
    <w:rsid w:val="00591FFE"/>
    <w:rsid w:val="005A74AE"/>
    <w:rsid w:val="005B0EC5"/>
    <w:rsid w:val="005C51F2"/>
    <w:rsid w:val="005D1433"/>
    <w:rsid w:val="005D48F2"/>
    <w:rsid w:val="005E3C1F"/>
    <w:rsid w:val="005F41CC"/>
    <w:rsid w:val="006068FD"/>
    <w:rsid w:val="00626CBA"/>
    <w:rsid w:val="00634F38"/>
    <w:rsid w:val="00642E26"/>
    <w:rsid w:val="00650D06"/>
    <w:rsid w:val="00660496"/>
    <w:rsid w:val="00661797"/>
    <w:rsid w:val="00673AF9"/>
    <w:rsid w:val="00676C0F"/>
    <w:rsid w:val="00686E9F"/>
    <w:rsid w:val="00690281"/>
    <w:rsid w:val="00694175"/>
    <w:rsid w:val="006B4680"/>
    <w:rsid w:val="006B4AAA"/>
    <w:rsid w:val="006B7784"/>
    <w:rsid w:val="006C4303"/>
    <w:rsid w:val="006D37CB"/>
    <w:rsid w:val="006F16F0"/>
    <w:rsid w:val="006F260A"/>
    <w:rsid w:val="006F71C0"/>
    <w:rsid w:val="007068AB"/>
    <w:rsid w:val="00707757"/>
    <w:rsid w:val="00727857"/>
    <w:rsid w:val="00735AA3"/>
    <w:rsid w:val="007520BE"/>
    <w:rsid w:val="00756118"/>
    <w:rsid w:val="00763F64"/>
    <w:rsid w:val="00765338"/>
    <w:rsid w:val="00770846"/>
    <w:rsid w:val="00775DDC"/>
    <w:rsid w:val="0078452A"/>
    <w:rsid w:val="007908DB"/>
    <w:rsid w:val="007961B3"/>
    <w:rsid w:val="007D6669"/>
    <w:rsid w:val="007E454D"/>
    <w:rsid w:val="008017BA"/>
    <w:rsid w:val="00805E3C"/>
    <w:rsid w:val="008113A2"/>
    <w:rsid w:val="00813B90"/>
    <w:rsid w:val="00817B51"/>
    <w:rsid w:val="00834B06"/>
    <w:rsid w:val="0083534A"/>
    <w:rsid w:val="00835B9C"/>
    <w:rsid w:val="008475F3"/>
    <w:rsid w:val="00851DC9"/>
    <w:rsid w:val="008555EE"/>
    <w:rsid w:val="0088148B"/>
    <w:rsid w:val="00883A23"/>
    <w:rsid w:val="008926F9"/>
    <w:rsid w:val="00895BD3"/>
    <w:rsid w:val="008A2F85"/>
    <w:rsid w:val="008B0063"/>
    <w:rsid w:val="008B06DE"/>
    <w:rsid w:val="008B38E0"/>
    <w:rsid w:val="008D1CB4"/>
    <w:rsid w:val="008D2D73"/>
    <w:rsid w:val="008D4B09"/>
    <w:rsid w:val="00900362"/>
    <w:rsid w:val="00913159"/>
    <w:rsid w:val="00920349"/>
    <w:rsid w:val="00922E16"/>
    <w:rsid w:val="0092543A"/>
    <w:rsid w:val="00956DF1"/>
    <w:rsid w:val="0096390A"/>
    <w:rsid w:val="009756DF"/>
    <w:rsid w:val="009A1AD2"/>
    <w:rsid w:val="009A78F1"/>
    <w:rsid w:val="009B064B"/>
    <w:rsid w:val="009B1BA4"/>
    <w:rsid w:val="009B2900"/>
    <w:rsid w:val="009B7ADA"/>
    <w:rsid w:val="009C17B8"/>
    <w:rsid w:val="009C2362"/>
    <w:rsid w:val="009C3345"/>
    <w:rsid w:val="009C3FBE"/>
    <w:rsid w:val="009D31D1"/>
    <w:rsid w:val="009D727C"/>
    <w:rsid w:val="009E719C"/>
    <w:rsid w:val="009E75BB"/>
    <w:rsid w:val="009F4FB5"/>
    <w:rsid w:val="00A065B4"/>
    <w:rsid w:val="00A101F6"/>
    <w:rsid w:val="00A127CA"/>
    <w:rsid w:val="00A12C52"/>
    <w:rsid w:val="00A24C2C"/>
    <w:rsid w:val="00A316B2"/>
    <w:rsid w:val="00A448C1"/>
    <w:rsid w:val="00A505FB"/>
    <w:rsid w:val="00A57CA9"/>
    <w:rsid w:val="00A61BF6"/>
    <w:rsid w:val="00A62A1F"/>
    <w:rsid w:val="00A743FB"/>
    <w:rsid w:val="00A76C88"/>
    <w:rsid w:val="00A81498"/>
    <w:rsid w:val="00A977AA"/>
    <w:rsid w:val="00AA01D5"/>
    <w:rsid w:val="00AA7AA0"/>
    <w:rsid w:val="00AB4981"/>
    <w:rsid w:val="00AB4A7F"/>
    <w:rsid w:val="00AC3493"/>
    <w:rsid w:val="00AE1C08"/>
    <w:rsid w:val="00AF6E4D"/>
    <w:rsid w:val="00B0126E"/>
    <w:rsid w:val="00B01B56"/>
    <w:rsid w:val="00B13782"/>
    <w:rsid w:val="00B324AF"/>
    <w:rsid w:val="00B3458A"/>
    <w:rsid w:val="00B43495"/>
    <w:rsid w:val="00B55C1A"/>
    <w:rsid w:val="00B57AFC"/>
    <w:rsid w:val="00B656F6"/>
    <w:rsid w:val="00B70211"/>
    <w:rsid w:val="00B73065"/>
    <w:rsid w:val="00B839A8"/>
    <w:rsid w:val="00B85255"/>
    <w:rsid w:val="00B910DA"/>
    <w:rsid w:val="00BB0BDC"/>
    <w:rsid w:val="00BD2537"/>
    <w:rsid w:val="00BD2880"/>
    <w:rsid w:val="00BD72F5"/>
    <w:rsid w:val="00BE6A8F"/>
    <w:rsid w:val="00BF38EF"/>
    <w:rsid w:val="00C00673"/>
    <w:rsid w:val="00C0415C"/>
    <w:rsid w:val="00C316AD"/>
    <w:rsid w:val="00C3643D"/>
    <w:rsid w:val="00C366D1"/>
    <w:rsid w:val="00C529DE"/>
    <w:rsid w:val="00C737B4"/>
    <w:rsid w:val="00C84D21"/>
    <w:rsid w:val="00C95738"/>
    <w:rsid w:val="00CA0F51"/>
    <w:rsid w:val="00CA1E0A"/>
    <w:rsid w:val="00CA6B4F"/>
    <w:rsid w:val="00CB0907"/>
    <w:rsid w:val="00CB213B"/>
    <w:rsid w:val="00CB3379"/>
    <w:rsid w:val="00CB5902"/>
    <w:rsid w:val="00CB6EC3"/>
    <w:rsid w:val="00CD1D51"/>
    <w:rsid w:val="00CE3C4F"/>
    <w:rsid w:val="00CF1B14"/>
    <w:rsid w:val="00D0550B"/>
    <w:rsid w:val="00D116A0"/>
    <w:rsid w:val="00D12D3C"/>
    <w:rsid w:val="00D23885"/>
    <w:rsid w:val="00D26981"/>
    <w:rsid w:val="00D32549"/>
    <w:rsid w:val="00D34CCA"/>
    <w:rsid w:val="00D35D72"/>
    <w:rsid w:val="00D4071E"/>
    <w:rsid w:val="00D441FD"/>
    <w:rsid w:val="00D46E65"/>
    <w:rsid w:val="00D52EDC"/>
    <w:rsid w:val="00D636A8"/>
    <w:rsid w:val="00D6379F"/>
    <w:rsid w:val="00D731CB"/>
    <w:rsid w:val="00D73E74"/>
    <w:rsid w:val="00D77497"/>
    <w:rsid w:val="00D877A9"/>
    <w:rsid w:val="00D955B8"/>
    <w:rsid w:val="00DA4A43"/>
    <w:rsid w:val="00DA5BEB"/>
    <w:rsid w:val="00DA5E80"/>
    <w:rsid w:val="00DB54A2"/>
    <w:rsid w:val="00DB7FB0"/>
    <w:rsid w:val="00DC0660"/>
    <w:rsid w:val="00DC418A"/>
    <w:rsid w:val="00DE395C"/>
    <w:rsid w:val="00DF2A64"/>
    <w:rsid w:val="00DF60FE"/>
    <w:rsid w:val="00DF6AAF"/>
    <w:rsid w:val="00E01A63"/>
    <w:rsid w:val="00E0506E"/>
    <w:rsid w:val="00E05C77"/>
    <w:rsid w:val="00E2411A"/>
    <w:rsid w:val="00E30078"/>
    <w:rsid w:val="00E37225"/>
    <w:rsid w:val="00E4032A"/>
    <w:rsid w:val="00E51439"/>
    <w:rsid w:val="00E557FE"/>
    <w:rsid w:val="00E701C8"/>
    <w:rsid w:val="00E77704"/>
    <w:rsid w:val="00E85A9F"/>
    <w:rsid w:val="00E919DA"/>
    <w:rsid w:val="00E94F1E"/>
    <w:rsid w:val="00E97D5D"/>
    <w:rsid w:val="00EA3757"/>
    <w:rsid w:val="00EA7587"/>
    <w:rsid w:val="00EB3FC8"/>
    <w:rsid w:val="00EC1915"/>
    <w:rsid w:val="00EC6234"/>
    <w:rsid w:val="00ED415B"/>
    <w:rsid w:val="00EE3AB6"/>
    <w:rsid w:val="00EE3DC7"/>
    <w:rsid w:val="00EE421D"/>
    <w:rsid w:val="00EF309E"/>
    <w:rsid w:val="00EF36A5"/>
    <w:rsid w:val="00F00BE2"/>
    <w:rsid w:val="00F02AB1"/>
    <w:rsid w:val="00F02CE6"/>
    <w:rsid w:val="00F20342"/>
    <w:rsid w:val="00F2516D"/>
    <w:rsid w:val="00F259FA"/>
    <w:rsid w:val="00F46028"/>
    <w:rsid w:val="00F83174"/>
    <w:rsid w:val="00F84084"/>
    <w:rsid w:val="00F959A4"/>
    <w:rsid w:val="00FA1045"/>
    <w:rsid w:val="00FB0E81"/>
    <w:rsid w:val="00FB2E0E"/>
    <w:rsid w:val="00FC21F2"/>
    <w:rsid w:val="00FD569F"/>
    <w:rsid w:val="00FF23CF"/>
    <w:rsid w:val="00FF631B"/>
    <w:rsid w:val="00FF6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9CA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DE395C"/>
    <w:rPr>
      <w:sz w:val="24"/>
      <w:szCs w:val="20"/>
    </w:rPr>
  </w:style>
  <w:style w:type="paragraph" w:styleId="Heading1">
    <w:name w:val="heading 1"/>
    <w:basedOn w:val="Normal"/>
    <w:next w:val="Normal"/>
    <w:link w:val="Heading1Char"/>
    <w:uiPriority w:val="4"/>
    <w:qFormat/>
    <w:rsid w:val="00AB4981"/>
    <w:pPr>
      <w:keepNext/>
      <w:keepLines/>
      <w:spacing w:before="360"/>
      <w:outlineLvl w:val="0"/>
    </w:pPr>
    <w:rPr>
      <w:rFonts w:asciiTheme="majorHAnsi" w:eastAsiaTheme="majorEastAsia" w:hAnsiTheme="majorHAnsi" w:cstheme="majorBidi"/>
      <w:color w:val="000000" w:themeColor="text1"/>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AA182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6"/>
    <w:qFormat/>
    <w:rsid w:val="00AB4981"/>
    <w:pPr>
      <w:spacing w:after="480"/>
      <w:contextualSpacing/>
    </w:pPr>
    <w:rPr>
      <w:rFonts w:asciiTheme="majorHAnsi" w:hAnsiTheme="majorHAnsi"/>
      <w:b/>
      <w:caps/>
      <w:color w:val="auto"/>
      <w:sz w:val="52"/>
    </w:rPr>
  </w:style>
  <w:style w:type="character" w:customStyle="1" w:styleId="TitleChar">
    <w:name w:val="Title Char"/>
    <w:basedOn w:val="DefaultParagraphFont"/>
    <w:link w:val="Title"/>
    <w:uiPriority w:val="6"/>
    <w:rsid w:val="00AB4981"/>
    <w:rPr>
      <w:rFonts w:asciiTheme="majorHAnsi" w:hAnsiTheme="majorHAnsi"/>
      <w:b/>
      <w:caps/>
      <w:color w:val="auto"/>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AB4981"/>
    <w:rPr>
      <w:rFonts w:asciiTheme="majorHAnsi" w:eastAsiaTheme="majorEastAsia" w:hAnsiTheme="majorHAnsi" w:cstheme="majorBidi"/>
      <w:color w:val="000000" w:themeColor="text1"/>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DE395C"/>
    <w:rPr>
      <w:rFonts w:asciiTheme="majorHAnsi" w:eastAsiaTheme="majorEastAsia" w:hAnsiTheme="majorHAnsi" w:cstheme="majorBidi"/>
      <w:color w:val="AA182C" w:themeColor="accent1"/>
      <w:sz w:val="24"/>
      <w:szCs w:val="20"/>
    </w:rPr>
  </w:style>
  <w:style w:type="paragraph" w:styleId="Footer">
    <w:name w:val="footer"/>
    <w:basedOn w:val="Normal"/>
    <w:link w:val="FooterChar"/>
    <w:uiPriority w:val="99"/>
    <w:semiHidden/>
    <w:qFormat/>
    <w:pPr>
      <w:spacing w:after="0" w:line="240" w:lineRule="auto"/>
      <w:jc w:val="right"/>
    </w:pPr>
    <w:rPr>
      <w:color w:val="AA182C" w:themeColor="accent1"/>
    </w:rPr>
  </w:style>
  <w:style w:type="character" w:customStyle="1" w:styleId="FooterChar">
    <w:name w:val="Footer Char"/>
    <w:basedOn w:val="DefaultParagraphFont"/>
    <w:link w:val="Footer"/>
    <w:uiPriority w:val="99"/>
    <w:semiHidden/>
    <w:rsid w:val="00DE395C"/>
    <w:rPr>
      <w:color w:val="AA182C" w:themeColor="accent1"/>
      <w:sz w:val="24"/>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CA6B4F"/>
    <w:pPr>
      <w:numPr>
        <w:numId w:val="3"/>
      </w:numPr>
      <w:spacing w:before="100" w:after="100" w:line="240" w:lineRule="auto"/>
      <w:contextualSpacing/>
    </w:pPr>
    <w:rPr>
      <w:color w:val="auto"/>
      <w:sz w:val="22"/>
      <w:szCs w:val="21"/>
    </w:rPr>
  </w:style>
  <w:style w:type="paragraph" w:styleId="Header">
    <w:name w:val="header"/>
    <w:basedOn w:val="Normal"/>
    <w:link w:val="HeaderChar"/>
    <w:uiPriority w:val="99"/>
    <w:semiHidden/>
    <w:rsid w:val="004D61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95C"/>
    <w:rPr>
      <w:sz w:val="24"/>
      <w:szCs w:val="20"/>
    </w:rPr>
  </w:style>
  <w:style w:type="paragraph" w:customStyle="1" w:styleId="Details">
    <w:name w:val="Details"/>
    <w:basedOn w:val="Normal"/>
    <w:qFormat/>
    <w:rsid w:val="00AB4981"/>
    <w:pPr>
      <w:spacing w:after="360"/>
      <w:contextualSpacing/>
    </w:pPr>
    <w:rPr>
      <w:sz w:val="28"/>
    </w:rPr>
  </w:style>
  <w:style w:type="character" w:styleId="PlaceholderText">
    <w:name w:val="Placeholder Text"/>
    <w:basedOn w:val="DefaultParagraphFont"/>
    <w:uiPriority w:val="99"/>
    <w:semiHidden/>
    <w:rsid w:val="00AB4981"/>
    <w:rPr>
      <w:color w:val="808080"/>
    </w:rPr>
  </w:style>
  <w:style w:type="table" w:styleId="ListTable6Colorful">
    <w:name w:val="List Table 6 Colorful"/>
    <w:basedOn w:val="TableNormal"/>
    <w:uiPriority w:val="51"/>
    <w:rsid w:val="00D0550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ld">
    <w:name w:val="Bold"/>
    <w:uiPriority w:val="1"/>
    <w:qFormat/>
    <w:rsid w:val="004129B7"/>
    <w:rPr>
      <w:b/>
      <w:color w:val="auto"/>
    </w:rPr>
  </w:style>
  <w:style w:type="character" w:styleId="PageNumber">
    <w:name w:val="page number"/>
    <w:basedOn w:val="DefaultParagraphFont"/>
    <w:uiPriority w:val="99"/>
    <w:semiHidden/>
    <w:unhideWhenUsed/>
    <w:rsid w:val="00B3458A"/>
  </w:style>
  <w:style w:type="paragraph" w:styleId="ListParagraph">
    <w:name w:val="List Paragraph"/>
    <w:basedOn w:val="Normal"/>
    <w:uiPriority w:val="34"/>
    <w:unhideWhenUsed/>
    <w:qFormat/>
    <w:rsid w:val="00224EAA"/>
    <w:pPr>
      <w:ind w:left="720"/>
      <w:contextualSpacing/>
    </w:pPr>
  </w:style>
  <w:style w:type="character" w:styleId="CommentReference">
    <w:name w:val="annotation reference"/>
    <w:basedOn w:val="DefaultParagraphFont"/>
    <w:uiPriority w:val="99"/>
    <w:semiHidden/>
    <w:unhideWhenUsed/>
    <w:rsid w:val="0024462A"/>
    <w:rPr>
      <w:sz w:val="16"/>
      <w:szCs w:val="16"/>
    </w:rPr>
  </w:style>
  <w:style w:type="paragraph" w:styleId="CommentText">
    <w:name w:val="annotation text"/>
    <w:basedOn w:val="Normal"/>
    <w:link w:val="CommentTextChar"/>
    <w:uiPriority w:val="99"/>
    <w:semiHidden/>
    <w:unhideWhenUsed/>
    <w:rsid w:val="0024462A"/>
    <w:pPr>
      <w:spacing w:line="240" w:lineRule="auto"/>
    </w:pPr>
    <w:rPr>
      <w:sz w:val="20"/>
    </w:rPr>
  </w:style>
  <w:style w:type="character" w:customStyle="1" w:styleId="CommentTextChar">
    <w:name w:val="Comment Text Char"/>
    <w:basedOn w:val="DefaultParagraphFont"/>
    <w:link w:val="CommentText"/>
    <w:uiPriority w:val="99"/>
    <w:semiHidden/>
    <w:rsid w:val="0024462A"/>
    <w:rPr>
      <w:sz w:val="20"/>
      <w:szCs w:val="20"/>
    </w:rPr>
  </w:style>
  <w:style w:type="paragraph" w:styleId="CommentSubject">
    <w:name w:val="annotation subject"/>
    <w:basedOn w:val="CommentText"/>
    <w:next w:val="CommentText"/>
    <w:link w:val="CommentSubjectChar"/>
    <w:uiPriority w:val="99"/>
    <w:semiHidden/>
    <w:unhideWhenUsed/>
    <w:rsid w:val="0024462A"/>
    <w:rPr>
      <w:b/>
      <w:bCs/>
    </w:rPr>
  </w:style>
  <w:style w:type="character" w:customStyle="1" w:styleId="CommentSubjectChar">
    <w:name w:val="Comment Subject Char"/>
    <w:basedOn w:val="CommentTextChar"/>
    <w:link w:val="CommentSubject"/>
    <w:uiPriority w:val="99"/>
    <w:semiHidden/>
    <w:rsid w:val="0024462A"/>
    <w:rPr>
      <w:b/>
      <w:bCs/>
      <w:sz w:val="20"/>
      <w:szCs w:val="20"/>
    </w:rPr>
  </w:style>
  <w:style w:type="paragraph" w:styleId="Revision">
    <w:name w:val="Revision"/>
    <w:hidden/>
    <w:uiPriority w:val="99"/>
    <w:semiHidden/>
    <w:rsid w:val="0024462A"/>
    <w:pPr>
      <w:spacing w:after="0" w:line="240" w:lineRule="auto"/>
    </w:pPr>
    <w:rPr>
      <w:sz w:val="24"/>
      <w:szCs w:val="20"/>
    </w:rPr>
  </w:style>
  <w:style w:type="character" w:styleId="Hyperlink">
    <w:name w:val="Hyperlink"/>
    <w:basedOn w:val="DefaultParagraphFont"/>
    <w:uiPriority w:val="99"/>
    <w:unhideWhenUsed/>
    <w:rsid w:val="00532DCE"/>
    <w:rPr>
      <w:color w:val="0000FF"/>
      <w:u w:val="single"/>
    </w:rPr>
  </w:style>
  <w:style w:type="character" w:styleId="FollowedHyperlink">
    <w:name w:val="FollowedHyperlink"/>
    <w:basedOn w:val="DefaultParagraphFont"/>
    <w:uiPriority w:val="99"/>
    <w:semiHidden/>
    <w:unhideWhenUsed/>
    <w:rsid w:val="00532DCE"/>
    <w:rPr>
      <w:color w:val="638C1C" w:themeColor="followedHyperlink"/>
      <w:u w:val="single"/>
    </w:rPr>
  </w:style>
  <w:style w:type="character" w:styleId="UnresolvedMention">
    <w:name w:val="Unresolved Mention"/>
    <w:basedOn w:val="DefaultParagraphFont"/>
    <w:uiPriority w:val="99"/>
    <w:semiHidden/>
    <w:rsid w:val="00532DCE"/>
    <w:rPr>
      <w:color w:val="605E5C"/>
      <w:shd w:val="clear" w:color="auto" w:fill="E1DFDD"/>
    </w:rPr>
  </w:style>
  <w:style w:type="character" w:customStyle="1" w:styleId="apple-converted-space">
    <w:name w:val="apple-converted-space"/>
    <w:basedOn w:val="DefaultParagraphFont"/>
    <w:rsid w:val="004C53F5"/>
  </w:style>
  <w:style w:type="character" w:customStyle="1" w:styleId="inv-subject">
    <w:name w:val="inv-subject"/>
    <w:basedOn w:val="DefaultParagraphFont"/>
    <w:rsid w:val="00A24C2C"/>
  </w:style>
  <w:style w:type="character" w:customStyle="1" w:styleId="inv-date">
    <w:name w:val="inv-date"/>
    <w:basedOn w:val="DefaultParagraphFont"/>
    <w:rsid w:val="00A24C2C"/>
  </w:style>
  <w:style w:type="character" w:customStyle="1" w:styleId="inv-meeting-url">
    <w:name w:val="inv-meeting-url"/>
    <w:basedOn w:val="DefaultParagraphFont"/>
    <w:rsid w:val="00A24C2C"/>
  </w:style>
  <w:style w:type="paragraph" w:customStyle="1" w:styleId="paragraph">
    <w:name w:val="paragraph"/>
    <w:basedOn w:val="Normal"/>
    <w:rsid w:val="00F46028"/>
    <w:pPr>
      <w:spacing w:before="100" w:beforeAutospacing="1" w:after="100" w:afterAutospacing="1" w:line="240" w:lineRule="auto"/>
    </w:pPr>
    <w:rPr>
      <w:rFonts w:ascii="Times New Roman" w:eastAsia="Times New Roman" w:hAnsi="Times New Roman" w:cs="Times New Roman"/>
      <w:color w:val="auto"/>
      <w:szCs w:val="24"/>
      <w:lang w:eastAsia="en-US"/>
    </w:rPr>
  </w:style>
  <w:style w:type="character" w:customStyle="1" w:styleId="normaltextrun">
    <w:name w:val="normaltextrun"/>
    <w:basedOn w:val="DefaultParagraphFont"/>
    <w:rsid w:val="00F46028"/>
  </w:style>
  <w:style w:type="character" w:customStyle="1" w:styleId="eop">
    <w:name w:val="eop"/>
    <w:basedOn w:val="DefaultParagraphFont"/>
    <w:rsid w:val="00F46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3648">
      <w:bodyDiv w:val="1"/>
      <w:marLeft w:val="0"/>
      <w:marRight w:val="0"/>
      <w:marTop w:val="0"/>
      <w:marBottom w:val="0"/>
      <w:divBdr>
        <w:top w:val="none" w:sz="0" w:space="0" w:color="auto"/>
        <w:left w:val="none" w:sz="0" w:space="0" w:color="auto"/>
        <w:bottom w:val="none" w:sz="0" w:space="0" w:color="auto"/>
        <w:right w:val="none" w:sz="0" w:space="0" w:color="auto"/>
      </w:divBdr>
      <w:divsChild>
        <w:div w:id="1162744820">
          <w:marLeft w:val="0"/>
          <w:marRight w:val="0"/>
          <w:marTop w:val="0"/>
          <w:marBottom w:val="0"/>
          <w:divBdr>
            <w:top w:val="none" w:sz="0" w:space="0" w:color="auto"/>
            <w:left w:val="none" w:sz="0" w:space="0" w:color="auto"/>
            <w:bottom w:val="none" w:sz="0" w:space="0" w:color="auto"/>
            <w:right w:val="none" w:sz="0" w:space="0" w:color="auto"/>
          </w:divBdr>
        </w:div>
        <w:div w:id="1948349035">
          <w:marLeft w:val="0"/>
          <w:marRight w:val="0"/>
          <w:marTop w:val="0"/>
          <w:marBottom w:val="0"/>
          <w:divBdr>
            <w:top w:val="none" w:sz="0" w:space="0" w:color="auto"/>
            <w:left w:val="none" w:sz="0" w:space="0" w:color="auto"/>
            <w:bottom w:val="none" w:sz="0" w:space="0" w:color="auto"/>
            <w:right w:val="none" w:sz="0" w:space="0" w:color="auto"/>
          </w:divBdr>
        </w:div>
        <w:div w:id="544872517">
          <w:marLeft w:val="0"/>
          <w:marRight w:val="0"/>
          <w:marTop w:val="0"/>
          <w:marBottom w:val="0"/>
          <w:divBdr>
            <w:top w:val="none" w:sz="0" w:space="0" w:color="auto"/>
            <w:left w:val="none" w:sz="0" w:space="0" w:color="auto"/>
            <w:bottom w:val="none" w:sz="0" w:space="0" w:color="auto"/>
            <w:right w:val="none" w:sz="0" w:space="0" w:color="auto"/>
          </w:divBdr>
        </w:div>
        <w:div w:id="349600308">
          <w:marLeft w:val="0"/>
          <w:marRight w:val="0"/>
          <w:marTop w:val="0"/>
          <w:marBottom w:val="0"/>
          <w:divBdr>
            <w:top w:val="none" w:sz="0" w:space="0" w:color="auto"/>
            <w:left w:val="none" w:sz="0" w:space="0" w:color="auto"/>
            <w:bottom w:val="none" w:sz="0" w:space="0" w:color="auto"/>
            <w:right w:val="none" w:sz="0" w:space="0" w:color="auto"/>
          </w:divBdr>
        </w:div>
        <w:div w:id="1444955289">
          <w:marLeft w:val="0"/>
          <w:marRight w:val="0"/>
          <w:marTop w:val="0"/>
          <w:marBottom w:val="0"/>
          <w:divBdr>
            <w:top w:val="none" w:sz="0" w:space="0" w:color="auto"/>
            <w:left w:val="none" w:sz="0" w:space="0" w:color="auto"/>
            <w:bottom w:val="none" w:sz="0" w:space="0" w:color="auto"/>
            <w:right w:val="none" w:sz="0" w:space="0" w:color="auto"/>
          </w:divBdr>
        </w:div>
        <w:div w:id="718937718">
          <w:marLeft w:val="0"/>
          <w:marRight w:val="0"/>
          <w:marTop w:val="0"/>
          <w:marBottom w:val="0"/>
          <w:divBdr>
            <w:top w:val="none" w:sz="0" w:space="0" w:color="auto"/>
            <w:left w:val="none" w:sz="0" w:space="0" w:color="auto"/>
            <w:bottom w:val="none" w:sz="0" w:space="0" w:color="auto"/>
            <w:right w:val="none" w:sz="0" w:space="0" w:color="auto"/>
          </w:divBdr>
        </w:div>
        <w:div w:id="784036122">
          <w:marLeft w:val="0"/>
          <w:marRight w:val="0"/>
          <w:marTop w:val="0"/>
          <w:marBottom w:val="0"/>
          <w:divBdr>
            <w:top w:val="none" w:sz="0" w:space="0" w:color="auto"/>
            <w:left w:val="none" w:sz="0" w:space="0" w:color="auto"/>
            <w:bottom w:val="none" w:sz="0" w:space="0" w:color="auto"/>
            <w:right w:val="none" w:sz="0" w:space="0" w:color="auto"/>
          </w:divBdr>
        </w:div>
        <w:div w:id="558059813">
          <w:marLeft w:val="0"/>
          <w:marRight w:val="0"/>
          <w:marTop w:val="0"/>
          <w:marBottom w:val="0"/>
          <w:divBdr>
            <w:top w:val="none" w:sz="0" w:space="0" w:color="auto"/>
            <w:left w:val="none" w:sz="0" w:space="0" w:color="auto"/>
            <w:bottom w:val="none" w:sz="0" w:space="0" w:color="auto"/>
            <w:right w:val="none" w:sz="0" w:space="0" w:color="auto"/>
          </w:divBdr>
        </w:div>
        <w:div w:id="390470150">
          <w:marLeft w:val="0"/>
          <w:marRight w:val="0"/>
          <w:marTop w:val="0"/>
          <w:marBottom w:val="0"/>
          <w:divBdr>
            <w:top w:val="none" w:sz="0" w:space="0" w:color="auto"/>
            <w:left w:val="none" w:sz="0" w:space="0" w:color="auto"/>
            <w:bottom w:val="none" w:sz="0" w:space="0" w:color="auto"/>
            <w:right w:val="none" w:sz="0" w:space="0" w:color="auto"/>
          </w:divBdr>
        </w:div>
        <w:div w:id="1766074124">
          <w:marLeft w:val="0"/>
          <w:marRight w:val="0"/>
          <w:marTop w:val="0"/>
          <w:marBottom w:val="0"/>
          <w:divBdr>
            <w:top w:val="none" w:sz="0" w:space="0" w:color="auto"/>
            <w:left w:val="none" w:sz="0" w:space="0" w:color="auto"/>
            <w:bottom w:val="none" w:sz="0" w:space="0" w:color="auto"/>
            <w:right w:val="none" w:sz="0" w:space="0" w:color="auto"/>
          </w:divBdr>
        </w:div>
      </w:divsChild>
    </w:div>
    <w:div w:id="78715068">
      <w:bodyDiv w:val="1"/>
      <w:marLeft w:val="0"/>
      <w:marRight w:val="0"/>
      <w:marTop w:val="0"/>
      <w:marBottom w:val="0"/>
      <w:divBdr>
        <w:top w:val="none" w:sz="0" w:space="0" w:color="auto"/>
        <w:left w:val="none" w:sz="0" w:space="0" w:color="auto"/>
        <w:bottom w:val="none" w:sz="0" w:space="0" w:color="auto"/>
        <w:right w:val="none" w:sz="0" w:space="0" w:color="auto"/>
      </w:divBdr>
    </w:div>
    <w:div w:id="380440479">
      <w:bodyDiv w:val="1"/>
      <w:marLeft w:val="0"/>
      <w:marRight w:val="0"/>
      <w:marTop w:val="0"/>
      <w:marBottom w:val="0"/>
      <w:divBdr>
        <w:top w:val="none" w:sz="0" w:space="0" w:color="auto"/>
        <w:left w:val="none" w:sz="0" w:space="0" w:color="auto"/>
        <w:bottom w:val="none" w:sz="0" w:space="0" w:color="auto"/>
        <w:right w:val="none" w:sz="0" w:space="0" w:color="auto"/>
      </w:divBdr>
    </w:div>
    <w:div w:id="491721621">
      <w:bodyDiv w:val="1"/>
      <w:marLeft w:val="0"/>
      <w:marRight w:val="0"/>
      <w:marTop w:val="0"/>
      <w:marBottom w:val="0"/>
      <w:divBdr>
        <w:top w:val="none" w:sz="0" w:space="0" w:color="auto"/>
        <w:left w:val="none" w:sz="0" w:space="0" w:color="auto"/>
        <w:bottom w:val="none" w:sz="0" w:space="0" w:color="auto"/>
        <w:right w:val="none" w:sz="0" w:space="0" w:color="auto"/>
      </w:divBdr>
    </w:div>
    <w:div w:id="586039357">
      <w:bodyDiv w:val="1"/>
      <w:marLeft w:val="0"/>
      <w:marRight w:val="0"/>
      <w:marTop w:val="0"/>
      <w:marBottom w:val="0"/>
      <w:divBdr>
        <w:top w:val="none" w:sz="0" w:space="0" w:color="auto"/>
        <w:left w:val="none" w:sz="0" w:space="0" w:color="auto"/>
        <w:bottom w:val="none" w:sz="0" w:space="0" w:color="auto"/>
        <w:right w:val="none" w:sz="0" w:space="0" w:color="auto"/>
      </w:divBdr>
    </w:div>
    <w:div w:id="724256930">
      <w:bodyDiv w:val="1"/>
      <w:marLeft w:val="0"/>
      <w:marRight w:val="0"/>
      <w:marTop w:val="0"/>
      <w:marBottom w:val="0"/>
      <w:divBdr>
        <w:top w:val="none" w:sz="0" w:space="0" w:color="auto"/>
        <w:left w:val="none" w:sz="0" w:space="0" w:color="auto"/>
        <w:bottom w:val="none" w:sz="0" w:space="0" w:color="auto"/>
        <w:right w:val="none" w:sz="0" w:space="0" w:color="auto"/>
      </w:divBdr>
    </w:div>
    <w:div w:id="744686798">
      <w:bodyDiv w:val="1"/>
      <w:marLeft w:val="0"/>
      <w:marRight w:val="0"/>
      <w:marTop w:val="0"/>
      <w:marBottom w:val="0"/>
      <w:divBdr>
        <w:top w:val="none" w:sz="0" w:space="0" w:color="auto"/>
        <w:left w:val="none" w:sz="0" w:space="0" w:color="auto"/>
        <w:bottom w:val="none" w:sz="0" w:space="0" w:color="auto"/>
        <w:right w:val="none" w:sz="0" w:space="0" w:color="auto"/>
      </w:divBdr>
    </w:div>
    <w:div w:id="846408996">
      <w:bodyDiv w:val="1"/>
      <w:marLeft w:val="0"/>
      <w:marRight w:val="0"/>
      <w:marTop w:val="0"/>
      <w:marBottom w:val="0"/>
      <w:divBdr>
        <w:top w:val="none" w:sz="0" w:space="0" w:color="auto"/>
        <w:left w:val="none" w:sz="0" w:space="0" w:color="auto"/>
        <w:bottom w:val="none" w:sz="0" w:space="0" w:color="auto"/>
        <w:right w:val="none" w:sz="0" w:space="0" w:color="auto"/>
      </w:divBdr>
    </w:div>
    <w:div w:id="1008486229">
      <w:bodyDiv w:val="1"/>
      <w:marLeft w:val="0"/>
      <w:marRight w:val="0"/>
      <w:marTop w:val="0"/>
      <w:marBottom w:val="0"/>
      <w:divBdr>
        <w:top w:val="none" w:sz="0" w:space="0" w:color="auto"/>
        <w:left w:val="none" w:sz="0" w:space="0" w:color="auto"/>
        <w:bottom w:val="none" w:sz="0" w:space="0" w:color="auto"/>
        <w:right w:val="none" w:sz="0" w:space="0" w:color="auto"/>
      </w:divBdr>
    </w:div>
    <w:div w:id="1329793885">
      <w:bodyDiv w:val="1"/>
      <w:marLeft w:val="0"/>
      <w:marRight w:val="0"/>
      <w:marTop w:val="0"/>
      <w:marBottom w:val="0"/>
      <w:divBdr>
        <w:top w:val="none" w:sz="0" w:space="0" w:color="auto"/>
        <w:left w:val="none" w:sz="0" w:space="0" w:color="auto"/>
        <w:bottom w:val="none" w:sz="0" w:space="0" w:color="auto"/>
        <w:right w:val="none" w:sz="0" w:space="0" w:color="auto"/>
      </w:divBdr>
    </w:div>
    <w:div w:id="1495611662">
      <w:bodyDiv w:val="1"/>
      <w:marLeft w:val="0"/>
      <w:marRight w:val="0"/>
      <w:marTop w:val="0"/>
      <w:marBottom w:val="0"/>
      <w:divBdr>
        <w:top w:val="none" w:sz="0" w:space="0" w:color="auto"/>
        <w:left w:val="none" w:sz="0" w:space="0" w:color="auto"/>
        <w:bottom w:val="none" w:sz="0" w:space="0" w:color="auto"/>
        <w:right w:val="none" w:sz="0" w:space="0" w:color="auto"/>
      </w:divBdr>
    </w:div>
    <w:div w:id="1819374374">
      <w:bodyDiv w:val="1"/>
      <w:marLeft w:val="0"/>
      <w:marRight w:val="0"/>
      <w:marTop w:val="0"/>
      <w:marBottom w:val="0"/>
      <w:divBdr>
        <w:top w:val="none" w:sz="0" w:space="0" w:color="auto"/>
        <w:left w:val="none" w:sz="0" w:space="0" w:color="auto"/>
        <w:bottom w:val="none" w:sz="0" w:space="0" w:color="auto"/>
        <w:right w:val="none" w:sz="0" w:space="0" w:color="auto"/>
      </w:divBdr>
    </w:div>
    <w:div w:id="1842548396">
      <w:bodyDiv w:val="1"/>
      <w:marLeft w:val="0"/>
      <w:marRight w:val="0"/>
      <w:marTop w:val="0"/>
      <w:marBottom w:val="0"/>
      <w:divBdr>
        <w:top w:val="none" w:sz="0" w:space="0" w:color="auto"/>
        <w:left w:val="none" w:sz="0" w:space="0" w:color="auto"/>
        <w:bottom w:val="none" w:sz="0" w:space="0" w:color="auto"/>
        <w:right w:val="none" w:sz="0" w:space="0" w:color="auto"/>
      </w:divBdr>
    </w:div>
    <w:div w:id="207736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illinoisworknet.com/WIOA/Pages/BoardActivity.asp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DA0BA0426193458C2527CEF5448921"/>
        <w:category>
          <w:name w:val="General"/>
          <w:gallery w:val="placeholder"/>
        </w:category>
        <w:types>
          <w:type w:val="bbPlcHdr"/>
        </w:types>
        <w:behaviors>
          <w:behavior w:val="content"/>
        </w:behaviors>
        <w:guid w:val="{0029BA93-B91F-CA4B-B49A-FB2E167331E4}"/>
      </w:docPartPr>
      <w:docPartBody>
        <w:p w:rsidR="002D2345" w:rsidRDefault="00576B50" w:rsidP="00576B50">
          <w:pPr>
            <w:pStyle w:val="72DA0BA0426193458C2527CEF5448921"/>
          </w:pPr>
          <w:r w:rsidRPr="004129B7">
            <w:rPr>
              <w:rStyle w:val="Bold"/>
            </w:rPr>
            <w:t>Date:</w:t>
          </w:r>
        </w:p>
      </w:docPartBody>
    </w:docPart>
    <w:docPart>
      <w:docPartPr>
        <w:name w:val="24F16CF6E421C5439EE978B13E08D068"/>
        <w:category>
          <w:name w:val="General"/>
          <w:gallery w:val="placeholder"/>
        </w:category>
        <w:types>
          <w:type w:val="bbPlcHdr"/>
        </w:types>
        <w:behaviors>
          <w:behavior w:val="content"/>
        </w:behaviors>
        <w:guid w:val="{D196BC50-F32A-554D-95FB-59B36A42E1B4}"/>
      </w:docPartPr>
      <w:docPartBody>
        <w:p w:rsidR="002D2345" w:rsidRDefault="00576B50" w:rsidP="00576B50">
          <w:pPr>
            <w:pStyle w:val="24F16CF6E421C5439EE978B13E08D068"/>
          </w:pPr>
          <w:r w:rsidRPr="004129B7">
            <w:rPr>
              <w:rStyle w:val="Bold"/>
            </w:rPr>
            <w:t>Time:</w:t>
          </w:r>
        </w:p>
      </w:docPartBody>
    </w:docPart>
    <w:docPart>
      <w:docPartPr>
        <w:name w:val="68A87BF12C1D414E8545156D98E3B3B1"/>
        <w:category>
          <w:name w:val="General"/>
          <w:gallery w:val="placeholder"/>
        </w:category>
        <w:types>
          <w:type w:val="bbPlcHdr"/>
        </w:types>
        <w:behaviors>
          <w:behavior w:val="content"/>
        </w:behaviors>
        <w:guid w:val="{7F044551-F259-4750-9091-921DD2945FE7}"/>
      </w:docPartPr>
      <w:docPartBody>
        <w:p w:rsidR="009B28A7" w:rsidRDefault="005341B9" w:rsidP="005341B9">
          <w:pPr>
            <w:pStyle w:val="68A87BF12C1D414E8545156D98E3B3B1"/>
          </w:pPr>
          <w:r w:rsidRPr="00D0550B">
            <w:t>Time</w:t>
          </w:r>
        </w:p>
      </w:docPartBody>
    </w:docPart>
    <w:docPart>
      <w:docPartPr>
        <w:name w:val="A438DD1803F9400FB8629AF57B39E0AA"/>
        <w:category>
          <w:name w:val="General"/>
          <w:gallery w:val="placeholder"/>
        </w:category>
        <w:types>
          <w:type w:val="bbPlcHdr"/>
        </w:types>
        <w:behaviors>
          <w:behavior w:val="content"/>
        </w:behaviors>
        <w:guid w:val="{DCE45303-CBD2-4815-AB9F-A2034F13D128}"/>
      </w:docPartPr>
      <w:docPartBody>
        <w:p w:rsidR="009B28A7" w:rsidRDefault="005341B9" w:rsidP="005341B9">
          <w:pPr>
            <w:pStyle w:val="A438DD1803F9400FB8629AF57B39E0AA"/>
          </w:pPr>
          <w:r w:rsidRPr="00D0550B">
            <w:t>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B50"/>
    <w:rsid w:val="00062849"/>
    <w:rsid w:val="00095D22"/>
    <w:rsid w:val="00141393"/>
    <w:rsid w:val="001F5D4B"/>
    <w:rsid w:val="00221045"/>
    <w:rsid w:val="002D2345"/>
    <w:rsid w:val="004A7C09"/>
    <w:rsid w:val="005341B9"/>
    <w:rsid w:val="00576B50"/>
    <w:rsid w:val="006104B0"/>
    <w:rsid w:val="006D1827"/>
    <w:rsid w:val="00933D3B"/>
    <w:rsid w:val="009B28A7"/>
    <w:rsid w:val="00B1480A"/>
    <w:rsid w:val="00C1074C"/>
    <w:rsid w:val="00E3521B"/>
    <w:rsid w:val="00ED3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1"/>
    <w:qFormat/>
    <w:rsid w:val="00576B50"/>
    <w:rPr>
      <w:b/>
      <w:color w:val="auto"/>
    </w:rPr>
  </w:style>
  <w:style w:type="paragraph" w:customStyle="1" w:styleId="72DA0BA0426193458C2527CEF5448921">
    <w:name w:val="72DA0BA0426193458C2527CEF5448921"/>
    <w:rsid w:val="00576B50"/>
  </w:style>
  <w:style w:type="paragraph" w:customStyle="1" w:styleId="24F16CF6E421C5439EE978B13E08D068">
    <w:name w:val="24F16CF6E421C5439EE978B13E08D068"/>
    <w:rsid w:val="00576B50"/>
  </w:style>
  <w:style w:type="paragraph" w:customStyle="1" w:styleId="68A87BF12C1D414E8545156D98E3B3B1">
    <w:name w:val="68A87BF12C1D414E8545156D98E3B3B1"/>
    <w:rsid w:val="005341B9"/>
    <w:pPr>
      <w:spacing w:after="160" w:line="259" w:lineRule="auto"/>
    </w:pPr>
    <w:rPr>
      <w:sz w:val="22"/>
      <w:szCs w:val="22"/>
    </w:rPr>
  </w:style>
  <w:style w:type="paragraph" w:customStyle="1" w:styleId="A438DD1803F9400FB8629AF57B39E0AA">
    <w:name w:val="A438DD1803F9400FB8629AF57B39E0AA"/>
    <w:rsid w:val="005341B9"/>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WIB">
      <a:dk1>
        <a:srgbClr val="000000"/>
      </a:dk1>
      <a:lt1>
        <a:srgbClr val="FFFFFF"/>
      </a:lt1>
      <a:dk2>
        <a:srgbClr val="002069"/>
      </a:dk2>
      <a:lt2>
        <a:srgbClr val="E7E6E6"/>
      </a:lt2>
      <a:accent1>
        <a:srgbClr val="AA182C"/>
      </a:accent1>
      <a:accent2>
        <a:srgbClr val="ED7D31"/>
      </a:accent2>
      <a:accent3>
        <a:srgbClr val="638C1C"/>
      </a:accent3>
      <a:accent4>
        <a:srgbClr val="002069"/>
      </a:accent4>
      <a:accent5>
        <a:srgbClr val="AA182C"/>
      </a:accent5>
      <a:accent6>
        <a:srgbClr val="4D4D4D"/>
      </a:accent6>
      <a:hlink>
        <a:srgbClr val="002069"/>
      </a:hlink>
      <a:folHlink>
        <a:srgbClr val="638C1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4E0778AC289F4EB04DB885D8ABD4C8" ma:contentTypeVersion="15" ma:contentTypeDescription="Create a new document." ma:contentTypeScope="" ma:versionID="fe0f1d40db018433b3ca67853bc83e86">
  <xsd:schema xmlns:xsd="http://www.w3.org/2001/XMLSchema" xmlns:xs="http://www.w3.org/2001/XMLSchema" xmlns:p="http://schemas.microsoft.com/office/2006/metadata/properties" xmlns:ns1="http://schemas.microsoft.com/sharepoint/v3" xmlns:ns3="8430a93d-6297-48af-9e97-891a18a10308" xmlns:ns4="acb53822-0c20-4509-a2cb-423423c148a5" targetNamespace="http://schemas.microsoft.com/office/2006/metadata/properties" ma:root="true" ma:fieldsID="d0a4b18522f2c5212f5b65fe391e5c85" ns1:_="" ns3:_="" ns4:_="">
    <xsd:import namespace="http://schemas.microsoft.com/sharepoint/v3"/>
    <xsd:import namespace="8430a93d-6297-48af-9e97-891a18a10308"/>
    <xsd:import namespace="acb53822-0c20-4509-a2cb-423423c148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30a93d-6297-48af-9e97-891a18a10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b53822-0c20-4509-a2cb-423423c148a5"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8F8333-49DC-3A41-A3E4-701865463C68}">
  <ds:schemaRefs>
    <ds:schemaRef ds:uri="http://schemas.openxmlformats.org/officeDocument/2006/bibliography"/>
  </ds:schemaRefs>
</ds:datastoreItem>
</file>

<file path=customXml/itemProps2.xml><?xml version="1.0" encoding="utf-8"?>
<ds:datastoreItem xmlns:ds="http://schemas.openxmlformats.org/officeDocument/2006/customXml" ds:itemID="{67EDC465-A9D7-41E2-9066-2C89819E1127}">
  <ds:schemaRefs>
    <ds:schemaRef ds:uri="http://schemas.microsoft.com/sharepoint/v3/contenttype/forms"/>
  </ds:schemaRefs>
</ds:datastoreItem>
</file>

<file path=customXml/itemProps3.xml><?xml version="1.0" encoding="utf-8"?>
<ds:datastoreItem xmlns:ds="http://schemas.openxmlformats.org/officeDocument/2006/customXml" ds:itemID="{804541DF-FE98-4CDD-A14C-B9B092272D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8340BF4-8120-4B94-8739-FA7E60067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30a93d-6297-48af-9e97-891a18a10308"/>
    <ds:schemaRef ds:uri="acb53822-0c20-4509-a2cb-423423c14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1454</Words>
  <Characters>8289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2021-11-18T15:49:00Z</dcterms:created>
  <dcterms:modified xsi:type="dcterms:W3CDTF">2021-11-23T14:31:00Z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0x0101001E4E0778AC289F4EB04DB885D8ABD4C8</vt:lpwstr>
  </property>
</Properties>
</file>