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ED6DF" w14:textId="77777777" w:rsidR="00BD3C34" w:rsidRDefault="00BD3C34" w:rsidP="004129B7">
      <w:pPr>
        <w:pStyle w:val="Title"/>
        <w:rPr>
          <w:rFonts w:ascii="Calibri" w:hAnsi="Calibri" w:cs="Calibri"/>
          <w:color w:val="002069" w:themeColor="text2"/>
        </w:rPr>
      </w:pPr>
      <w:r>
        <w:rPr>
          <w:rFonts w:ascii="Calibri" w:hAnsi="Calibri" w:cs="Calibri"/>
          <w:color w:val="002069" w:themeColor="text2"/>
        </w:rPr>
        <w:t xml:space="preserve">EQUITY TASK FORCE </w:t>
      </w:r>
    </w:p>
    <w:p w14:paraId="00B8E0C8" w14:textId="3D006A67" w:rsidR="00EF36A5" w:rsidRPr="008017BA" w:rsidRDefault="00BD3C34" w:rsidP="004129B7">
      <w:pPr>
        <w:pStyle w:val="Title"/>
        <w:rPr>
          <w:rFonts w:ascii="Calibri" w:hAnsi="Calibri" w:cs="Calibri"/>
          <w:color w:val="002069" w:themeColor="text2"/>
        </w:rPr>
      </w:pPr>
      <w:r>
        <w:rPr>
          <w:rFonts w:ascii="Calibri" w:hAnsi="Calibri" w:cs="Calibri"/>
          <w:color w:val="002069" w:themeColor="text2"/>
        </w:rPr>
        <w:t>Policy workgroup</w:t>
      </w:r>
    </w:p>
    <w:p w14:paraId="4F9416D9" w14:textId="1A5BBF9B" w:rsidR="00EF36A5" w:rsidRPr="00807CC9" w:rsidRDefault="00807CC9" w:rsidP="004129B7">
      <w:pPr>
        <w:pStyle w:val="Details"/>
        <w:rPr>
          <w:rFonts w:ascii="Calibri" w:hAnsi="Calibri" w:cs="Calibri"/>
          <w:bCs/>
        </w:rPr>
      </w:pPr>
      <w:r>
        <w:rPr>
          <w:rStyle w:val="Bold"/>
          <w:rFonts w:ascii="Calibri" w:hAnsi="Calibri" w:cs="Calibri"/>
        </w:rPr>
        <w:t xml:space="preserve">Date: </w:t>
      </w:r>
      <w:r>
        <w:rPr>
          <w:rStyle w:val="Bold"/>
          <w:rFonts w:ascii="Calibri" w:hAnsi="Calibri" w:cs="Calibri"/>
          <w:b w:val="0"/>
          <w:bCs/>
        </w:rPr>
        <w:t xml:space="preserve">Wednesday, </w:t>
      </w:r>
      <w:r w:rsidR="00CD51F8">
        <w:rPr>
          <w:rStyle w:val="Bold"/>
          <w:rFonts w:ascii="Calibri" w:hAnsi="Calibri" w:cs="Calibri"/>
          <w:b w:val="0"/>
          <w:bCs/>
        </w:rPr>
        <w:t>September 1</w:t>
      </w:r>
      <w:r>
        <w:rPr>
          <w:rStyle w:val="Bold"/>
          <w:rFonts w:ascii="Calibri" w:hAnsi="Calibri" w:cs="Calibri"/>
          <w:b w:val="0"/>
          <w:bCs/>
        </w:rPr>
        <w:t>, 2021</w:t>
      </w:r>
    </w:p>
    <w:p w14:paraId="7F3D5387" w14:textId="7B872BF6" w:rsidR="00EF36A5" w:rsidRDefault="000B39DD" w:rsidP="00AB4981">
      <w:pPr>
        <w:pStyle w:val="Details"/>
        <w:rPr>
          <w:rFonts w:ascii="Calibri" w:hAnsi="Calibri" w:cs="Calibri"/>
        </w:rPr>
      </w:pPr>
      <w:sdt>
        <w:sdtPr>
          <w:rPr>
            <w:rStyle w:val="Bold"/>
            <w:rFonts w:ascii="Calibri" w:hAnsi="Calibri" w:cs="Calibri"/>
          </w:rPr>
          <w:id w:val="-318193952"/>
          <w:placeholder>
            <w:docPart w:val="F61B5967A43BC0469310FA2C0C695634"/>
          </w:placeholder>
          <w:temporary/>
          <w:showingPlcHdr/>
          <w15:appearance w15:val="hidden"/>
        </w:sdtPr>
        <w:sdtEndPr>
          <w:rPr>
            <w:rStyle w:val="Bold"/>
          </w:rPr>
        </w:sdtEndPr>
        <w:sdtContent>
          <w:r w:rsidR="004129B7" w:rsidRPr="008D2D73">
            <w:rPr>
              <w:rStyle w:val="Bold"/>
              <w:rFonts w:ascii="Calibri" w:hAnsi="Calibri" w:cs="Calibri"/>
            </w:rPr>
            <w:t>Time:</w:t>
          </w:r>
        </w:sdtContent>
      </w:sdt>
      <w:r w:rsidR="004129B7" w:rsidRPr="008D2D73">
        <w:rPr>
          <w:rStyle w:val="Bold"/>
          <w:rFonts w:ascii="Calibri" w:hAnsi="Calibri" w:cs="Calibri"/>
        </w:rPr>
        <w:t xml:space="preserve"> </w:t>
      </w:r>
      <w:r w:rsidR="00BD3C34">
        <w:rPr>
          <w:rFonts w:ascii="Calibri" w:hAnsi="Calibri" w:cs="Calibri"/>
        </w:rPr>
        <w:t>8:30-10:00 AM CST</w:t>
      </w:r>
    </w:p>
    <w:p w14:paraId="726838F7" w14:textId="4D366596" w:rsidR="004855D8" w:rsidRDefault="004855D8" w:rsidP="00AB4981">
      <w:pPr>
        <w:pStyle w:val="Details"/>
        <w:rPr>
          <w:rFonts w:ascii="Calibri" w:hAnsi="Calibri" w:cs="Calibri"/>
        </w:rPr>
      </w:pPr>
      <w:r>
        <w:rPr>
          <w:rStyle w:val="Bold"/>
          <w:rFonts w:ascii="Calibri" w:hAnsi="Calibri" w:cs="Calibri"/>
        </w:rPr>
        <w:t>Location</w:t>
      </w:r>
      <w:r w:rsidRPr="008D2D73">
        <w:rPr>
          <w:rStyle w:val="Bold"/>
          <w:rFonts w:ascii="Calibri" w:hAnsi="Calibri" w:cs="Calibri"/>
        </w:rPr>
        <w:t xml:space="preserve"> </w:t>
      </w:r>
      <w:r w:rsidR="00BD3C34" w:rsidRPr="00F1401A">
        <w:rPr>
          <w:rFonts w:ascii="Calibri" w:hAnsi="Calibri" w:cs="Calibri"/>
        </w:rPr>
        <w:t>Zoom (See Details Below)</w:t>
      </w:r>
    </w:p>
    <w:p w14:paraId="3AE4130B" w14:textId="77777777" w:rsidR="00F33B1B" w:rsidRPr="008D2D73" w:rsidRDefault="00F33B1B" w:rsidP="00AB4981">
      <w:pPr>
        <w:pStyle w:val="Details"/>
        <w:rPr>
          <w:rFonts w:ascii="Calibri" w:hAnsi="Calibri" w:cs="Calibri"/>
        </w:rPr>
      </w:pPr>
    </w:p>
    <w:p w14:paraId="340BE568" w14:textId="21E2F470" w:rsidR="00C87DB9" w:rsidRDefault="00C87DB9" w:rsidP="00AB4981">
      <w:pPr>
        <w:pStyle w:val="Details"/>
        <w:rPr>
          <w:rStyle w:val="Bold"/>
          <w:rFonts w:ascii="Calibri" w:hAnsi="Calibri" w:cs="Calibri"/>
        </w:rPr>
      </w:pPr>
      <w:r>
        <w:rPr>
          <w:rStyle w:val="Bold"/>
          <w:rFonts w:ascii="Calibri" w:hAnsi="Calibri" w:cs="Calibri"/>
        </w:rPr>
        <w:t xml:space="preserve">Equity Taskforce Co-Chair:  </w:t>
      </w:r>
      <w:r w:rsidRPr="00C12AF1">
        <w:rPr>
          <w:rFonts w:ascii="Calibri" w:hAnsi="Calibri" w:cs="Calibri"/>
          <w:szCs w:val="28"/>
        </w:rPr>
        <w:t>Elba Aranda-Suh</w:t>
      </w:r>
    </w:p>
    <w:p w14:paraId="6EBA5F65" w14:textId="301C71C5" w:rsidR="00EF36A5" w:rsidRDefault="00BD3C34" w:rsidP="00AB4981">
      <w:pPr>
        <w:pStyle w:val="Details"/>
        <w:rPr>
          <w:rFonts w:ascii="Calibri" w:hAnsi="Calibri" w:cs="Calibri"/>
        </w:rPr>
      </w:pPr>
      <w:r>
        <w:rPr>
          <w:rStyle w:val="Bold"/>
          <w:rFonts w:ascii="Calibri" w:hAnsi="Calibri" w:cs="Calibri"/>
        </w:rPr>
        <w:t>Workgroup Co-Leads</w:t>
      </w:r>
      <w:r w:rsidR="001C07A4">
        <w:rPr>
          <w:rStyle w:val="Bold"/>
          <w:rFonts w:ascii="Calibri" w:hAnsi="Calibri" w:cs="Calibri"/>
        </w:rPr>
        <w:t>:</w:t>
      </w:r>
      <w:r w:rsidR="004129B7" w:rsidRPr="008D2D73">
        <w:rPr>
          <w:rStyle w:val="Bold"/>
          <w:rFonts w:ascii="Calibri" w:hAnsi="Calibri" w:cs="Calibri"/>
        </w:rPr>
        <w:t xml:space="preserve"> </w:t>
      </w:r>
      <w:r w:rsidR="001C07A4" w:rsidRPr="00C12AF1">
        <w:rPr>
          <w:rFonts w:ascii="Calibri" w:hAnsi="Calibri" w:cs="Calibri"/>
        </w:rPr>
        <w:t>Sergio Mendoza and Angela Morrison</w:t>
      </w:r>
      <w:r w:rsidR="00827CE2" w:rsidRPr="00C12AF1">
        <w:rPr>
          <w:rFonts w:ascii="Calibri" w:hAnsi="Calibri" w:cs="Calibri"/>
        </w:rPr>
        <w:t xml:space="preserve"> (via phone)</w:t>
      </w:r>
    </w:p>
    <w:p w14:paraId="1B520EA3" w14:textId="00ECEB81" w:rsidR="001C07A4" w:rsidRDefault="001C07A4" w:rsidP="00AB4981">
      <w:pPr>
        <w:pStyle w:val="Details"/>
        <w:rPr>
          <w:rFonts w:ascii="Calibri" w:hAnsi="Calibri" w:cs="Calibri"/>
        </w:rPr>
      </w:pPr>
      <w:r w:rsidRPr="1305D5A2">
        <w:rPr>
          <w:rFonts w:ascii="Calibri" w:hAnsi="Calibri" w:cs="Calibri"/>
          <w:b/>
          <w:bCs/>
        </w:rPr>
        <w:t xml:space="preserve">Staff Present: </w:t>
      </w:r>
      <w:r w:rsidR="00932A4F" w:rsidRPr="1305D5A2">
        <w:rPr>
          <w:rFonts w:ascii="Calibri" w:hAnsi="Calibri" w:cs="Calibri"/>
        </w:rPr>
        <w:t>Brian Richard,</w:t>
      </w:r>
      <w:r w:rsidR="00507004" w:rsidRPr="1305D5A2">
        <w:rPr>
          <w:rFonts w:ascii="Calibri" w:hAnsi="Calibri" w:cs="Calibri"/>
        </w:rPr>
        <w:t xml:space="preserve"> Martha</w:t>
      </w:r>
      <w:r w:rsidR="00AC121F" w:rsidRPr="1305D5A2">
        <w:rPr>
          <w:rFonts w:ascii="Calibri" w:hAnsi="Calibri" w:cs="Calibri"/>
        </w:rPr>
        <w:t xml:space="preserve"> Smith</w:t>
      </w:r>
      <w:r w:rsidR="1858D57E" w:rsidRPr="1305D5A2">
        <w:rPr>
          <w:rFonts w:ascii="Calibri" w:hAnsi="Calibri" w:cs="Calibri"/>
        </w:rPr>
        <w:t>, Gina Wells, Kelly Burrello</w:t>
      </w:r>
      <w:r w:rsidR="00AC121F" w:rsidRPr="1305D5A2">
        <w:rPr>
          <w:rFonts w:ascii="Calibri" w:hAnsi="Calibri" w:cs="Calibri"/>
        </w:rPr>
        <w:t xml:space="preserve"> </w:t>
      </w:r>
    </w:p>
    <w:p w14:paraId="0FF1FB41" w14:textId="22848F0F" w:rsidR="001C07A4" w:rsidRDefault="001C07A4" w:rsidP="44F70B9C">
      <w:pPr>
        <w:rPr>
          <w:color w:val="000000" w:themeColor="text1"/>
          <w:sz w:val="28"/>
          <w:szCs w:val="28"/>
        </w:rPr>
      </w:pPr>
      <w:r w:rsidRPr="44F70B9C">
        <w:rPr>
          <w:rFonts w:ascii="Calibri" w:hAnsi="Calibri" w:cs="Calibri"/>
          <w:b/>
          <w:bCs/>
          <w:sz w:val="28"/>
          <w:szCs w:val="28"/>
        </w:rPr>
        <w:t>Members</w:t>
      </w:r>
      <w:r w:rsidR="00F33B1B">
        <w:rPr>
          <w:rFonts w:ascii="Calibri" w:hAnsi="Calibri" w:cs="Calibri"/>
          <w:b/>
          <w:bCs/>
          <w:sz w:val="28"/>
          <w:szCs w:val="28"/>
        </w:rPr>
        <w:t xml:space="preserve"> Present</w:t>
      </w:r>
      <w:r w:rsidRPr="44F70B9C">
        <w:rPr>
          <w:rFonts w:ascii="Calibri" w:hAnsi="Calibri" w:cs="Calibri"/>
          <w:b/>
          <w:bCs/>
          <w:sz w:val="28"/>
          <w:szCs w:val="28"/>
        </w:rPr>
        <w:t>:</w:t>
      </w:r>
      <w:r w:rsidRPr="44F70B9C">
        <w:rPr>
          <w:rFonts w:ascii="Calibri" w:hAnsi="Calibri" w:cs="Calibri"/>
          <w:sz w:val="28"/>
          <w:szCs w:val="28"/>
        </w:rPr>
        <w:t xml:space="preserve"> </w:t>
      </w:r>
      <w:r w:rsidR="00D85BA4" w:rsidRPr="006C61E8">
        <w:rPr>
          <w:color w:val="000000" w:themeColor="text1"/>
          <w:sz w:val="28"/>
          <w:szCs w:val="28"/>
        </w:rPr>
        <w:t xml:space="preserve">Elba Aranda-Suh, Peter </w:t>
      </w:r>
      <w:proofErr w:type="spellStart"/>
      <w:r w:rsidR="00D85BA4" w:rsidRPr="006C61E8">
        <w:rPr>
          <w:color w:val="000000" w:themeColor="text1"/>
          <w:sz w:val="28"/>
          <w:szCs w:val="28"/>
        </w:rPr>
        <w:t>Creticos</w:t>
      </w:r>
      <w:proofErr w:type="spellEnd"/>
      <w:r w:rsidR="00D85BA4" w:rsidRPr="006C61E8">
        <w:rPr>
          <w:color w:val="000000" w:themeColor="text1"/>
          <w:sz w:val="28"/>
          <w:szCs w:val="28"/>
        </w:rPr>
        <w:t xml:space="preserve">, </w:t>
      </w:r>
      <w:r w:rsidR="007B0C9D" w:rsidRPr="007951B0">
        <w:rPr>
          <w:color w:val="000000" w:themeColor="text1"/>
          <w:sz w:val="28"/>
          <w:szCs w:val="28"/>
        </w:rPr>
        <w:t>*</w:t>
      </w:r>
      <w:r w:rsidR="00D85BA4" w:rsidRPr="007951B0">
        <w:rPr>
          <w:color w:val="000000" w:themeColor="text1"/>
          <w:sz w:val="28"/>
          <w:szCs w:val="28"/>
        </w:rPr>
        <w:t>Jamie Ewing</w:t>
      </w:r>
      <w:r w:rsidR="007B0C9D" w:rsidRPr="007951B0">
        <w:rPr>
          <w:color w:val="000000" w:themeColor="text1"/>
          <w:sz w:val="28"/>
          <w:szCs w:val="28"/>
        </w:rPr>
        <w:t>/</w:t>
      </w:r>
      <w:r w:rsidR="00105026" w:rsidRPr="007951B0">
        <w:rPr>
          <w:color w:val="000000" w:themeColor="text1"/>
          <w:sz w:val="28"/>
          <w:szCs w:val="28"/>
        </w:rPr>
        <w:t>Elizabeth Stigler</w:t>
      </w:r>
      <w:r w:rsidR="00D85BA4" w:rsidRPr="007951B0">
        <w:rPr>
          <w:color w:val="000000" w:themeColor="text1"/>
          <w:sz w:val="28"/>
          <w:szCs w:val="28"/>
        </w:rPr>
        <w:t>,</w:t>
      </w:r>
      <w:r w:rsidR="00D85BA4" w:rsidRPr="006C61E8">
        <w:rPr>
          <w:color w:val="000000" w:themeColor="text1"/>
          <w:sz w:val="28"/>
          <w:szCs w:val="28"/>
        </w:rPr>
        <w:t xml:space="preserve"> Laura Gergely, Jason Keller, Sergio Mendoza, Angela Morrison, Julio Rodriguez, Manny Rodriguez, </w:t>
      </w:r>
      <w:r w:rsidR="00FF71DD">
        <w:rPr>
          <w:color w:val="000000" w:themeColor="text1"/>
          <w:sz w:val="28"/>
          <w:szCs w:val="28"/>
        </w:rPr>
        <w:t xml:space="preserve">and </w:t>
      </w:r>
      <w:proofErr w:type="spellStart"/>
      <w:r w:rsidR="00D85BA4" w:rsidRPr="006C61E8">
        <w:rPr>
          <w:color w:val="000000" w:themeColor="text1"/>
          <w:sz w:val="28"/>
          <w:szCs w:val="28"/>
        </w:rPr>
        <w:t>Itedal</w:t>
      </w:r>
      <w:proofErr w:type="spellEnd"/>
      <w:r w:rsidR="00D85BA4" w:rsidRPr="006C61E8">
        <w:rPr>
          <w:color w:val="000000" w:themeColor="text1"/>
          <w:sz w:val="28"/>
          <w:szCs w:val="28"/>
        </w:rPr>
        <w:t xml:space="preserve"> </w:t>
      </w:r>
      <w:proofErr w:type="spellStart"/>
      <w:r w:rsidR="00D85BA4" w:rsidRPr="006C61E8">
        <w:rPr>
          <w:color w:val="000000" w:themeColor="text1"/>
          <w:sz w:val="28"/>
          <w:szCs w:val="28"/>
        </w:rPr>
        <w:t>Shalabi</w:t>
      </w:r>
      <w:proofErr w:type="spellEnd"/>
    </w:p>
    <w:p w14:paraId="19142E84" w14:textId="305E5A17" w:rsidR="007951B0" w:rsidRPr="00C12AF1" w:rsidRDefault="007951B0" w:rsidP="44F70B9C">
      <w:pPr>
        <w:rPr>
          <w:rFonts w:ascii="Calibri" w:hAnsi="Calibri" w:cs="Calibri"/>
          <w:i/>
          <w:iCs/>
          <w:sz w:val="28"/>
          <w:szCs w:val="28"/>
        </w:rPr>
      </w:pPr>
      <w:r w:rsidRPr="00C12AF1">
        <w:rPr>
          <w:rFonts w:ascii="Calibri" w:hAnsi="Calibri" w:cs="Calibri"/>
          <w:i/>
          <w:iCs/>
          <w:sz w:val="28"/>
          <w:szCs w:val="28"/>
        </w:rPr>
        <w:t xml:space="preserve">*Elizabeth Stigler announced that she will be </w:t>
      </w:r>
      <w:r w:rsidR="00C12AF1">
        <w:rPr>
          <w:rFonts w:ascii="Calibri" w:hAnsi="Calibri" w:cs="Calibri"/>
          <w:i/>
          <w:iCs/>
          <w:sz w:val="28"/>
          <w:szCs w:val="28"/>
        </w:rPr>
        <w:t>replacing</w:t>
      </w:r>
      <w:r w:rsidRPr="00C12AF1">
        <w:rPr>
          <w:rFonts w:ascii="Calibri" w:hAnsi="Calibri" w:cs="Calibri"/>
          <w:i/>
          <w:iCs/>
          <w:sz w:val="28"/>
          <w:szCs w:val="28"/>
        </w:rPr>
        <w:t xml:space="preserve"> Jamie Ewing who has</w:t>
      </w:r>
      <w:r w:rsidR="00FF71DD" w:rsidRPr="00C12AF1">
        <w:rPr>
          <w:rFonts w:ascii="Calibri" w:hAnsi="Calibri" w:cs="Calibri"/>
          <w:i/>
          <w:iCs/>
          <w:sz w:val="28"/>
          <w:szCs w:val="28"/>
        </w:rPr>
        <w:t xml:space="preserve"> left the workgroup.</w:t>
      </w:r>
    </w:p>
    <w:p w14:paraId="57819194" w14:textId="429FFB9C" w:rsidR="7EF2D932" w:rsidRDefault="7EF2D932" w:rsidP="44F70B9C">
      <w:pPr>
        <w:rPr>
          <w:color w:val="000000" w:themeColor="text1"/>
          <w:sz w:val="28"/>
          <w:szCs w:val="28"/>
        </w:rPr>
      </w:pPr>
      <w:r w:rsidRPr="44F70B9C">
        <w:rPr>
          <w:b/>
          <w:bCs/>
          <w:color w:val="000000" w:themeColor="text1"/>
          <w:sz w:val="28"/>
          <w:szCs w:val="28"/>
        </w:rPr>
        <w:t xml:space="preserve">Guests: </w:t>
      </w:r>
      <w:r w:rsidRPr="44F70B9C">
        <w:rPr>
          <w:color w:val="000000" w:themeColor="text1"/>
          <w:sz w:val="28"/>
          <w:szCs w:val="28"/>
        </w:rPr>
        <w:t>Bridget Altenburg, Kit White</w:t>
      </w:r>
      <w:r w:rsidR="00577C2F">
        <w:rPr>
          <w:color w:val="000000" w:themeColor="text1"/>
          <w:sz w:val="28"/>
          <w:szCs w:val="28"/>
        </w:rPr>
        <w:t xml:space="preserve"> </w:t>
      </w:r>
    </w:p>
    <w:p w14:paraId="26528328" w14:textId="46B78EC8" w:rsidR="00577C2F" w:rsidRDefault="00FF71DD" w:rsidP="44F70B9C">
      <w:pPr>
        <w:rPr>
          <w:rFonts w:ascii="Calibri" w:hAnsi="Calibri" w:cs="Calibri"/>
          <w:sz w:val="28"/>
          <w:szCs w:val="28"/>
        </w:rPr>
      </w:pPr>
      <w:r w:rsidRPr="00EE5E07">
        <w:rPr>
          <w:b/>
          <w:bCs/>
          <w:color w:val="000000" w:themeColor="text1"/>
          <w:sz w:val="28"/>
          <w:szCs w:val="28"/>
        </w:rPr>
        <w:t>Also in attendance:</w:t>
      </w:r>
      <w:r>
        <w:rPr>
          <w:color w:val="000000" w:themeColor="text1"/>
          <w:sz w:val="28"/>
          <w:szCs w:val="28"/>
        </w:rPr>
        <w:t xml:space="preserve"> Y</w:t>
      </w:r>
      <w:r w:rsidR="00577C2F">
        <w:rPr>
          <w:color w:val="000000" w:themeColor="text1"/>
          <w:sz w:val="28"/>
          <w:szCs w:val="28"/>
        </w:rPr>
        <w:t xml:space="preserve">olanda </w:t>
      </w:r>
      <w:r>
        <w:rPr>
          <w:color w:val="000000" w:themeColor="text1"/>
          <w:sz w:val="28"/>
          <w:szCs w:val="28"/>
        </w:rPr>
        <w:t>C</w:t>
      </w:r>
      <w:r w:rsidR="00577C2F">
        <w:rPr>
          <w:color w:val="000000" w:themeColor="text1"/>
          <w:sz w:val="28"/>
          <w:szCs w:val="28"/>
        </w:rPr>
        <w:t xml:space="preserve">lark, </w:t>
      </w:r>
      <w:r>
        <w:rPr>
          <w:color w:val="000000" w:themeColor="text1"/>
          <w:sz w:val="28"/>
          <w:szCs w:val="28"/>
        </w:rPr>
        <w:t>C</w:t>
      </w:r>
      <w:r w:rsidR="00577C2F">
        <w:rPr>
          <w:color w:val="000000" w:themeColor="text1"/>
          <w:sz w:val="28"/>
          <w:szCs w:val="28"/>
        </w:rPr>
        <w:t xml:space="preserve">andace Dickerson, </w:t>
      </w:r>
      <w:r>
        <w:rPr>
          <w:color w:val="000000" w:themeColor="text1"/>
          <w:sz w:val="28"/>
          <w:szCs w:val="28"/>
        </w:rPr>
        <w:t>B</w:t>
      </w:r>
      <w:r w:rsidR="00BC06E7">
        <w:rPr>
          <w:color w:val="000000" w:themeColor="text1"/>
          <w:sz w:val="28"/>
          <w:szCs w:val="28"/>
        </w:rPr>
        <w:t xml:space="preserve">ecky Raymond, </w:t>
      </w:r>
      <w:r>
        <w:rPr>
          <w:color w:val="000000" w:themeColor="text1"/>
          <w:sz w:val="28"/>
          <w:szCs w:val="28"/>
        </w:rPr>
        <w:t>Lisa Bly-Jones</w:t>
      </w:r>
      <w:r w:rsidR="00C23E06">
        <w:rPr>
          <w:color w:val="000000" w:themeColor="text1"/>
          <w:sz w:val="28"/>
          <w:szCs w:val="28"/>
        </w:rPr>
        <w:t xml:space="preserve">, </w:t>
      </w:r>
      <w:r>
        <w:rPr>
          <w:color w:val="000000" w:themeColor="text1"/>
          <w:sz w:val="28"/>
          <w:szCs w:val="28"/>
        </w:rPr>
        <w:t>J</w:t>
      </w:r>
      <w:r w:rsidR="009C68EE">
        <w:rPr>
          <w:color w:val="000000" w:themeColor="text1"/>
          <w:sz w:val="28"/>
          <w:szCs w:val="28"/>
        </w:rPr>
        <w:t xml:space="preserve">oi </w:t>
      </w:r>
      <w:r w:rsidR="00FF16E8">
        <w:rPr>
          <w:color w:val="000000" w:themeColor="text1"/>
          <w:sz w:val="28"/>
          <w:szCs w:val="28"/>
        </w:rPr>
        <w:t xml:space="preserve">Wilson, </w:t>
      </w:r>
      <w:r>
        <w:rPr>
          <w:color w:val="000000" w:themeColor="text1"/>
          <w:sz w:val="28"/>
          <w:szCs w:val="28"/>
        </w:rPr>
        <w:t xml:space="preserve">and </w:t>
      </w:r>
      <w:r w:rsidR="00A630B2">
        <w:rPr>
          <w:color w:val="000000" w:themeColor="text1"/>
          <w:sz w:val="28"/>
          <w:szCs w:val="28"/>
        </w:rPr>
        <w:t>Joan</w:t>
      </w:r>
      <w:r w:rsidR="004A054E">
        <w:rPr>
          <w:color w:val="000000" w:themeColor="text1"/>
          <w:sz w:val="28"/>
          <w:szCs w:val="28"/>
        </w:rPr>
        <w:t>ne</w:t>
      </w:r>
      <w:r w:rsidR="00A630B2">
        <w:rPr>
          <w:color w:val="000000" w:themeColor="text1"/>
          <w:sz w:val="28"/>
          <w:szCs w:val="28"/>
        </w:rPr>
        <w:t xml:space="preserve"> </w:t>
      </w:r>
      <w:r>
        <w:rPr>
          <w:color w:val="000000" w:themeColor="text1"/>
          <w:sz w:val="28"/>
          <w:szCs w:val="28"/>
        </w:rPr>
        <w:t>S</w:t>
      </w:r>
      <w:r w:rsidR="00A630B2">
        <w:rPr>
          <w:color w:val="000000" w:themeColor="text1"/>
          <w:sz w:val="28"/>
          <w:szCs w:val="28"/>
        </w:rPr>
        <w:t>enoga</w:t>
      </w:r>
    </w:p>
    <w:p w14:paraId="6C8EAA93" w14:textId="61FBFAF6" w:rsidR="004855D8" w:rsidRPr="00CD51F8" w:rsidRDefault="004855D8" w:rsidP="00F540C5">
      <w:pPr>
        <w:rPr>
          <w:rFonts w:ascii="Calibri" w:hAnsi="Calibri" w:cs="Calibri"/>
          <w:sz w:val="16"/>
          <w:szCs w:val="12"/>
        </w:rPr>
      </w:pPr>
    </w:p>
    <w:tbl>
      <w:tblPr>
        <w:tblStyle w:val="ListTable6Colorful"/>
        <w:tblW w:w="48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620" w:firstRow="1" w:lastRow="0" w:firstColumn="0" w:lastColumn="0" w:noHBand="1" w:noVBand="1"/>
        <w:tblDescription w:val="Agenda items table"/>
      </w:tblPr>
      <w:tblGrid>
        <w:gridCol w:w="1075"/>
        <w:gridCol w:w="5842"/>
        <w:gridCol w:w="2160"/>
      </w:tblGrid>
      <w:tr w:rsidR="004855D8" w:rsidRPr="004855D8" w14:paraId="4FD3DCED" w14:textId="77777777" w:rsidTr="000A0320">
        <w:trPr>
          <w:cnfStyle w:val="100000000000" w:firstRow="1" w:lastRow="0" w:firstColumn="0" w:lastColumn="0" w:oddVBand="0" w:evenVBand="0" w:oddHBand="0" w:evenHBand="0" w:firstRowFirstColumn="0" w:firstRowLastColumn="0" w:lastRowFirstColumn="0" w:lastRowLastColumn="0"/>
          <w:trHeight w:val="142"/>
          <w:tblHeader/>
        </w:trPr>
        <w:tc>
          <w:tcPr>
            <w:tcW w:w="1075" w:type="dxa"/>
            <w:tcBorders>
              <w:bottom w:val="none" w:sz="0" w:space="0" w:color="auto"/>
            </w:tcBorders>
            <w:shd w:val="clear" w:color="auto" w:fill="002069" w:themeFill="accent4"/>
            <w:vAlign w:val="center"/>
          </w:tcPr>
          <w:sdt>
            <w:sdtPr>
              <w:rPr>
                <w:rFonts w:ascii="Calibri" w:hAnsi="Calibri" w:cs="Calibri"/>
                <w:color w:val="FFFFFF" w:themeColor="background1"/>
              </w:rPr>
              <w:alias w:val="Time:"/>
              <w:tag w:val="Time:"/>
              <w:id w:val="-718661838"/>
              <w:placeholder>
                <w:docPart w:val="D9AB82F2C2E5DE4CB59F048DAF6A17B3"/>
              </w:placeholder>
              <w:temporary/>
              <w:showingPlcHdr/>
              <w15:appearance w15:val="hidden"/>
            </w:sdtPr>
            <w:sdtEndPr/>
            <w:sdtContent>
              <w:p w14:paraId="5B58BAB3" w14:textId="4C13BA08" w:rsidR="46673840" w:rsidRPr="007C5587" w:rsidRDefault="00D0550B" w:rsidP="000A0320">
                <w:pPr>
                  <w:ind w:left="144" w:right="144"/>
                  <w:rPr>
                    <w:rFonts w:ascii="Calibri" w:hAnsi="Calibri" w:cs="Calibri"/>
                    <w:color w:val="FFFFFF" w:themeColor="background1"/>
                  </w:rPr>
                </w:pPr>
                <w:r w:rsidRPr="004855D8">
                  <w:rPr>
                    <w:rFonts w:ascii="Calibri" w:hAnsi="Calibri" w:cs="Calibri"/>
                    <w:color w:val="FFFFFF" w:themeColor="background1"/>
                  </w:rPr>
                  <w:t>Time</w:t>
                </w:r>
              </w:p>
            </w:sdtContent>
          </w:sdt>
          <w:p w14:paraId="5D942119" w14:textId="77777777" w:rsidR="0B8173D2" w:rsidRDefault="0B8173D2" w:rsidP="000A0320">
            <w:pPr>
              <w:ind w:right="144"/>
            </w:pPr>
          </w:p>
        </w:tc>
        <w:tc>
          <w:tcPr>
            <w:tcW w:w="5842" w:type="dxa"/>
            <w:tcBorders>
              <w:bottom w:val="none" w:sz="0" w:space="0" w:color="auto"/>
            </w:tcBorders>
            <w:shd w:val="clear" w:color="auto" w:fill="002069" w:themeFill="accent4"/>
            <w:vAlign w:val="center"/>
          </w:tcPr>
          <w:sdt>
            <w:sdtPr>
              <w:rPr>
                <w:rFonts w:ascii="Calibri" w:hAnsi="Calibri" w:cs="Calibri"/>
                <w:color w:val="FFFFFF" w:themeColor="background1"/>
              </w:rPr>
              <w:alias w:val="Item:"/>
              <w:tag w:val="Item:"/>
              <w:id w:val="614954302"/>
              <w:placeholder>
                <w:docPart w:val="67FE01B62318984BA74F657F9BA32B54"/>
              </w:placeholder>
              <w:temporary/>
              <w:showingPlcHdr/>
              <w15:appearance w15:val="hidden"/>
            </w:sdtPr>
            <w:sdtEndPr/>
            <w:sdtContent>
              <w:p w14:paraId="7D3A408B" w14:textId="44D8CBEA" w:rsidR="46673840" w:rsidRPr="007C5587" w:rsidRDefault="00D0550B" w:rsidP="007C5587">
                <w:pPr>
                  <w:ind w:left="144" w:right="144"/>
                  <w:rPr>
                    <w:rFonts w:ascii="Calibri" w:hAnsi="Calibri" w:cs="Calibri"/>
                    <w:color w:val="FFFFFF" w:themeColor="background1"/>
                  </w:rPr>
                </w:pPr>
                <w:r w:rsidRPr="004855D8">
                  <w:rPr>
                    <w:rFonts w:ascii="Calibri" w:hAnsi="Calibri" w:cs="Calibri"/>
                    <w:color w:val="FFFFFF" w:themeColor="background1"/>
                  </w:rPr>
                  <w:t>Item</w:t>
                </w:r>
              </w:p>
            </w:sdtContent>
          </w:sdt>
          <w:p w14:paraId="2F8E9A22" w14:textId="77777777" w:rsidR="0B8173D2" w:rsidRDefault="0B8173D2"/>
        </w:tc>
        <w:tc>
          <w:tcPr>
            <w:tcW w:w="2160" w:type="dxa"/>
            <w:tcBorders>
              <w:bottom w:val="none" w:sz="0" w:space="0" w:color="auto"/>
            </w:tcBorders>
            <w:shd w:val="clear" w:color="auto" w:fill="002069" w:themeFill="accent4"/>
            <w:vAlign w:val="center"/>
          </w:tcPr>
          <w:sdt>
            <w:sdtPr>
              <w:rPr>
                <w:rFonts w:ascii="Calibri" w:hAnsi="Calibri" w:cs="Calibri"/>
                <w:color w:val="FFFFFF" w:themeColor="background1"/>
              </w:rPr>
              <w:alias w:val="Owner:"/>
              <w:tag w:val="Owner:"/>
              <w:id w:val="355778012"/>
              <w:placeholder>
                <w:docPart w:val="2112AF6D0B105C4DB7297C7348AC7E11"/>
              </w:placeholder>
              <w:temporary/>
              <w:showingPlcHdr/>
              <w15:appearance w15:val="hidden"/>
            </w:sdtPr>
            <w:sdtEndPr/>
            <w:sdtContent>
              <w:p w14:paraId="302EC9C0" w14:textId="2BD49F92" w:rsidR="46673840" w:rsidRPr="007C5587" w:rsidRDefault="00D0550B" w:rsidP="007C5587">
                <w:pPr>
                  <w:ind w:left="144" w:right="144"/>
                  <w:rPr>
                    <w:rFonts w:ascii="Calibri" w:hAnsi="Calibri" w:cs="Calibri"/>
                    <w:color w:val="FFFFFF" w:themeColor="background1"/>
                  </w:rPr>
                </w:pPr>
                <w:r w:rsidRPr="004855D8">
                  <w:rPr>
                    <w:rFonts w:ascii="Calibri" w:hAnsi="Calibri" w:cs="Calibri"/>
                    <w:color w:val="FFFFFF" w:themeColor="background1"/>
                  </w:rPr>
                  <w:t>Owner</w:t>
                </w:r>
              </w:p>
            </w:sdtContent>
          </w:sdt>
          <w:p w14:paraId="726FBA37" w14:textId="77777777" w:rsidR="0B8173D2" w:rsidRDefault="0B8173D2"/>
        </w:tc>
      </w:tr>
      <w:tr w:rsidR="006657F8" w:rsidRPr="008D2D73" w14:paraId="33E83CAE" w14:textId="77777777" w:rsidTr="000A0320">
        <w:trPr>
          <w:trHeight w:val="359"/>
        </w:trPr>
        <w:tc>
          <w:tcPr>
            <w:tcW w:w="1075" w:type="dxa"/>
            <w:vAlign w:val="center"/>
          </w:tcPr>
          <w:p w14:paraId="0DCF49B7" w14:textId="53147981" w:rsidR="006657F8" w:rsidRPr="007C5587" w:rsidRDefault="006657F8" w:rsidP="000A0320">
            <w:pPr>
              <w:ind w:right="144"/>
              <w:rPr>
                <w:rFonts w:cstheme="minorHAnsi"/>
                <w:color w:val="0D0D0D" w:themeColor="text1" w:themeTint="F2"/>
              </w:rPr>
            </w:pPr>
            <w:r w:rsidRPr="007C5587">
              <w:rPr>
                <w:rFonts w:cstheme="minorHAnsi"/>
                <w:color w:val="0D0D0D" w:themeColor="text1" w:themeTint="F2"/>
              </w:rPr>
              <w:t>8:3</w:t>
            </w:r>
            <w:r w:rsidR="009B0E43">
              <w:rPr>
                <w:rFonts w:cstheme="minorHAnsi"/>
                <w:color w:val="0D0D0D" w:themeColor="text1" w:themeTint="F2"/>
              </w:rPr>
              <w:t>0</w:t>
            </w:r>
            <w:r w:rsidRPr="007C5587">
              <w:rPr>
                <w:rFonts w:cstheme="minorHAnsi"/>
                <w:color w:val="0D0D0D" w:themeColor="text1" w:themeTint="F2"/>
              </w:rPr>
              <w:t xml:space="preserve"> am </w:t>
            </w:r>
          </w:p>
        </w:tc>
        <w:tc>
          <w:tcPr>
            <w:tcW w:w="5842" w:type="dxa"/>
            <w:vAlign w:val="center"/>
          </w:tcPr>
          <w:p w14:paraId="43D99655" w14:textId="64363880" w:rsidR="00D46E83" w:rsidRDefault="006657F8" w:rsidP="006657F8">
            <w:pPr>
              <w:rPr>
                <w:rFonts w:cstheme="minorHAnsi"/>
                <w:color w:val="0D0D0D" w:themeColor="text1" w:themeTint="F2"/>
              </w:rPr>
            </w:pPr>
            <w:r>
              <w:rPr>
                <w:rFonts w:cstheme="minorHAnsi"/>
                <w:color w:val="0D0D0D" w:themeColor="text1" w:themeTint="F2"/>
              </w:rPr>
              <w:t>Welcome</w:t>
            </w:r>
          </w:p>
          <w:p w14:paraId="0F226D74" w14:textId="77777777" w:rsidR="00F53B5F" w:rsidRDefault="00F53B5F" w:rsidP="006657F8">
            <w:pPr>
              <w:rPr>
                <w:rFonts w:cstheme="minorHAnsi"/>
                <w:color w:val="0D0D0D" w:themeColor="text1" w:themeTint="F2"/>
              </w:rPr>
            </w:pPr>
          </w:p>
          <w:p w14:paraId="46C6F27B" w14:textId="684BF5EE" w:rsidR="006657F8" w:rsidRDefault="00D46E83" w:rsidP="006657F8">
            <w:pPr>
              <w:rPr>
                <w:rFonts w:cstheme="minorHAnsi"/>
                <w:color w:val="0D0D0D" w:themeColor="text1" w:themeTint="F2"/>
              </w:rPr>
            </w:pPr>
            <w:r>
              <w:rPr>
                <w:rFonts w:cstheme="minorHAnsi"/>
                <w:color w:val="0D0D0D" w:themeColor="text1" w:themeTint="F2"/>
              </w:rPr>
              <w:t xml:space="preserve">Sergio welcomed the attendees </w:t>
            </w:r>
            <w:r w:rsidR="00AE233F">
              <w:rPr>
                <w:rFonts w:cstheme="minorHAnsi"/>
                <w:color w:val="0D0D0D" w:themeColor="text1" w:themeTint="F2"/>
              </w:rPr>
              <w:t>and informed them that co-lead Angela Morrison was having some technical issues but would be joining the call shortly.</w:t>
            </w:r>
          </w:p>
          <w:p w14:paraId="644BAE3F" w14:textId="702EF2D7" w:rsidR="006657F8" w:rsidRPr="007C5587" w:rsidRDefault="006657F8" w:rsidP="006657F8">
            <w:pPr>
              <w:rPr>
                <w:rFonts w:cstheme="minorHAnsi"/>
                <w:color w:val="0D0D0D" w:themeColor="text1" w:themeTint="F2"/>
              </w:rPr>
            </w:pPr>
          </w:p>
        </w:tc>
        <w:tc>
          <w:tcPr>
            <w:tcW w:w="2160" w:type="dxa"/>
            <w:vAlign w:val="center"/>
          </w:tcPr>
          <w:p w14:paraId="595137EB" w14:textId="77777777" w:rsidR="006657F8" w:rsidRDefault="006657F8" w:rsidP="006657F8">
            <w:r w:rsidRPr="44F70B9C">
              <w:t>Sergio Mendoza</w:t>
            </w:r>
          </w:p>
          <w:p w14:paraId="1BDB070B" w14:textId="77777777" w:rsidR="006657F8" w:rsidRDefault="006657F8" w:rsidP="006657F8"/>
          <w:p w14:paraId="46688CA4" w14:textId="50DAAD16" w:rsidR="006657F8" w:rsidRPr="007C5587" w:rsidRDefault="006657F8" w:rsidP="006657F8"/>
        </w:tc>
      </w:tr>
      <w:tr w:rsidR="006657F8" w:rsidRPr="008D2D73" w14:paraId="3F6B6A1E" w14:textId="77777777" w:rsidTr="000A0320">
        <w:trPr>
          <w:trHeight w:val="359"/>
        </w:trPr>
        <w:tc>
          <w:tcPr>
            <w:tcW w:w="1075" w:type="dxa"/>
            <w:vAlign w:val="center"/>
          </w:tcPr>
          <w:p w14:paraId="209C2B08" w14:textId="1C7FCE1A" w:rsidR="006657F8" w:rsidRPr="007C5587" w:rsidRDefault="006657F8" w:rsidP="000A0320">
            <w:pPr>
              <w:ind w:right="144"/>
              <w:rPr>
                <w:rFonts w:cstheme="minorHAnsi"/>
              </w:rPr>
            </w:pPr>
            <w:r w:rsidRPr="007C5587">
              <w:rPr>
                <w:rFonts w:cstheme="minorHAnsi"/>
              </w:rPr>
              <w:t>8:3</w:t>
            </w:r>
            <w:r w:rsidR="009B0E43">
              <w:rPr>
                <w:rFonts w:cstheme="minorHAnsi"/>
              </w:rPr>
              <w:t>3</w:t>
            </w:r>
            <w:r w:rsidRPr="007C5587">
              <w:rPr>
                <w:rFonts w:cstheme="minorHAnsi"/>
              </w:rPr>
              <w:t xml:space="preserve"> am</w:t>
            </w:r>
          </w:p>
        </w:tc>
        <w:tc>
          <w:tcPr>
            <w:tcW w:w="5842" w:type="dxa"/>
            <w:vAlign w:val="center"/>
          </w:tcPr>
          <w:p w14:paraId="3BBA5423" w14:textId="3BB17E18" w:rsidR="006657F8" w:rsidRDefault="006657F8" w:rsidP="006657F8">
            <w:pPr>
              <w:rPr>
                <w:rFonts w:cstheme="minorHAnsi"/>
                <w:color w:val="0D0D0D" w:themeColor="text1" w:themeTint="F2"/>
              </w:rPr>
            </w:pPr>
            <w:r w:rsidRPr="007C5587">
              <w:rPr>
                <w:rFonts w:cstheme="minorHAnsi"/>
                <w:color w:val="0D0D0D" w:themeColor="text1" w:themeTint="F2"/>
              </w:rPr>
              <w:t xml:space="preserve">Welcome Remarks, </w:t>
            </w:r>
            <w:r w:rsidR="00A65C0A">
              <w:rPr>
                <w:rFonts w:cstheme="minorHAnsi"/>
                <w:color w:val="0D0D0D" w:themeColor="text1" w:themeTint="F2"/>
              </w:rPr>
              <w:t xml:space="preserve">Review of Access and </w:t>
            </w:r>
            <w:r w:rsidR="002E35DC">
              <w:rPr>
                <w:rFonts w:cstheme="minorHAnsi"/>
                <w:color w:val="0D0D0D" w:themeColor="text1" w:themeTint="F2"/>
              </w:rPr>
              <w:t>Participation</w:t>
            </w:r>
            <w:r w:rsidR="00A65C0A">
              <w:rPr>
                <w:rFonts w:cstheme="minorHAnsi"/>
                <w:color w:val="0D0D0D" w:themeColor="text1" w:themeTint="F2"/>
              </w:rPr>
              <w:t xml:space="preserve"> Guidelines</w:t>
            </w:r>
            <w:r w:rsidRPr="007C5587">
              <w:rPr>
                <w:rFonts w:cstheme="minorHAnsi"/>
                <w:color w:val="0D0D0D" w:themeColor="text1" w:themeTint="F2"/>
              </w:rPr>
              <w:t xml:space="preserve"> and Roll Call</w:t>
            </w:r>
          </w:p>
          <w:p w14:paraId="32D07AE3" w14:textId="77777777" w:rsidR="003E1B8F" w:rsidRDefault="003E1B8F" w:rsidP="006657F8">
            <w:pPr>
              <w:rPr>
                <w:rFonts w:cstheme="minorHAnsi"/>
                <w:color w:val="0D0D0D" w:themeColor="text1" w:themeTint="F2"/>
              </w:rPr>
            </w:pPr>
          </w:p>
          <w:p w14:paraId="62777FD5" w14:textId="77777777" w:rsidR="00047A46" w:rsidRDefault="003E1B8F" w:rsidP="00D97DB8">
            <w:pPr>
              <w:rPr>
                <w:rFonts w:cstheme="minorHAnsi"/>
                <w:color w:val="0D0D0D" w:themeColor="text1" w:themeTint="F2"/>
              </w:rPr>
            </w:pPr>
            <w:r>
              <w:rPr>
                <w:rFonts w:cstheme="minorHAnsi"/>
                <w:color w:val="0D0D0D" w:themeColor="text1" w:themeTint="F2"/>
              </w:rPr>
              <w:t>Gina</w:t>
            </w:r>
            <w:r w:rsidR="0063325A">
              <w:rPr>
                <w:rFonts w:cstheme="minorHAnsi"/>
                <w:color w:val="0D0D0D" w:themeColor="text1" w:themeTint="F2"/>
              </w:rPr>
              <w:t xml:space="preserve"> </w:t>
            </w:r>
            <w:r w:rsidR="00D115CC">
              <w:rPr>
                <w:rFonts w:cstheme="minorHAnsi"/>
                <w:color w:val="0D0D0D" w:themeColor="text1" w:themeTint="F2"/>
              </w:rPr>
              <w:t>advised</w:t>
            </w:r>
            <w:r w:rsidR="0063325A">
              <w:rPr>
                <w:rFonts w:cstheme="minorHAnsi"/>
                <w:color w:val="0D0D0D" w:themeColor="text1" w:themeTint="F2"/>
              </w:rPr>
              <w:t xml:space="preserve"> that a quorum was not present</w:t>
            </w:r>
            <w:r w:rsidR="00130F2A">
              <w:rPr>
                <w:rFonts w:cstheme="minorHAnsi"/>
                <w:color w:val="0D0D0D" w:themeColor="text1" w:themeTint="F2"/>
              </w:rPr>
              <w:t xml:space="preserve">. </w:t>
            </w:r>
          </w:p>
          <w:p w14:paraId="222B889B" w14:textId="6EA8F2CC" w:rsidR="00D97DB8" w:rsidRPr="0063325A" w:rsidRDefault="00D97DB8" w:rsidP="00D97DB8">
            <w:pPr>
              <w:rPr>
                <w:rFonts w:cstheme="minorHAnsi"/>
                <w:color w:val="0D0D0D" w:themeColor="text1" w:themeTint="F2"/>
              </w:rPr>
            </w:pPr>
          </w:p>
        </w:tc>
        <w:tc>
          <w:tcPr>
            <w:tcW w:w="2160" w:type="dxa"/>
            <w:vAlign w:val="center"/>
          </w:tcPr>
          <w:p w14:paraId="7B246CB6" w14:textId="4F054FC6" w:rsidR="006657F8" w:rsidRDefault="006657F8" w:rsidP="006657F8">
            <w:r>
              <w:t>Gina Wells</w:t>
            </w:r>
          </w:p>
        </w:tc>
      </w:tr>
      <w:tr w:rsidR="00F46D5B" w:rsidRPr="008D2D73" w14:paraId="6004E944" w14:textId="77777777" w:rsidTr="000A0320">
        <w:trPr>
          <w:trHeight w:val="359"/>
        </w:trPr>
        <w:tc>
          <w:tcPr>
            <w:tcW w:w="1075" w:type="dxa"/>
            <w:vAlign w:val="center"/>
          </w:tcPr>
          <w:p w14:paraId="6DA602E9" w14:textId="36F450CD" w:rsidR="00F46D5B" w:rsidRPr="007C5587" w:rsidRDefault="009B0E43" w:rsidP="000A0320">
            <w:pPr>
              <w:ind w:right="144"/>
              <w:rPr>
                <w:rFonts w:cstheme="minorHAnsi"/>
              </w:rPr>
            </w:pPr>
            <w:r>
              <w:rPr>
                <w:rFonts w:cstheme="minorHAnsi"/>
              </w:rPr>
              <w:t>8:35 am</w:t>
            </w:r>
          </w:p>
        </w:tc>
        <w:tc>
          <w:tcPr>
            <w:tcW w:w="5842" w:type="dxa"/>
            <w:vAlign w:val="center"/>
          </w:tcPr>
          <w:p w14:paraId="609F323E" w14:textId="071C57A2" w:rsidR="00F46D5B" w:rsidRDefault="00A65C0A" w:rsidP="006657F8">
            <w:pPr>
              <w:rPr>
                <w:rFonts w:cstheme="minorHAnsi"/>
              </w:rPr>
            </w:pPr>
            <w:r>
              <w:rPr>
                <w:rFonts w:cstheme="minorHAnsi"/>
              </w:rPr>
              <w:t>Review of Agenda</w:t>
            </w:r>
            <w:r w:rsidR="007969E0">
              <w:rPr>
                <w:rFonts w:cstheme="minorHAnsi"/>
              </w:rPr>
              <w:t xml:space="preserve"> and Anchors, Drivers, and Outcomes</w:t>
            </w:r>
          </w:p>
          <w:p w14:paraId="655A9660" w14:textId="5F47C760" w:rsidR="00047A46" w:rsidRDefault="00047A46" w:rsidP="006657F8">
            <w:pPr>
              <w:rPr>
                <w:rFonts w:cstheme="minorHAnsi"/>
              </w:rPr>
            </w:pPr>
          </w:p>
          <w:p w14:paraId="5FB89A4B" w14:textId="17824706" w:rsidR="00047A46" w:rsidRDefault="00047A46" w:rsidP="006657F8">
            <w:pPr>
              <w:rPr>
                <w:rFonts w:cstheme="minorHAnsi"/>
              </w:rPr>
            </w:pPr>
            <w:r>
              <w:rPr>
                <w:rFonts w:cstheme="minorHAnsi"/>
              </w:rPr>
              <w:lastRenderedPageBreak/>
              <w:t xml:space="preserve">Sergio confirmed that a quorum was still not </w:t>
            </w:r>
            <w:r w:rsidR="002E35DC">
              <w:rPr>
                <w:rFonts w:cstheme="minorHAnsi"/>
              </w:rPr>
              <w:t>present,</w:t>
            </w:r>
            <w:r>
              <w:rPr>
                <w:rFonts w:cstheme="minorHAnsi"/>
              </w:rPr>
              <w:t xml:space="preserve"> and approval of the August 4 meeting minutes would be delayed until a quorum was established.</w:t>
            </w:r>
          </w:p>
          <w:p w14:paraId="191E742B" w14:textId="5E250511" w:rsidR="00047A46" w:rsidRDefault="00047A46" w:rsidP="006657F8">
            <w:pPr>
              <w:rPr>
                <w:rFonts w:cstheme="minorHAnsi"/>
              </w:rPr>
            </w:pPr>
          </w:p>
          <w:p w14:paraId="14CAA586" w14:textId="40CA37B8" w:rsidR="00856A36" w:rsidRPr="007C5587" w:rsidRDefault="00313221" w:rsidP="006657F8">
            <w:pPr>
              <w:rPr>
                <w:rFonts w:cstheme="minorHAnsi"/>
              </w:rPr>
            </w:pPr>
            <w:r>
              <w:rPr>
                <w:rFonts w:cstheme="minorHAnsi"/>
              </w:rPr>
              <w:t>He reminded the group that the work of the task force has been extended through June</w:t>
            </w:r>
            <w:r w:rsidR="00221604">
              <w:rPr>
                <w:rFonts w:cstheme="minorHAnsi"/>
              </w:rPr>
              <w:t xml:space="preserve"> 2022.</w:t>
            </w:r>
          </w:p>
        </w:tc>
        <w:tc>
          <w:tcPr>
            <w:tcW w:w="2160" w:type="dxa"/>
            <w:vAlign w:val="center"/>
          </w:tcPr>
          <w:p w14:paraId="3D3CC957" w14:textId="65E6CAD5" w:rsidR="00F46D5B" w:rsidRDefault="00F46D5B" w:rsidP="006657F8">
            <w:r>
              <w:lastRenderedPageBreak/>
              <w:t>Sergio Mendoza</w:t>
            </w:r>
          </w:p>
        </w:tc>
      </w:tr>
      <w:tr w:rsidR="006657F8" w:rsidRPr="008D2D73" w14:paraId="0A0A2C51" w14:textId="77777777" w:rsidTr="000A0320">
        <w:trPr>
          <w:trHeight w:val="359"/>
        </w:trPr>
        <w:tc>
          <w:tcPr>
            <w:tcW w:w="1075" w:type="dxa"/>
            <w:vAlign w:val="center"/>
          </w:tcPr>
          <w:p w14:paraId="3264039D" w14:textId="3B12EDF8" w:rsidR="006657F8" w:rsidRPr="007C5587" w:rsidRDefault="006657F8" w:rsidP="000A0320">
            <w:pPr>
              <w:ind w:right="144"/>
              <w:rPr>
                <w:rFonts w:cstheme="minorHAnsi"/>
              </w:rPr>
            </w:pPr>
            <w:r w:rsidRPr="007C5587">
              <w:rPr>
                <w:rFonts w:cstheme="minorHAnsi"/>
              </w:rPr>
              <w:t>8:</w:t>
            </w:r>
            <w:r w:rsidR="00541165">
              <w:rPr>
                <w:rFonts w:cstheme="minorHAnsi"/>
              </w:rPr>
              <w:t>37</w:t>
            </w:r>
            <w:r w:rsidRPr="007C5587">
              <w:rPr>
                <w:rFonts w:cstheme="minorHAnsi"/>
              </w:rPr>
              <w:t xml:space="preserve"> am </w:t>
            </w:r>
          </w:p>
        </w:tc>
        <w:tc>
          <w:tcPr>
            <w:tcW w:w="5842" w:type="dxa"/>
            <w:vAlign w:val="center"/>
          </w:tcPr>
          <w:p w14:paraId="573F7134" w14:textId="38FBA741" w:rsidR="006657F8" w:rsidRDefault="006657F8" w:rsidP="006657F8">
            <w:r w:rsidRPr="44F70B9C">
              <w:t>Workgroup Workplan Review</w:t>
            </w:r>
            <w:r w:rsidR="00F646EC">
              <w:br/>
            </w:r>
          </w:p>
          <w:p w14:paraId="294C4646" w14:textId="2466F078" w:rsidR="00972F3F" w:rsidRDefault="002B2F08" w:rsidP="006657F8">
            <w:r>
              <w:t xml:space="preserve">Gina presented the timeline </w:t>
            </w:r>
            <w:r w:rsidR="004333B2">
              <w:t xml:space="preserve">for the taskforce </w:t>
            </w:r>
            <w:r w:rsidR="00D130C2">
              <w:t>to complete</w:t>
            </w:r>
            <w:r w:rsidR="004333B2">
              <w:t xml:space="preserve"> deliverables</w:t>
            </w:r>
            <w:r w:rsidR="00805793">
              <w:t xml:space="preserve"> and answered questions regarding collaboration</w:t>
            </w:r>
            <w:r w:rsidR="00872C64">
              <w:t xml:space="preserve"> and interaction to complete the work of the taskforce.</w:t>
            </w:r>
          </w:p>
          <w:p w14:paraId="4D8F4FCA" w14:textId="0DF4E063" w:rsidR="00872C64" w:rsidRDefault="00872C64" w:rsidP="006657F8"/>
          <w:p w14:paraId="0650EDF1" w14:textId="715AA8EA" w:rsidR="00872C64" w:rsidRDefault="00872C64" w:rsidP="006657F8">
            <w:r>
              <w:t>Plan for Completing Taskforce Deliverables</w:t>
            </w:r>
          </w:p>
          <w:p w14:paraId="3A7F8352" w14:textId="7F3C6646" w:rsidR="004333B2" w:rsidRPr="004333B2" w:rsidRDefault="004333B2" w:rsidP="004333B2">
            <w:pPr>
              <w:pStyle w:val="ListParagraph"/>
              <w:numPr>
                <w:ilvl w:val="0"/>
                <w:numId w:val="34"/>
              </w:numPr>
            </w:pPr>
            <w:r w:rsidRPr="004333B2">
              <w:t>October – Review WIOA data</w:t>
            </w:r>
          </w:p>
          <w:p w14:paraId="4B2C833D" w14:textId="7A3F0068" w:rsidR="004333B2" w:rsidRPr="004333B2" w:rsidRDefault="004333B2" w:rsidP="004333B2">
            <w:pPr>
              <w:pStyle w:val="ListParagraph"/>
              <w:numPr>
                <w:ilvl w:val="0"/>
                <w:numId w:val="34"/>
              </w:numPr>
            </w:pPr>
            <w:r w:rsidRPr="004333B2">
              <w:t>January – Discuss draft equity goals</w:t>
            </w:r>
          </w:p>
          <w:p w14:paraId="5DFF9CF3" w14:textId="0C478187" w:rsidR="004333B2" w:rsidRPr="004333B2" w:rsidRDefault="004333B2" w:rsidP="004333B2">
            <w:pPr>
              <w:ind w:left="720"/>
            </w:pPr>
            <w:r w:rsidRPr="004333B2">
              <w:t>Discuss draft recommendations</w:t>
            </w:r>
          </w:p>
          <w:p w14:paraId="2E40DFC0" w14:textId="6C003AB6" w:rsidR="004333B2" w:rsidRPr="004333B2" w:rsidRDefault="004333B2" w:rsidP="004333B2">
            <w:pPr>
              <w:pStyle w:val="ListParagraph"/>
              <w:numPr>
                <w:ilvl w:val="0"/>
                <w:numId w:val="34"/>
              </w:numPr>
            </w:pPr>
            <w:r w:rsidRPr="004333B2">
              <w:t>March – Approve equity goals</w:t>
            </w:r>
          </w:p>
          <w:p w14:paraId="5FD94F2D" w14:textId="3D70208E" w:rsidR="004333B2" w:rsidRPr="004333B2" w:rsidRDefault="004333B2" w:rsidP="004333B2">
            <w:pPr>
              <w:ind w:left="720"/>
            </w:pPr>
            <w:r w:rsidRPr="004333B2">
              <w:t>Discuss full draft report</w:t>
            </w:r>
          </w:p>
          <w:p w14:paraId="119DCEC4" w14:textId="1CC267B0" w:rsidR="004333B2" w:rsidRPr="004333B2" w:rsidRDefault="004333B2" w:rsidP="004333B2">
            <w:pPr>
              <w:pStyle w:val="ListParagraph"/>
              <w:numPr>
                <w:ilvl w:val="0"/>
                <w:numId w:val="34"/>
              </w:numPr>
            </w:pPr>
            <w:r w:rsidRPr="004333B2">
              <w:t>May – Approve full report</w:t>
            </w:r>
          </w:p>
          <w:p w14:paraId="69108F58" w14:textId="56E475D1" w:rsidR="004333B2" w:rsidRPr="004333B2" w:rsidRDefault="004333B2" w:rsidP="004333B2">
            <w:pPr>
              <w:pStyle w:val="ListParagraph"/>
              <w:numPr>
                <w:ilvl w:val="0"/>
                <w:numId w:val="34"/>
              </w:numPr>
            </w:pPr>
            <w:r w:rsidRPr="004333B2">
              <w:t>June – Present report to IWIB</w:t>
            </w:r>
          </w:p>
          <w:p w14:paraId="1588BB14" w14:textId="77777777" w:rsidR="004333B2" w:rsidRDefault="004333B2" w:rsidP="006657F8"/>
          <w:p w14:paraId="5CC29EB1" w14:textId="364ACA31" w:rsidR="00826C86" w:rsidRDefault="00826C86" w:rsidP="00B74E5C">
            <w:r>
              <w:t>Gina also presented the Workgroup Activities workplan</w:t>
            </w:r>
            <w:r w:rsidR="004206E8">
              <w:t>.</w:t>
            </w:r>
            <w:r>
              <w:t xml:space="preserve"> </w:t>
            </w:r>
            <w:r w:rsidR="004206E8">
              <w:t>She</w:t>
            </w:r>
            <w:r>
              <w:t xml:space="preserve"> will send </w:t>
            </w:r>
            <w:r w:rsidR="006C5E8D">
              <w:t xml:space="preserve">the document to workgroup members after the </w:t>
            </w:r>
            <w:r w:rsidR="002E35DC">
              <w:t>meeting,</w:t>
            </w:r>
            <w:r w:rsidR="006C5E8D">
              <w:t xml:space="preserve"> and they will also receive </w:t>
            </w:r>
            <w:r>
              <w:t xml:space="preserve">a more detailed version </w:t>
            </w:r>
            <w:r w:rsidR="000D3D57">
              <w:t xml:space="preserve">later this month. </w:t>
            </w:r>
            <w:r w:rsidR="006C5E8D">
              <w:t xml:space="preserve"> </w:t>
            </w:r>
          </w:p>
          <w:p w14:paraId="3608A545" w14:textId="77777777" w:rsidR="00826C86" w:rsidRDefault="00826C86" w:rsidP="00B74E5C"/>
          <w:p w14:paraId="41EB7CF8" w14:textId="17D5F129" w:rsidR="006657F8" w:rsidRPr="00C06F3B" w:rsidRDefault="00B74E5C" w:rsidP="00C06F3B">
            <w:r>
              <w:t xml:space="preserve">In response to a question from Peter </w:t>
            </w:r>
            <w:r w:rsidR="00FE7D43">
              <w:t xml:space="preserve">regarding how data beyond WIOA gets incorporated </w:t>
            </w:r>
            <w:r w:rsidR="006A2763">
              <w:t xml:space="preserve">into the workplan, </w:t>
            </w:r>
            <w:r w:rsidR="00C6001C">
              <w:t xml:space="preserve">Gina </w:t>
            </w:r>
            <w:r w:rsidR="00452596">
              <w:t>explained</w:t>
            </w:r>
            <w:r w:rsidR="00C6001C">
              <w:t xml:space="preserve"> that the data workgroup meets after the monthly workgroup </w:t>
            </w:r>
            <w:r w:rsidR="002E35DC">
              <w:t>meetings but</w:t>
            </w:r>
            <w:r w:rsidR="00132C9E">
              <w:t xml:space="preserve"> hasn’t met yet this month</w:t>
            </w:r>
            <w:r w:rsidR="008A47BB">
              <w:t xml:space="preserve"> to discuss the insights that came out of the task force meeting and what next steps should be. </w:t>
            </w:r>
            <w:r w:rsidR="00C06F3B">
              <w:t>Gina will provide an update on that later in the month.</w:t>
            </w:r>
            <w:r w:rsidR="00C6001C">
              <w:t xml:space="preserve"> </w:t>
            </w:r>
            <w:r w:rsidR="00312ECA">
              <w:t xml:space="preserve">Lisa and Elba can review </w:t>
            </w:r>
            <w:r w:rsidR="00CD497D">
              <w:t xml:space="preserve">the plan and determine how to include topics and opportunities </w:t>
            </w:r>
            <w:r w:rsidR="00FD516F">
              <w:t>identified by workgroups into the plan.</w:t>
            </w:r>
          </w:p>
        </w:tc>
        <w:tc>
          <w:tcPr>
            <w:tcW w:w="2160" w:type="dxa"/>
            <w:vAlign w:val="center"/>
          </w:tcPr>
          <w:p w14:paraId="02261542" w14:textId="0998F6AE" w:rsidR="006657F8" w:rsidRPr="007C5587" w:rsidRDefault="006657F8" w:rsidP="006657F8">
            <w:r w:rsidRPr="44F70B9C">
              <w:t>Gina Wells</w:t>
            </w:r>
          </w:p>
        </w:tc>
      </w:tr>
      <w:tr w:rsidR="00D600E1" w:rsidRPr="008D2D73" w14:paraId="649065AB" w14:textId="77777777" w:rsidTr="000A0320">
        <w:tblPrEx>
          <w:tblCellMar>
            <w:lef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tcPr>
          <w:p w14:paraId="7026EED6" w14:textId="5D94BE55" w:rsidR="00D600E1" w:rsidRPr="0083114D" w:rsidRDefault="00A94E04" w:rsidP="000A0320">
            <w:pPr>
              <w:ind w:left="-115" w:right="144"/>
              <w:rPr>
                <w:rFonts w:cstheme="minorHAnsi"/>
                <w:b w:val="0"/>
                <w:bCs w:val="0"/>
              </w:rPr>
            </w:pPr>
            <w:r>
              <w:rPr>
                <w:rFonts w:cstheme="minorHAnsi"/>
                <w:b w:val="0"/>
                <w:bCs w:val="0"/>
              </w:rPr>
              <w:t>8:44 am</w:t>
            </w:r>
          </w:p>
        </w:tc>
        <w:tc>
          <w:tcPr>
            <w:tcW w:w="5842" w:type="dxa"/>
            <w:shd w:val="clear" w:color="auto" w:fill="auto"/>
          </w:tcPr>
          <w:p w14:paraId="5F54A55E" w14:textId="77777777" w:rsidR="00D600E1" w:rsidRDefault="00826626" w:rsidP="00B17529">
            <w:pPr>
              <w:ind w:left="-103"/>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I</w:t>
            </w:r>
            <w:r w:rsidR="00A94E04">
              <w:rPr>
                <w:rFonts w:cstheme="minorHAnsi"/>
              </w:rPr>
              <w:t>ntroduction</w:t>
            </w:r>
            <w:r w:rsidR="00D96289">
              <w:rPr>
                <w:rFonts w:cstheme="minorHAnsi"/>
              </w:rPr>
              <w:t xml:space="preserve"> of new member</w:t>
            </w:r>
          </w:p>
          <w:p w14:paraId="694E3274" w14:textId="77777777" w:rsidR="00D96289" w:rsidRDefault="00D96289" w:rsidP="00B17529">
            <w:pPr>
              <w:ind w:left="-103"/>
              <w:cnfStyle w:val="000000100000" w:firstRow="0" w:lastRow="0" w:firstColumn="0" w:lastColumn="0" w:oddVBand="0" w:evenVBand="0" w:oddHBand="1" w:evenHBand="0" w:firstRowFirstColumn="0" w:firstRowLastColumn="0" w:lastRowFirstColumn="0" w:lastRowLastColumn="0"/>
              <w:rPr>
                <w:rFonts w:cstheme="minorHAnsi"/>
              </w:rPr>
            </w:pPr>
          </w:p>
          <w:p w14:paraId="20A5852D" w14:textId="7AD31EB3" w:rsidR="00D96289" w:rsidRPr="007C5587" w:rsidRDefault="00D96289" w:rsidP="00B17529">
            <w:pPr>
              <w:ind w:left="-103"/>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Sergio introduced Dr. Elizabeth Stickler who will be </w:t>
            </w:r>
            <w:r w:rsidR="009D33C7">
              <w:rPr>
                <w:rFonts w:cstheme="minorHAnsi"/>
              </w:rPr>
              <w:t xml:space="preserve">taking over from her colleague Jamie Ewing in this group and the Equity Task Force at large. </w:t>
            </w:r>
          </w:p>
        </w:tc>
        <w:tc>
          <w:tcPr>
            <w:tcW w:w="2160" w:type="dxa"/>
            <w:shd w:val="clear" w:color="auto" w:fill="auto"/>
          </w:tcPr>
          <w:p w14:paraId="08F2C586" w14:textId="74D4F76F" w:rsidR="00D600E1" w:rsidRPr="007C5587" w:rsidRDefault="00826626" w:rsidP="00FF31C3">
            <w:pPr>
              <w:cnfStyle w:val="000000100000" w:firstRow="0" w:lastRow="0" w:firstColumn="0" w:lastColumn="0" w:oddVBand="0" w:evenVBand="0" w:oddHBand="1" w:evenHBand="0" w:firstRowFirstColumn="0" w:firstRowLastColumn="0" w:lastRowFirstColumn="0" w:lastRowLastColumn="0"/>
            </w:pPr>
            <w:r w:rsidRPr="00826626">
              <w:t>Sergio Mendoza</w:t>
            </w:r>
          </w:p>
        </w:tc>
      </w:tr>
      <w:tr w:rsidR="00E54B0F" w:rsidRPr="008D2D73" w14:paraId="6FBD4442" w14:textId="77777777" w:rsidTr="000A0320">
        <w:tblPrEx>
          <w:tblCellMar>
            <w:left w:w="108" w:type="dxa"/>
          </w:tblCellMar>
          <w:tblLook w:val="04A0" w:firstRow="1" w:lastRow="0" w:firstColumn="1" w:lastColumn="0" w:noHBand="0" w:noVBand="1"/>
        </w:tblPrEx>
        <w:trPr>
          <w:trHeight w:val="359"/>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tcPr>
          <w:p w14:paraId="0D10110C" w14:textId="4F6C4A8F" w:rsidR="00E54B0F" w:rsidRPr="0083114D" w:rsidRDefault="00E54B0F" w:rsidP="000A0320">
            <w:pPr>
              <w:ind w:left="-115" w:right="144"/>
              <w:rPr>
                <w:rFonts w:cstheme="minorHAnsi"/>
                <w:b w:val="0"/>
                <w:bCs w:val="0"/>
                <w:color w:val="0D0D0D" w:themeColor="text1" w:themeTint="F2"/>
              </w:rPr>
            </w:pPr>
            <w:r w:rsidRPr="0083114D">
              <w:rPr>
                <w:rFonts w:cstheme="minorHAnsi"/>
                <w:b w:val="0"/>
                <w:bCs w:val="0"/>
                <w:color w:val="0D0D0D" w:themeColor="text1" w:themeTint="F2"/>
              </w:rPr>
              <w:lastRenderedPageBreak/>
              <w:t>8:</w:t>
            </w:r>
            <w:r w:rsidR="009D33C7">
              <w:rPr>
                <w:rFonts w:cstheme="minorHAnsi"/>
                <w:b w:val="0"/>
                <w:bCs w:val="0"/>
                <w:color w:val="0D0D0D" w:themeColor="text1" w:themeTint="F2"/>
              </w:rPr>
              <w:t>45</w:t>
            </w:r>
            <w:r w:rsidR="0083114D" w:rsidRPr="0083114D">
              <w:rPr>
                <w:rFonts w:cstheme="minorHAnsi"/>
                <w:b w:val="0"/>
                <w:bCs w:val="0"/>
                <w:color w:val="0D0D0D" w:themeColor="text1" w:themeTint="F2"/>
              </w:rPr>
              <w:t xml:space="preserve"> </w:t>
            </w:r>
            <w:r w:rsidRPr="0083114D">
              <w:rPr>
                <w:rFonts w:cstheme="minorHAnsi"/>
                <w:b w:val="0"/>
                <w:bCs w:val="0"/>
                <w:color w:val="0D0D0D" w:themeColor="text1" w:themeTint="F2"/>
              </w:rPr>
              <w:t>am</w:t>
            </w:r>
          </w:p>
        </w:tc>
        <w:tc>
          <w:tcPr>
            <w:tcW w:w="5842" w:type="dxa"/>
            <w:shd w:val="clear" w:color="auto" w:fill="auto"/>
          </w:tcPr>
          <w:p w14:paraId="3C6AAB43" w14:textId="77777777" w:rsidR="00E54B0F" w:rsidRDefault="00E54B0F" w:rsidP="00F22B89">
            <w:pPr>
              <w:ind w:left="-103"/>
              <w:cnfStyle w:val="000000000000" w:firstRow="0" w:lastRow="0" w:firstColumn="0" w:lastColumn="0" w:oddVBand="0" w:evenVBand="0" w:oddHBand="0" w:evenHBand="0" w:firstRowFirstColumn="0" w:firstRowLastColumn="0" w:lastRowFirstColumn="0" w:lastRowLastColumn="0"/>
              <w:rPr>
                <w:rFonts w:cstheme="minorHAnsi"/>
                <w:color w:val="0D0D0D" w:themeColor="text1" w:themeTint="F2"/>
              </w:rPr>
            </w:pPr>
            <w:r w:rsidRPr="007C5587">
              <w:rPr>
                <w:rFonts w:cstheme="minorHAnsi"/>
                <w:color w:val="0D0D0D" w:themeColor="text1" w:themeTint="F2"/>
              </w:rPr>
              <w:t>Approval of Minutes</w:t>
            </w:r>
            <w:r>
              <w:rPr>
                <w:rFonts w:cstheme="minorHAnsi"/>
                <w:color w:val="0D0D0D" w:themeColor="text1" w:themeTint="F2"/>
              </w:rPr>
              <w:t xml:space="preserve"> </w:t>
            </w:r>
            <w:r w:rsidRPr="007C5587">
              <w:rPr>
                <w:rFonts w:cstheme="minorHAnsi"/>
                <w:color w:val="0D0D0D" w:themeColor="text1" w:themeTint="F2"/>
              </w:rPr>
              <w:t>- Aug</w:t>
            </w:r>
            <w:r>
              <w:rPr>
                <w:rFonts w:cstheme="minorHAnsi"/>
                <w:color w:val="0D0D0D" w:themeColor="text1" w:themeTint="F2"/>
              </w:rPr>
              <w:t>ust</w:t>
            </w:r>
            <w:r w:rsidRPr="007C5587">
              <w:rPr>
                <w:rFonts w:cstheme="minorHAnsi"/>
                <w:color w:val="0D0D0D" w:themeColor="text1" w:themeTint="F2"/>
              </w:rPr>
              <w:t xml:space="preserve"> 4, 2021</w:t>
            </w:r>
          </w:p>
          <w:p w14:paraId="63390221" w14:textId="77777777" w:rsidR="00E54B0F" w:rsidRDefault="00E54B0F" w:rsidP="00F22B89">
            <w:pPr>
              <w:ind w:left="-103"/>
              <w:cnfStyle w:val="000000000000" w:firstRow="0" w:lastRow="0" w:firstColumn="0" w:lastColumn="0" w:oddVBand="0" w:evenVBand="0" w:oddHBand="0" w:evenHBand="0" w:firstRowFirstColumn="0" w:firstRowLastColumn="0" w:lastRowFirstColumn="0" w:lastRowLastColumn="0"/>
              <w:rPr>
                <w:rFonts w:cstheme="minorHAnsi"/>
                <w:color w:val="0D0D0D" w:themeColor="text1" w:themeTint="F2"/>
              </w:rPr>
            </w:pPr>
          </w:p>
          <w:p w14:paraId="1D138F32" w14:textId="39AAD3FD" w:rsidR="00E54B0F" w:rsidRDefault="00E54B0F" w:rsidP="00F22B89">
            <w:pPr>
              <w:ind w:left="-103"/>
              <w:cnfStyle w:val="000000000000" w:firstRow="0" w:lastRow="0" w:firstColumn="0" w:lastColumn="0" w:oddVBand="0" w:evenVBand="0" w:oddHBand="0" w:evenHBand="0" w:firstRowFirstColumn="0" w:firstRowLastColumn="0" w:lastRowFirstColumn="0" w:lastRowLastColumn="0"/>
              <w:rPr>
                <w:rFonts w:cstheme="minorHAnsi"/>
                <w:color w:val="0D0D0D" w:themeColor="text1" w:themeTint="F2"/>
              </w:rPr>
            </w:pPr>
            <w:r>
              <w:rPr>
                <w:rFonts w:cstheme="minorHAnsi"/>
                <w:color w:val="0D0D0D" w:themeColor="text1" w:themeTint="F2"/>
              </w:rPr>
              <w:t xml:space="preserve">A quorum having been </w:t>
            </w:r>
            <w:r w:rsidR="002E35DC">
              <w:rPr>
                <w:rFonts w:cstheme="minorHAnsi"/>
                <w:color w:val="0D0D0D" w:themeColor="text1" w:themeTint="F2"/>
              </w:rPr>
              <w:t>established;</w:t>
            </w:r>
            <w:r>
              <w:rPr>
                <w:rFonts w:cstheme="minorHAnsi"/>
                <w:color w:val="0D0D0D" w:themeColor="text1" w:themeTint="F2"/>
              </w:rPr>
              <w:t xml:space="preserve"> Sergio called for a motion to approve the minutes from the previous meeting. </w:t>
            </w:r>
          </w:p>
          <w:p w14:paraId="12693786" w14:textId="77777777" w:rsidR="00E54B0F" w:rsidRDefault="00E54B0F" w:rsidP="00F22B89">
            <w:pPr>
              <w:ind w:left="-103"/>
              <w:cnfStyle w:val="000000000000" w:firstRow="0" w:lastRow="0" w:firstColumn="0" w:lastColumn="0" w:oddVBand="0" w:evenVBand="0" w:oddHBand="0" w:evenHBand="0" w:firstRowFirstColumn="0" w:firstRowLastColumn="0" w:lastRowFirstColumn="0" w:lastRowLastColumn="0"/>
              <w:rPr>
                <w:rFonts w:cstheme="minorHAnsi"/>
                <w:color w:val="0D0D0D" w:themeColor="text1" w:themeTint="F2"/>
              </w:rPr>
            </w:pPr>
          </w:p>
          <w:p w14:paraId="6983D8A8" w14:textId="77777777" w:rsidR="00E54B0F" w:rsidRPr="00DA7681" w:rsidRDefault="00E54B0F" w:rsidP="00F22B89">
            <w:pPr>
              <w:ind w:left="-103"/>
              <w:cnfStyle w:val="000000000000" w:firstRow="0" w:lastRow="0" w:firstColumn="0" w:lastColumn="0" w:oddVBand="0" w:evenVBand="0" w:oddHBand="0" w:evenHBand="0" w:firstRowFirstColumn="0" w:firstRowLastColumn="0" w:lastRowFirstColumn="0" w:lastRowLastColumn="0"/>
            </w:pPr>
            <w:r w:rsidRPr="00DA7681">
              <w:t xml:space="preserve">Manny Rodriguez moved that the minutes be approved as presented. Laura Gergely seconded the motion. </w:t>
            </w:r>
          </w:p>
          <w:p w14:paraId="021BA217" w14:textId="77777777" w:rsidR="00E54B0F" w:rsidRDefault="00E54B0F" w:rsidP="00F22B89">
            <w:pPr>
              <w:ind w:left="-103"/>
              <w:cnfStyle w:val="000000000000" w:firstRow="0" w:lastRow="0" w:firstColumn="0" w:lastColumn="0" w:oddVBand="0" w:evenVBand="0" w:oddHBand="0" w:evenHBand="0" w:firstRowFirstColumn="0" w:firstRowLastColumn="0" w:lastRowFirstColumn="0" w:lastRowLastColumn="0"/>
              <w:rPr>
                <w:rFonts w:cstheme="minorHAnsi"/>
                <w:color w:val="0D0D0D" w:themeColor="text1" w:themeTint="F2"/>
              </w:rPr>
            </w:pPr>
          </w:p>
          <w:p w14:paraId="792605E6" w14:textId="77777777" w:rsidR="00E54B0F" w:rsidRPr="007C5587" w:rsidRDefault="00E54B0F" w:rsidP="00F22B89">
            <w:pPr>
              <w:ind w:left="-103"/>
              <w:cnfStyle w:val="000000000000" w:firstRow="0" w:lastRow="0" w:firstColumn="0" w:lastColumn="0" w:oddVBand="0" w:evenVBand="0" w:oddHBand="0" w:evenHBand="0" w:firstRowFirstColumn="0" w:firstRowLastColumn="0" w:lastRowFirstColumn="0" w:lastRowLastColumn="0"/>
              <w:rPr>
                <w:rFonts w:cstheme="minorHAnsi"/>
                <w:color w:val="0D0D0D" w:themeColor="text1" w:themeTint="F2"/>
              </w:rPr>
            </w:pPr>
            <w:r>
              <w:rPr>
                <w:rFonts w:cstheme="minorHAnsi"/>
                <w:color w:val="0D0D0D" w:themeColor="text1" w:themeTint="F2"/>
              </w:rPr>
              <w:t>With no further discussion, the minutes were approved as presented by unanimous voice vote.</w:t>
            </w:r>
          </w:p>
        </w:tc>
        <w:tc>
          <w:tcPr>
            <w:tcW w:w="2160" w:type="dxa"/>
            <w:shd w:val="clear" w:color="auto" w:fill="auto"/>
          </w:tcPr>
          <w:p w14:paraId="42BD3594" w14:textId="77777777" w:rsidR="00E54B0F" w:rsidRPr="007C5587" w:rsidRDefault="00E54B0F" w:rsidP="00FF31C3">
            <w:pPr>
              <w:cnfStyle w:val="000000000000" w:firstRow="0" w:lastRow="0" w:firstColumn="0" w:lastColumn="0" w:oddVBand="0" w:evenVBand="0" w:oddHBand="0" w:evenHBand="0" w:firstRowFirstColumn="0" w:firstRowLastColumn="0" w:lastRowFirstColumn="0" w:lastRowLastColumn="0"/>
            </w:pPr>
          </w:p>
        </w:tc>
      </w:tr>
      <w:tr w:rsidR="006657F8" w14:paraId="618920C3" w14:textId="77777777" w:rsidTr="000A0320">
        <w:trPr>
          <w:trHeight w:val="359"/>
        </w:trPr>
        <w:tc>
          <w:tcPr>
            <w:tcW w:w="1075" w:type="dxa"/>
          </w:tcPr>
          <w:p w14:paraId="58A8D320" w14:textId="6C364B51" w:rsidR="006657F8" w:rsidRPr="007C5587" w:rsidRDefault="006657F8" w:rsidP="000A0320">
            <w:pPr>
              <w:ind w:right="144"/>
              <w:rPr>
                <w:rFonts w:cstheme="minorHAnsi"/>
                <w:szCs w:val="24"/>
              </w:rPr>
            </w:pPr>
            <w:r w:rsidRPr="007C5587">
              <w:rPr>
                <w:rFonts w:cstheme="minorHAnsi"/>
                <w:szCs w:val="24"/>
              </w:rPr>
              <w:t>8:</w:t>
            </w:r>
            <w:r w:rsidR="001A44FA">
              <w:rPr>
                <w:rFonts w:cstheme="minorHAnsi"/>
                <w:szCs w:val="24"/>
              </w:rPr>
              <w:t>47</w:t>
            </w:r>
            <w:r w:rsidRPr="007C5587">
              <w:rPr>
                <w:rFonts w:cstheme="minorHAnsi"/>
                <w:szCs w:val="24"/>
              </w:rPr>
              <w:t xml:space="preserve"> am</w:t>
            </w:r>
          </w:p>
        </w:tc>
        <w:tc>
          <w:tcPr>
            <w:tcW w:w="5842" w:type="dxa"/>
          </w:tcPr>
          <w:p w14:paraId="30078C0C" w14:textId="265E1535" w:rsidR="006657F8" w:rsidRDefault="00856B79" w:rsidP="006657F8">
            <w:r>
              <w:t xml:space="preserve">Sergio </w:t>
            </w:r>
            <w:r w:rsidR="009A1E72">
              <w:t xml:space="preserve">advised that the data work group needed a bit more time and </w:t>
            </w:r>
            <w:r w:rsidR="00B140F4">
              <w:t>will be providing the data that was to be presented at this meeting for discussion at the October meeting. The data will be provided via email prior to the meeting.</w:t>
            </w:r>
          </w:p>
          <w:p w14:paraId="02604B6E" w14:textId="433A5EC7" w:rsidR="00436BB4" w:rsidRDefault="00436BB4" w:rsidP="006657F8"/>
          <w:p w14:paraId="3152CB64" w14:textId="6044485E" w:rsidR="00436BB4" w:rsidRPr="00856B79" w:rsidRDefault="00436BB4" w:rsidP="006657F8">
            <w:r>
              <w:t>Sergio introduced Bridget Altenburg and Kit White and their presentation: Promising Practices in Increasing Equity at the Service Delivery Level and Policy and Programmatic Barriers</w:t>
            </w:r>
          </w:p>
          <w:p w14:paraId="555432BA" w14:textId="77777777" w:rsidR="006657F8" w:rsidRDefault="006657F8" w:rsidP="006657F8">
            <w:pPr>
              <w:rPr>
                <w:i/>
                <w:iCs/>
              </w:rPr>
            </w:pPr>
          </w:p>
          <w:p w14:paraId="2EC953F3" w14:textId="10F1FCEF" w:rsidR="00555AFB" w:rsidRDefault="006657F8" w:rsidP="006657F8">
            <w:pPr>
              <w:rPr>
                <w:szCs w:val="24"/>
              </w:rPr>
            </w:pPr>
            <w:r w:rsidRPr="00703E6F">
              <w:rPr>
                <w:szCs w:val="24"/>
              </w:rPr>
              <w:t>Bridget</w:t>
            </w:r>
            <w:r>
              <w:rPr>
                <w:szCs w:val="24"/>
              </w:rPr>
              <w:t xml:space="preserve"> </w:t>
            </w:r>
            <w:r w:rsidR="00686A4F">
              <w:rPr>
                <w:szCs w:val="24"/>
              </w:rPr>
              <w:t xml:space="preserve">began by providing some history of her organization </w:t>
            </w:r>
            <w:r w:rsidR="00223B81">
              <w:rPr>
                <w:szCs w:val="24"/>
              </w:rPr>
              <w:t>looking into equity barriers in the workforce system</w:t>
            </w:r>
            <w:r w:rsidR="00B751F5">
              <w:rPr>
                <w:szCs w:val="24"/>
              </w:rPr>
              <w:t xml:space="preserve"> and shared </w:t>
            </w:r>
            <w:r w:rsidR="0048043D">
              <w:rPr>
                <w:szCs w:val="24"/>
              </w:rPr>
              <w:t xml:space="preserve">the background and some </w:t>
            </w:r>
            <w:r w:rsidR="00B751F5">
              <w:rPr>
                <w:szCs w:val="24"/>
              </w:rPr>
              <w:t xml:space="preserve">results from a recent survey </w:t>
            </w:r>
            <w:r w:rsidR="00555AFB">
              <w:rPr>
                <w:szCs w:val="24"/>
              </w:rPr>
              <w:t xml:space="preserve">that included questions about how the pandemic impacted people. </w:t>
            </w:r>
            <w:r w:rsidR="000E4FDD">
              <w:rPr>
                <w:szCs w:val="24"/>
              </w:rPr>
              <w:t>T</w:t>
            </w:r>
            <w:r w:rsidR="004B3358">
              <w:rPr>
                <w:szCs w:val="24"/>
              </w:rPr>
              <w:t>he survey identified 33 barriers within the workforce system</w:t>
            </w:r>
            <w:r w:rsidR="00593055">
              <w:rPr>
                <w:szCs w:val="24"/>
              </w:rPr>
              <w:t xml:space="preserve"> – </w:t>
            </w:r>
            <w:r w:rsidR="0078561A">
              <w:rPr>
                <w:szCs w:val="24"/>
              </w:rPr>
              <w:t xml:space="preserve">they are in the process of </w:t>
            </w:r>
            <w:r w:rsidR="004A7B29">
              <w:rPr>
                <w:szCs w:val="24"/>
              </w:rPr>
              <w:t xml:space="preserve">identifying the sources and creating a group of advocates to help </w:t>
            </w:r>
            <w:r w:rsidR="004A7B29" w:rsidRPr="008069D5">
              <w:rPr>
                <w:szCs w:val="24"/>
              </w:rPr>
              <w:t>make the changes that can be made.</w:t>
            </w:r>
            <w:r w:rsidR="002811AB">
              <w:rPr>
                <w:szCs w:val="24"/>
              </w:rPr>
              <w:t xml:space="preserve"> </w:t>
            </w:r>
            <w:r w:rsidR="00AD74F0">
              <w:rPr>
                <w:szCs w:val="24"/>
              </w:rPr>
              <w:t>Bridget highlighted some specific barr</w:t>
            </w:r>
            <w:r w:rsidR="001549D2">
              <w:rPr>
                <w:szCs w:val="24"/>
              </w:rPr>
              <w:t>iers</w:t>
            </w:r>
            <w:r w:rsidR="009B5FD7">
              <w:rPr>
                <w:szCs w:val="24"/>
              </w:rPr>
              <w:t xml:space="preserve"> opened the floor to comments and questions. </w:t>
            </w:r>
          </w:p>
          <w:p w14:paraId="65B3DF7E" w14:textId="77777777" w:rsidR="0018316D" w:rsidRDefault="0018316D" w:rsidP="006657F8">
            <w:pPr>
              <w:rPr>
                <w:szCs w:val="24"/>
              </w:rPr>
            </w:pPr>
          </w:p>
          <w:p w14:paraId="54E9D979" w14:textId="5B47B5EB" w:rsidR="00155311" w:rsidRDefault="00352FE0" w:rsidP="006657F8">
            <w:pPr>
              <w:rPr>
                <w:szCs w:val="24"/>
              </w:rPr>
            </w:pPr>
            <w:r>
              <w:rPr>
                <w:szCs w:val="24"/>
              </w:rPr>
              <w:t xml:space="preserve">Peter commented that the numbers seemed low and asked </w:t>
            </w:r>
            <w:r w:rsidR="00155311">
              <w:rPr>
                <w:szCs w:val="24"/>
              </w:rPr>
              <w:t>which groups are</w:t>
            </w:r>
            <w:r>
              <w:rPr>
                <w:szCs w:val="24"/>
              </w:rPr>
              <w:t xml:space="preserve"> not being served</w:t>
            </w:r>
            <w:r w:rsidR="003E1DA6">
              <w:rPr>
                <w:szCs w:val="24"/>
              </w:rPr>
              <w:t xml:space="preserve">, </w:t>
            </w:r>
            <w:r w:rsidR="00351AD9">
              <w:rPr>
                <w:szCs w:val="24"/>
              </w:rPr>
              <w:t>and what is being done to penetrate these populations</w:t>
            </w:r>
            <w:r w:rsidR="003E1DA6">
              <w:rPr>
                <w:szCs w:val="24"/>
              </w:rPr>
              <w:t xml:space="preserve">. </w:t>
            </w:r>
            <w:r w:rsidR="00155311">
              <w:rPr>
                <w:szCs w:val="24"/>
              </w:rPr>
              <w:t>Bridget agreed</w:t>
            </w:r>
            <w:r w:rsidR="00CF0F85">
              <w:rPr>
                <w:szCs w:val="24"/>
              </w:rPr>
              <w:t xml:space="preserve">, saying ABLE </w:t>
            </w:r>
            <w:r w:rsidR="00B11677">
              <w:rPr>
                <w:szCs w:val="24"/>
              </w:rPr>
              <w:t xml:space="preserve">is trying to identify partners within those communities and suggested that WIOA </w:t>
            </w:r>
            <w:r w:rsidR="00B712F7">
              <w:rPr>
                <w:szCs w:val="24"/>
              </w:rPr>
              <w:t>look at this. Peter suggested also looking outside WIOA.</w:t>
            </w:r>
            <w:r w:rsidR="002004D4">
              <w:rPr>
                <w:szCs w:val="24"/>
              </w:rPr>
              <w:t xml:space="preserve"> </w:t>
            </w:r>
          </w:p>
          <w:p w14:paraId="691ADF18" w14:textId="46ED9D0B" w:rsidR="002004D4" w:rsidRDefault="002004D4" w:rsidP="006657F8">
            <w:pPr>
              <w:rPr>
                <w:szCs w:val="24"/>
              </w:rPr>
            </w:pPr>
          </w:p>
          <w:p w14:paraId="24AE9C78" w14:textId="3670188A" w:rsidR="002004D4" w:rsidRDefault="002004D4" w:rsidP="006657F8">
            <w:pPr>
              <w:rPr>
                <w:szCs w:val="24"/>
              </w:rPr>
            </w:pPr>
            <w:r>
              <w:rPr>
                <w:szCs w:val="24"/>
              </w:rPr>
              <w:t>In response to a q</w:t>
            </w:r>
            <w:r w:rsidR="006F2DEE">
              <w:rPr>
                <w:szCs w:val="24"/>
              </w:rPr>
              <w:t xml:space="preserve">uestion, Bridget talked about changing one of the assessment tests to make it more appropriate </w:t>
            </w:r>
            <w:r w:rsidR="00EC5B17">
              <w:rPr>
                <w:szCs w:val="24"/>
              </w:rPr>
              <w:t>for non-traditional learners.</w:t>
            </w:r>
            <w:r w:rsidR="001B213C">
              <w:rPr>
                <w:szCs w:val="24"/>
              </w:rPr>
              <w:t xml:space="preserve"> She cited this as an example </w:t>
            </w:r>
            <w:r w:rsidR="001B213C">
              <w:rPr>
                <w:szCs w:val="24"/>
              </w:rPr>
              <w:lastRenderedPageBreak/>
              <w:t>of how One-Stop partners can address specific issues</w:t>
            </w:r>
            <w:r w:rsidR="00C95883">
              <w:rPr>
                <w:szCs w:val="24"/>
              </w:rPr>
              <w:t xml:space="preserve"> and get people into training and jobs.</w:t>
            </w:r>
          </w:p>
          <w:p w14:paraId="5F84566D" w14:textId="72F48DCE" w:rsidR="0094217B" w:rsidRDefault="0094217B" w:rsidP="006657F8">
            <w:pPr>
              <w:rPr>
                <w:szCs w:val="24"/>
              </w:rPr>
            </w:pPr>
          </w:p>
          <w:p w14:paraId="7A6971A7" w14:textId="77777777" w:rsidR="00BB6089" w:rsidRDefault="00C06B1A" w:rsidP="006657F8">
            <w:pPr>
              <w:rPr>
                <w:szCs w:val="24"/>
              </w:rPr>
            </w:pPr>
            <w:r>
              <w:rPr>
                <w:szCs w:val="24"/>
              </w:rPr>
              <w:t>Kit</w:t>
            </w:r>
            <w:r w:rsidR="00D91FA6">
              <w:rPr>
                <w:szCs w:val="24"/>
              </w:rPr>
              <w:t xml:space="preserve"> </w:t>
            </w:r>
            <w:r w:rsidR="000D3522">
              <w:rPr>
                <w:szCs w:val="24"/>
              </w:rPr>
              <w:t>began</w:t>
            </w:r>
            <w:r w:rsidR="00D91FA6">
              <w:rPr>
                <w:szCs w:val="24"/>
              </w:rPr>
              <w:t xml:space="preserve"> by providing background on her role and the non-profit where she works. </w:t>
            </w:r>
            <w:r w:rsidR="00515950">
              <w:rPr>
                <w:szCs w:val="24"/>
              </w:rPr>
              <w:t xml:space="preserve"> She introduced Becky Raymond from the Chicago City-wide Literacy Coalition</w:t>
            </w:r>
            <w:r w:rsidR="00B92BCD">
              <w:rPr>
                <w:szCs w:val="24"/>
              </w:rPr>
              <w:t>.</w:t>
            </w:r>
            <w:r w:rsidR="0021622C">
              <w:rPr>
                <w:szCs w:val="24"/>
              </w:rPr>
              <w:t xml:space="preserve"> </w:t>
            </w:r>
            <w:r w:rsidR="00B92BCD">
              <w:rPr>
                <w:szCs w:val="24"/>
              </w:rPr>
              <w:t>Becky</w:t>
            </w:r>
            <w:r w:rsidR="0021622C">
              <w:rPr>
                <w:szCs w:val="24"/>
              </w:rPr>
              <w:t xml:space="preserve"> gave </w:t>
            </w:r>
            <w:r w:rsidR="00FD3D5E">
              <w:rPr>
                <w:szCs w:val="24"/>
              </w:rPr>
              <w:t xml:space="preserve">a background of her agency </w:t>
            </w:r>
            <w:r w:rsidR="00230ADF">
              <w:rPr>
                <w:szCs w:val="24"/>
              </w:rPr>
              <w:t xml:space="preserve">and explained </w:t>
            </w:r>
            <w:r w:rsidR="00996970">
              <w:rPr>
                <w:szCs w:val="24"/>
              </w:rPr>
              <w:t>why their coalition serves as a one-stop operator</w:t>
            </w:r>
            <w:r w:rsidR="001B63AC">
              <w:rPr>
                <w:szCs w:val="24"/>
              </w:rPr>
              <w:t xml:space="preserve"> and how they are trying to break down silos </w:t>
            </w:r>
            <w:r w:rsidR="006C0B33">
              <w:rPr>
                <w:szCs w:val="24"/>
              </w:rPr>
              <w:t>to help reach disconnected referral partners</w:t>
            </w:r>
            <w:r w:rsidR="00D55C66">
              <w:rPr>
                <w:szCs w:val="24"/>
              </w:rPr>
              <w:t>.</w:t>
            </w:r>
            <w:r w:rsidR="00A51B96">
              <w:rPr>
                <w:szCs w:val="24"/>
              </w:rPr>
              <w:t xml:space="preserve"> </w:t>
            </w:r>
          </w:p>
          <w:p w14:paraId="6005302C" w14:textId="77777777" w:rsidR="00BB6089" w:rsidRDefault="00BB6089" w:rsidP="006657F8">
            <w:pPr>
              <w:rPr>
                <w:szCs w:val="24"/>
              </w:rPr>
            </w:pPr>
          </w:p>
          <w:p w14:paraId="240E9210" w14:textId="2F9024F6" w:rsidR="00EC0D85" w:rsidRPr="00DE080F" w:rsidRDefault="00A51B96" w:rsidP="00B03148">
            <w:pPr>
              <w:rPr>
                <w:szCs w:val="24"/>
              </w:rPr>
            </w:pPr>
            <w:r>
              <w:rPr>
                <w:szCs w:val="24"/>
              </w:rPr>
              <w:t xml:space="preserve">Kit </w:t>
            </w:r>
            <w:r w:rsidR="006B1F4B">
              <w:rPr>
                <w:szCs w:val="24"/>
              </w:rPr>
              <w:t xml:space="preserve">shared information about “Together We Heal” an initiative </w:t>
            </w:r>
            <w:r w:rsidR="00BB6089">
              <w:rPr>
                <w:szCs w:val="24"/>
              </w:rPr>
              <w:t xml:space="preserve">from the Chicago Mayor’s Office. </w:t>
            </w:r>
            <w:r w:rsidR="00083C4C">
              <w:rPr>
                <w:szCs w:val="24"/>
              </w:rPr>
              <w:t xml:space="preserve">The initiative focuses on </w:t>
            </w:r>
            <w:r w:rsidR="00981F22">
              <w:rPr>
                <w:szCs w:val="24"/>
              </w:rPr>
              <w:t xml:space="preserve">empowering organizations in racial healing. </w:t>
            </w:r>
            <w:r w:rsidR="00515221">
              <w:rPr>
                <w:szCs w:val="24"/>
              </w:rPr>
              <w:t>Chicago Cook Workforce Partnership is adding equity as an organizational value and shared what they developed with the group.</w:t>
            </w:r>
            <w:r w:rsidR="00083C4C">
              <w:rPr>
                <w:szCs w:val="24"/>
              </w:rPr>
              <w:t xml:space="preserve"> </w:t>
            </w:r>
            <w:r w:rsidR="00B23B6F">
              <w:rPr>
                <w:szCs w:val="24"/>
              </w:rPr>
              <w:t xml:space="preserve">Also discussed </w:t>
            </w:r>
            <w:r w:rsidR="00FC024A">
              <w:rPr>
                <w:szCs w:val="24"/>
              </w:rPr>
              <w:t>pivoting in the face of COVID</w:t>
            </w:r>
            <w:r w:rsidR="00B03148">
              <w:rPr>
                <w:szCs w:val="24"/>
              </w:rPr>
              <w:t>,</w:t>
            </w:r>
            <w:r w:rsidR="00FC024A">
              <w:rPr>
                <w:szCs w:val="24"/>
              </w:rPr>
              <w:t xml:space="preserve"> reaching out in neighborhoods where there are poverty and violence issues</w:t>
            </w:r>
            <w:r w:rsidR="00B03148">
              <w:rPr>
                <w:szCs w:val="24"/>
              </w:rPr>
              <w:t>, and the Cook County Re-entry council which served returning citizens.</w:t>
            </w:r>
          </w:p>
        </w:tc>
        <w:tc>
          <w:tcPr>
            <w:tcW w:w="2160" w:type="dxa"/>
          </w:tcPr>
          <w:p w14:paraId="51DD0E49" w14:textId="55054B5A" w:rsidR="006657F8" w:rsidRDefault="006657F8" w:rsidP="006657F8">
            <w:r w:rsidRPr="44F70B9C">
              <w:lastRenderedPageBreak/>
              <w:t>Sergio Mendoza</w:t>
            </w:r>
          </w:p>
          <w:p w14:paraId="47289409" w14:textId="7AC3FD06" w:rsidR="00856B79" w:rsidRDefault="00856B79" w:rsidP="006657F8"/>
          <w:p w14:paraId="4BCED4A0" w14:textId="77777777" w:rsidR="00856B79" w:rsidRPr="007C5587" w:rsidRDefault="00856B79" w:rsidP="006657F8"/>
          <w:p w14:paraId="03EEF489" w14:textId="77777777" w:rsidR="00F0195F" w:rsidRDefault="00F0195F" w:rsidP="006657F8">
            <w:pPr>
              <w:rPr>
                <w:i/>
                <w:iCs/>
                <w:szCs w:val="24"/>
              </w:rPr>
            </w:pPr>
          </w:p>
          <w:p w14:paraId="7419299F" w14:textId="77777777" w:rsidR="00F0195F" w:rsidRDefault="00F0195F" w:rsidP="006657F8">
            <w:pPr>
              <w:rPr>
                <w:i/>
                <w:iCs/>
                <w:szCs w:val="24"/>
              </w:rPr>
            </w:pPr>
          </w:p>
          <w:p w14:paraId="3FAE873E" w14:textId="77777777" w:rsidR="00F0195F" w:rsidRDefault="00F0195F" w:rsidP="006657F8">
            <w:pPr>
              <w:rPr>
                <w:i/>
                <w:iCs/>
                <w:szCs w:val="24"/>
              </w:rPr>
            </w:pPr>
          </w:p>
          <w:p w14:paraId="34CE6C4D" w14:textId="045EB0BA" w:rsidR="006657F8" w:rsidRDefault="006657F8" w:rsidP="006657F8">
            <w:pPr>
              <w:rPr>
                <w:i/>
                <w:iCs/>
                <w:szCs w:val="24"/>
              </w:rPr>
            </w:pPr>
            <w:r w:rsidRPr="44F70B9C">
              <w:rPr>
                <w:i/>
                <w:iCs/>
                <w:szCs w:val="24"/>
              </w:rPr>
              <w:t>Bridget Altenburg, President and CEO, National Able Network</w:t>
            </w:r>
          </w:p>
          <w:p w14:paraId="65F03BBA" w14:textId="4C3045DB" w:rsidR="00CF0F85" w:rsidRDefault="00CF0F85" w:rsidP="006657F8">
            <w:pPr>
              <w:rPr>
                <w:i/>
                <w:iCs/>
                <w:szCs w:val="24"/>
              </w:rPr>
            </w:pPr>
          </w:p>
          <w:p w14:paraId="72F4C2FD" w14:textId="77777777" w:rsidR="00CF0F85" w:rsidRPr="007C5587" w:rsidRDefault="00CF0F85" w:rsidP="006657F8">
            <w:pPr>
              <w:rPr>
                <w:i/>
                <w:iCs/>
                <w:szCs w:val="24"/>
              </w:rPr>
            </w:pPr>
          </w:p>
          <w:p w14:paraId="4DF4772C" w14:textId="77777777" w:rsidR="00F0195F" w:rsidRDefault="00F0195F" w:rsidP="006657F8">
            <w:pPr>
              <w:rPr>
                <w:i/>
                <w:iCs/>
                <w:szCs w:val="24"/>
              </w:rPr>
            </w:pPr>
          </w:p>
          <w:p w14:paraId="4F363C28" w14:textId="77777777" w:rsidR="00F0195F" w:rsidRDefault="00F0195F" w:rsidP="006657F8">
            <w:pPr>
              <w:rPr>
                <w:i/>
                <w:iCs/>
                <w:szCs w:val="24"/>
              </w:rPr>
            </w:pPr>
          </w:p>
          <w:p w14:paraId="401D9D11" w14:textId="77777777" w:rsidR="00F0195F" w:rsidRDefault="00F0195F" w:rsidP="006657F8">
            <w:pPr>
              <w:rPr>
                <w:i/>
                <w:iCs/>
                <w:szCs w:val="24"/>
              </w:rPr>
            </w:pPr>
          </w:p>
          <w:p w14:paraId="10DE7386" w14:textId="77777777" w:rsidR="00F0195F" w:rsidRDefault="00F0195F" w:rsidP="006657F8">
            <w:pPr>
              <w:rPr>
                <w:i/>
                <w:iCs/>
                <w:szCs w:val="24"/>
              </w:rPr>
            </w:pPr>
          </w:p>
          <w:p w14:paraId="1B43374F" w14:textId="77777777" w:rsidR="00F0195F" w:rsidRDefault="00F0195F" w:rsidP="006657F8">
            <w:pPr>
              <w:rPr>
                <w:i/>
                <w:iCs/>
                <w:szCs w:val="24"/>
              </w:rPr>
            </w:pPr>
          </w:p>
          <w:p w14:paraId="28761A0A" w14:textId="77777777" w:rsidR="00F0195F" w:rsidRDefault="00F0195F" w:rsidP="006657F8">
            <w:pPr>
              <w:rPr>
                <w:i/>
                <w:iCs/>
                <w:szCs w:val="24"/>
              </w:rPr>
            </w:pPr>
          </w:p>
          <w:p w14:paraId="67CBE86D" w14:textId="77777777" w:rsidR="00F0195F" w:rsidRDefault="00F0195F" w:rsidP="006657F8">
            <w:pPr>
              <w:rPr>
                <w:i/>
                <w:iCs/>
                <w:szCs w:val="24"/>
              </w:rPr>
            </w:pPr>
          </w:p>
          <w:p w14:paraId="6EF5689C" w14:textId="77777777" w:rsidR="00F0195F" w:rsidRDefault="00F0195F" w:rsidP="006657F8">
            <w:pPr>
              <w:rPr>
                <w:i/>
                <w:iCs/>
                <w:szCs w:val="24"/>
              </w:rPr>
            </w:pPr>
          </w:p>
          <w:p w14:paraId="41137705" w14:textId="77777777" w:rsidR="00F0195F" w:rsidRDefault="00F0195F" w:rsidP="006657F8">
            <w:pPr>
              <w:rPr>
                <w:i/>
                <w:iCs/>
                <w:szCs w:val="24"/>
              </w:rPr>
            </w:pPr>
          </w:p>
          <w:p w14:paraId="343D9F36" w14:textId="77777777" w:rsidR="00F0195F" w:rsidRDefault="00F0195F" w:rsidP="006657F8">
            <w:pPr>
              <w:rPr>
                <w:i/>
                <w:iCs/>
                <w:szCs w:val="24"/>
              </w:rPr>
            </w:pPr>
          </w:p>
          <w:p w14:paraId="31C6185B" w14:textId="77777777" w:rsidR="00F0195F" w:rsidRDefault="00F0195F" w:rsidP="006657F8">
            <w:pPr>
              <w:rPr>
                <w:i/>
                <w:iCs/>
                <w:szCs w:val="24"/>
              </w:rPr>
            </w:pPr>
          </w:p>
          <w:p w14:paraId="1F5A4303" w14:textId="77777777" w:rsidR="00F0195F" w:rsidRDefault="00F0195F" w:rsidP="006657F8">
            <w:pPr>
              <w:rPr>
                <w:i/>
                <w:iCs/>
                <w:szCs w:val="24"/>
              </w:rPr>
            </w:pPr>
          </w:p>
          <w:p w14:paraId="23C5B41D" w14:textId="77777777" w:rsidR="00F0195F" w:rsidRDefault="00F0195F" w:rsidP="006657F8">
            <w:pPr>
              <w:rPr>
                <w:i/>
                <w:iCs/>
                <w:szCs w:val="24"/>
              </w:rPr>
            </w:pPr>
          </w:p>
          <w:p w14:paraId="52557B8B" w14:textId="77777777" w:rsidR="00F0195F" w:rsidRDefault="00F0195F" w:rsidP="006657F8">
            <w:pPr>
              <w:rPr>
                <w:i/>
                <w:iCs/>
                <w:szCs w:val="24"/>
              </w:rPr>
            </w:pPr>
          </w:p>
          <w:p w14:paraId="7C55BB11" w14:textId="77777777" w:rsidR="00F0195F" w:rsidRDefault="00F0195F" w:rsidP="006657F8">
            <w:pPr>
              <w:rPr>
                <w:i/>
                <w:iCs/>
                <w:szCs w:val="24"/>
              </w:rPr>
            </w:pPr>
          </w:p>
          <w:p w14:paraId="2BC022D1" w14:textId="77777777" w:rsidR="00F0195F" w:rsidRDefault="00F0195F" w:rsidP="006657F8">
            <w:pPr>
              <w:rPr>
                <w:i/>
                <w:iCs/>
                <w:szCs w:val="24"/>
              </w:rPr>
            </w:pPr>
          </w:p>
          <w:p w14:paraId="18618F54" w14:textId="77777777" w:rsidR="00F0195F" w:rsidRDefault="00F0195F" w:rsidP="006657F8">
            <w:pPr>
              <w:rPr>
                <w:i/>
                <w:iCs/>
                <w:szCs w:val="24"/>
              </w:rPr>
            </w:pPr>
          </w:p>
          <w:p w14:paraId="11506358" w14:textId="77777777" w:rsidR="00F0195F" w:rsidRDefault="00F0195F" w:rsidP="006657F8">
            <w:pPr>
              <w:rPr>
                <w:i/>
                <w:iCs/>
                <w:szCs w:val="24"/>
              </w:rPr>
            </w:pPr>
          </w:p>
          <w:p w14:paraId="1A748D31" w14:textId="77777777" w:rsidR="00F0195F" w:rsidRDefault="00F0195F" w:rsidP="006657F8">
            <w:pPr>
              <w:rPr>
                <w:i/>
                <w:iCs/>
                <w:szCs w:val="24"/>
              </w:rPr>
            </w:pPr>
          </w:p>
          <w:p w14:paraId="7038627B" w14:textId="77777777" w:rsidR="00F0195F" w:rsidRDefault="00F0195F" w:rsidP="006657F8">
            <w:pPr>
              <w:rPr>
                <w:i/>
                <w:iCs/>
                <w:szCs w:val="24"/>
              </w:rPr>
            </w:pPr>
          </w:p>
          <w:p w14:paraId="75E0F402" w14:textId="77777777" w:rsidR="00F0195F" w:rsidRDefault="00F0195F" w:rsidP="006657F8">
            <w:pPr>
              <w:rPr>
                <w:i/>
                <w:iCs/>
                <w:szCs w:val="24"/>
              </w:rPr>
            </w:pPr>
          </w:p>
          <w:p w14:paraId="153ED5BA" w14:textId="77777777" w:rsidR="00F0195F" w:rsidRDefault="00F0195F" w:rsidP="006657F8">
            <w:pPr>
              <w:rPr>
                <w:i/>
                <w:iCs/>
                <w:szCs w:val="24"/>
              </w:rPr>
            </w:pPr>
          </w:p>
          <w:p w14:paraId="7C50D539" w14:textId="77777777" w:rsidR="00F0195F" w:rsidRDefault="00F0195F" w:rsidP="006657F8">
            <w:pPr>
              <w:rPr>
                <w:i/>
                <w:iCs/>
                <w:szCs w:val="24"/>
              </w:rPr>
            </w:pPr>
          </w:p>
          <w:p w14:paraId="5A3F63E8" w14:textId="77777777" w:rsidR="00F0195F" w:rsidRDefault="00F0195F" w:rsidP="006657F8">
            <w:pPr>
              <w:rPr>
                <w:i/>
                <w:iCs/>
                <w:szCs w:val="24"/>
              </w:rPr>
            </w:pPr>
          </w:p>
          <w:p w14:paraId="14CF93DB" w14:textId="77777777" w:rsidR="00F0195F" w:rsidRDefault="00F0195F" w:rsidP="006657F8">
            <w:pPr>
              <w:rPr>
                <w:i/>
                <w:iCs/>
                <w:szCs w:val="24"/>
              </w:rPr>
            </w:pPr>
          </w:p>
          <w:p w14:paraId="1F7021DA" w14:textId="4CE8AA06" w:rsidR="006657F8" w:rsidRPr="007C5587" w:rsidRDefault="006657F8" w:rsidP="006657F8">
            <w:pPr>
              <w:rPr>
                <w:szCs w:val="24"/>
              </w:rPr>
            </w:pPr>
            <w:r w:rsidRPr="44F70B9C">
              <w:rPr>
                <w:i/>
                <w:iCs/>
                <w:szCs w:val="24"/>
              </w:rPr>
              <w:t>Kit White, Senior Policy Analyst, Chicago Cook Workforce Partnership</w:t>
            </w:r>
          </w:p>
        </w:tc>
      </w:tr>
      <w:tr w:rsidR="006657F8" w14:paraId="0C68B7B8" w14:textId="77777777" w:rsidTr="000A0320">
        <w:trPr>
          <w:trHeight w:val="359"/>
        </w:trPr>
        <w:tc>
          <w:tcPr>
            <w:tcW w:w="1075" w:type="dxa"/>
            <w:vAlign w:val="center"/>
          </w:tcPr>
          <w:p w14:paraId="012F6008" w14:textId="2487925C" w:rsidR="006657F8" w:rsidRPr="007C5587" w:rsidRDefault="006657F8" w:rsidP="000A0320">
            <w:pPr>
              <w:ind w:right="144"/>
            </w:pPr>
            <w:r w:rsidRPr="44F70B9C">
              <w:lastRenderedPageBreak/>
              <w:t>9:15 am</w:t>
            </w:r>
          </w:p>
        </w:tc>
        <w:tc>
          <w:tcPr>
            <w:tcW w:w="5842" w:type="dxa"/>
            <w:vAlign w:val="center"/>
          </w:tcPr>
          <w:p w14:paraId="32129A11" w14:textId="36DAF6EC" w:rsidR="006657F8" w:rsidRDefault="006657F8" w:rsidP="006657F8">
            <w:pPr>
              <w:rPr>
                <w:i/>
                <w:iCs/>
              </w:rPr>
            </w:pPr>
            <w:r w:rsidRPr="44F70B9C">
              <w:rPr>
                <w:i/>
                <w:iCs/>
              </w:rPr>
              <w:t>Discussion: What did we learn from the presentations? How might this workgroup lift up promising equity practices at the service delivery level? What actions might this workgroup take based on what we heard today?</w:t>
            </w:r>
          </w:p>
          <w:p w14:paraId="093F8A7D" w14:textId="7550A175" w:rsidR="00BB0E6E" w:rsidRDefault="00BB0E6E" w:rsidP="006657F8">
            <w:pPr>
              <w:rPr>
                <w:i/>
                <w:iCs/>
              </w:rPr>
            </w:pPr>
          </w:p>
          <w:p w14:paraId="1FEE5413" w14:textId="5A2AF706" w:rsidR="00BB0E6E" w:rsidRPr="00A652F0" w:rsidRDefault="00BB0E6E" w:rsidP="00A652F0">
            <w:pPr>
              <w:pStyle w:val="ListParagraph"/>
              <w:numPr>
                <w:ilvl w:val="0"/>
                <w:numId w:val="36"/>
              </w:numPr>
            </w:pPr>
            <w:r w:rsidRPr="00A652F0">
              <w:t xml:space="preserve">New member Joanne Senoga introduced herself and shared her perspective/experiences as an African American PhD public health. </w:t>
            </w:r>
            <w:r w:rsidR="00874305" w:rsidRPr="00A652F0">
              <w:t>Has noticed job descriptions are asking for levels of experience/education that aren’t truly needed to perform the job.</w:t>
            </w:r>
          </w:p>
          <w:p w14:paraId="3D5378D9" w14:textId="0858EBC9" w:rsidR="00B96A72" w:rsidRPr="00A652F0" w:rsidRDefault="00B96A72" w:rsidP="00A652F0">
            <w:pPr>
              <w:pStyle w:val="ListParagraph"/>
              <w:numPr>
                <w:ilvl w:val="0"/>
                <w:numId w:val="36"/>
              </w:numPr>
            </w:pPr>
            <w:r w:rsidRPr="00A652F0">
              <w:t>Discussed how clients view advantage/disadvantages of self-reporting their situation and the equity tool as it relates to the ETPL.</w:t>
            </w:r>
          </w:p>
          <w:p w14:paraId="1566AD1C" w14:textId="4C6EC9C5" w:rsidR="002D7AEF" w:rsidRPr="00A652F0" w:rsidRDefault="00CE7708" w:rsidP="00A652F0">
            <w:pPr>
              <w:pStyle w:val="ListParagraph"/>
              <w:numPr>
                <w:ilvl w:val="0"/>
                <w:numId w:val="36"/>
              </w:numPr>
            </w:pPr>
            <w:r w:rsidRPr="00A652F0">
              <w:t xml:space="preserve">Lisa </w:t>
            </w:r>
            <w:r w:rsidR="00BB0E6E" w:rsidRPr="00A652F0">
              <w:t xml:space="preserve">reminded the group this information is very Chicago-centric and to </w:t>
            </w:r>
            <w:r w:rsidR="00FE7FDC" w:rsidRPr="00A652F0">
              <w:t>consider</w:t>
            </w:r>
            <w:r w:rsidR="00A70B67" w:rsidRPr="00A652F0">
              <w:t xml:space="preserve"> AJCs </w:t>
            </w:r>
            <w:r w:rsidR="00FE7FDC" w:rsidRPr="00A652F0">
              <w:t>in other areas of the state and their unique needs.</w:t>
            </w:r>
          </w:p>
          <w:p w14:paraId="513F5E43" w14:textId="6545F83E" w:rsidR="003E1921" w:rsidRPr="00A652F0" w:rsidRDefault="003E1921" w:rsidP="00A652F0">
            <w:pPr>
              <w:pStyle w:val="ListParagraph"/>
              <w:numPr>
                <w:ilvl w:val="0"/>
                <w:numId w:val="36"/>
              </w:numPr>
            </w:pPr>
            <w:r w:rsidRPr="00A652F0">
              <w:t xml:space="preserve">AJCs outside of Cook County might not have the budget </w:t>
            </w:r>
            <w:r w:rsidR="00653F77" w:rsidRPr="00A652F0">
              <w:t xml:space="preserve">needed </w:t>
            </w:r>
            <w:r w:rsidRPr="00A652F0">
              <w:t xml:space="preserve">to gather </w:t>
            </w:r>
            <w:r w:rsidR="00653F77" w:rsidRPr="00A652F0">
              <w:t>data.</w:t>
            </w:r>
          </w:p>
          <w:p w14:paraId="7A9DFDF7" w14:textId="10CD06B1" w:rsidR="00EB67CA" w:rsidRPr="00A652F0" w:rsidRDefault="004C6E3E" w:rsidP="00A652F0">
            <w:pPr>
              <w:pStyle w:val="ListParagraph"/>
              <w:numPr>
                <w:ilvl w:val="0"/>
                <w:numId w:val="36"/>
              </w:numPr>
            </w:pPr>
            <w:r w:rsidRPr="00A652F0">
              <w:t xml:space="preserve">Bridget </w:t>
            </w:r>
            <w:r w:rsidR="00951A38" w:rsidRPr="00A652F0">
              <w:t>feels</w:t>
            </w:r>
            <w:r w:rsidR="00516986" w:rsidRPr="00A652F0">
              <w:t xml:space="preserve"> the </w:t>
            </w:r>
            <w:r w:rsidR="008C19DF" w:rsidRPr="00A652F0">
              <w:t xml:space="preserve">training </w:t>
            </w:r>
            <w:r w:rsidR="00516986" w:rsidRPr="00A652F0">
              <w:t>funding requirement</w:t>
            </w:r>
            <w:r w:rsidR="00951A38" w:rsidRPr="00A652F0">
              <w:t xml:space="preserve"> needs to be more than 50%</w:t>
            </w:r>
            <w:r w:rsidR="00223E44" w:rsidRPr="00A652F0">
              <w:t>. Need more funds to get over the barriers</w:t>
            </w:r>
          </w:p>
          <w:p w14:paraId="248662FC" w14:textId="5209D9E2" w:rsidR="00225372" w:rsidRPr="00A652F0" w:rsidRDefault="00C06F45" w:rsidP="00A652F0">
            <w:pPr>
              <w:pStyle w:val="ListParagraph"/>
              <w:numPr>
                <w:ilvl w:val="0"/>
                <w:numId w:val="36"/>
              </w:numPr>
            </w:pPr>
            <w:r w:rsidRPr="00A652F0">
              <w:lastRenderedPageBreak/>
              <w:t xml:space="preserve">Need to </w:t>
            </w:r>
            <w:r w:rsidR="00225372" w:rsidRPr="00A652F0">
              <w:t>identify buckets of funds to get over barriers</w:t>
            </w:r>
          </w:p>
          <w:p w14:paraId="7444F380" w14:textId="2784C9B7" w:rsidR="00A95CEC" w:rsidRPr="00A652F0" w:rsidRDefault="008A13A0" w:rsidP="00A652F0">
            <w:pPr>
              <w:pStyle w:val="ListParagraph"/>
              <w:numPr>
                <w:ilvl w:val="0"/>
                <w:numId w:val="36"/>
              </w:numPr>
            </w:pPr>
            <w:r>
              <w:t xml:space="preserve">Need to be able to </w:t>
            </w:r>
            <w:r w:rsidR="00FA7F35">
              <w:t>adjust for certain sectors and identify how to better forecast fluctuation</w:t>
            </w:r>
            <w:r w:rsidR="00D4513F">
              <w:t xml:space="preserve"> – suggested taking a rolling average</w:t>
            </w:r>
            <w:r w:rsidR="00657E99">
              <w:t>. Might be something there policy-wise</w:t>
            </w:r>
          </w:p>
          <w:p w14:paraId="2C3B33CB" w14:textId="33F54E4F" w:rsidR="00797977" w:rsidRPr="00A652F0" w:rsidRDefault="0020740C" w:rsidP="00A652F0">
            <w:pPr>
              <w:pStyle w:val="ListParagraph"/>
              <w:numPr>
                <w:ilvl w:val="0"/>
                <w:numId w:val="36"/>
              </w:numPr>
            </w:pPr>
            <w:r>
              <w:t xml:space="preserve">Need to be able to </w:t>
            </w:r>
            <w:r w:rsidR="00B22603">
              <w:t>identify unscrupulous training programs and steer clients toward reputable programs</w:t>
            </w:r>
          </w:p>
          <w:p w14:paraId="64CA0ACF" w14:textId="3A9EFE42" w:rsidR="008415AD" w:rsidRPr="00A652F0" w:rsidRDefault="00153075" w:rsidP="00A652F0">
            <w:pPr>
              <w:pStyle w:val="ListParagraph"/>
              <w:numPr>
                <w:ilvl w:val="0"/>
                <w:numId w:val="36"/>
              </w:numPr>
            </w:pPr>
            <w:r>
              <w:t>Losing a training provider can mean losing an occupation</w:t>
            </w:r>
          </w:p>
          <w:p w14:paraId="008CEDB7" w14:textId="60119B8F" w:rsidR="00153075" w:rsidRPr="00A652F0" w:rsidRDefault="002047F7" w:rsidP="00A652F0">
            <w:pPr>
              <w:pStyle w:val="ListParagraph"/>
              <w:numPr>
                <w:ilvl w:val="0"/>
                <w:numId w:val="36"/>
              </w:numPr>
            </w:pPr>
            <w:r>
              <w:t>This is two conversations – one about the occupations on the list and the second is about the providers on the list</w:t>
            </w:r>
          </w:p>
          <w:p w14:paraId="1E89A7F3" w14:textId="037DFF25" w:rsidR="007E00E1" w:rsidRPr="00A652F0" w:rsidRDefault="00FF54AB" w:rsidP="00A652F0">
            <w:pPr>
              <w:pStyle w:val="ListParagraph"/>
              <w:numPr>
                <w:ilvl w:val="0"/>
                <w:numId w:val="36"/>
              </w:numPr>
            </w:pPr>
            <w:r>
              <w:t>Some trainers are at an advantage because they have resources to get them over hurdles</w:t>
            </w:r>
          </w:p>
          <w:p w14:paraId="13B1ED9C" w14:textId="4869453D" w:rsidR="00454793" w:rsidRPr="00A652F0" w:rsidRDefault="00454793" w:rsidP="00A652F0">
            <w:pPr>
              <w:pStyle w:val="ListParagraph"/>
              <w:numPr>
                <w:ilvl w:val="0"/>
                <w:numId w:val="36"/>
              </w:numPr>
            </w:pPr>
            <w:r>
              <w:t xml:space="preserve">Need a deeper dive into how </w:t>
            </w:r>
            <w:r w:rsidR="003418EB">
              <w:t>we’re reading these providers – are they mission driven, do they have community support</w:t>
            </w:r>
          </w:p>
          <w:p w14:paraId="7AF57E02" w14:textId="53787122" w:rsidR="00572E41" w:rsidRPr="00A652F0" w:rsidRDefault="00572E41" w:rsidP="00A652F0">
            <w:pPr>
              <w:pStyle w:val="ListParagraph"/>
              <w:numPr>
                <w:ilvl w:val="0"/>
                <w:numId w:val="36"/>
              </w:numPr>
            </w:pPr>
            <w:r>
              <w:t>Organizations need to be trained on how to use and navigate the system</w:t>
            </w:r>
          </w:p>
          <w:p w14:paraId="4E990928" w14:textId="565A4234" w:rsidR="0064568E" w:rsidRPr="00A652F0" w:rsidRDefault="0064568E" w:rsidP="00A652F0">
            <w:pPr>
              <w:pStyle w:val="ListParagraph"/>
              <w:numPr>
                <w:ilvl w:val="0"/>
                <w:numId w:val="36"/>
              </w:numPr>
            </w:pPr>
            <w:r>
              <w:t xml:space="preserve">Need to get </w:t>
            </w:r>
            <w:r w:rsidR="005F2B31">
              <w:t>staff into the community more, since fewer people are coming to the centers</w:t>
            </w:r>
          </w:p>
          <w:p w14:paraId="530DF392" w14:textId="7C62AD0D" w:rsidR="00FE7FDC" w:rsidRPr="00A652F0" w:rsidRDefault="00F97E01" w:rsidP="00A652F0">
            <w:pPr>
              <w:pStyle w:val="ListParagraph"/>
              <w:numPr>
                <w:ilvl w:val="0"/>
                <w:numId w:val="36"/>
              </w:numPr>
            </w:pPr>
            <w:r>
              <w:t>Training alone will not get us out of systemic racism</w:t>
            </w:r>
          </w:p>
          <w:p w14:paraId="7095B66B" w14:textId="2D8C2AD1" w:rsidR="00F97E01" w:rsidRPr="00A652F0" w:rsidRDefault="00174EB2" w:rsidP="00A652F0">
            <w:pPr>
              <w:pStyle w:val="ListParagraph"/>
              <w:numPr>
                <w:ilvl w:val="0"/>
                <w:numId w:val="36"/>
              </w:numPr>
            </w:pPr>
            <w:r>
              <w:t xml:space="preserve">Steering people </w:t>
            </w:r>
            <w:r w:rsidR="00C15735">
              <w:t>toward</w:t>
            </w:r>
            <w:r>
              <w:t xml:space="preserve"> training for minimum wage pathways</w:t>
            </w:r>
            <w:r w:rsidR="00C15735">
              <w:t xml:space="preserve"> </w:t>
            </w:r>
            <w:r w:rsidR="00944F26">
              <w:t xml:space="preserve">is the ‘third rail’ people are reluctant to discuss. </w:t>
            </w:r>
          </w:p>
          <w:p w14:paraId="755356D5" w14:textId="010DDF5C" w:rsidR="00244733" w:rsidRPr="00A652F0" w:rsidRDefault="00244733" w:rsidP="00A652F0">
            <w:pPr>
              <w:pStyle w:val="ListParagraph"/>
              <w:numPr>
                <w:ilvl w:val="0"/>
                <w:numId w:val="36"/>
              </w:numPr>
            </w:pPr>
            <w:r>
              <w:t xml:space="preserve">The racist systems and structures in place are setting boundaries and </w:t>
            </w:r>
            <w:r w:rsidR="00FB183B">
              <w:t>limitations</w:t>
            </w:r>
            <w:r>
              <w:t xml:space="preserve"> on the progress of lots of groups of people.</w:t>
            </w:r>
          </w:p>
          <w:p w14:paraId="7EB43D32" w14:textId="6192C085" w:rsidR="00C06F45" w:rsidRPr="00A652F0" w:rsidRDefault="00C25426" w:rsidP="00A652F0">
            <w:pPr>
              <w:pStyle w:val="ListParagraph"/>
              <w:numPr>
                <w:ilvl w:val="0"/>
                <w:numId w:val="36"/>
              </w:numPr>
            </w:pPr>
            <w:r>
              <w:t xml:space="preserve">Gina </w:t>
            </w:r>
            <w:r w:rsidR="004650C3">
              <w:t>asked if this group would like to</w:t>
            </w:r>
            <w:r w:rsidR="00833EA6">
              <w:t xml:space="preserve"> discuss </w:t>
            </w:r>
            <w:r>
              <w:t xml:space="preserve">ways </w:t>
            </w:r>
            <w:r w:rsidR="00554D0B">
              <w:t>IWIB and the workforce system might influence broader systems of structural racism – since there’s some interesting work going on nationwide in this space.</w:t>
            </w:r>
          </w:p>
          <w:p w14:paraId="55F09E2F" w14:textId="60D70247" w:rsidR="00FC7302" w:rsidRPr="00A652F0" w:rsidRDefault="00FC7302" w:rsidP="00A652F0">
            <w:pPr>
              <w:pStyle w:val="ListParagraph"/>
              <w:numPr>
                <w:ilvl w:val="0"/>
                <w:numId w:val="36"/>
              </w:numPr>
            </w:pPr>
            <w:r>
              <w:t>Lisa suggested bringing some examples of this to the IWIB</w:t>
            </w:r>
            <w:r w:rsidR="00DA35CF">
              <w:t xml:space="preserve"> – so they have an example of an approach to take</w:t>
            </w:r>
            <w:r w:rsidR="00367394">
              <w:t>/best practices.</w:t>
            </w:r>
          </w:p>
          <w:p w14:paraId="4C93187A" w14:textId="27DC08C2" w:rsidR="00E75A47" w:rsidRPr="00A652F0" w:rsidRDefault="00E75A47" w:rsidP="00A652F0">
            <w:pPr>
              <w:pStyle w:val="ListParagraph"/>
              <w:numPr>
                <w:ilvl w:val="0"/>
                <w:numId w:val="36"/>
              </w:numPr>
            </w:pPr>
            <w:r>
              <w:t xml:space="preserve">Jason </w:t>
            </w:r>
            <w:r w:rsidR="00C51FCB">
              <w:t>Keller (</w:t>
            </w:r>
            <w:r>
              <w:t>Fede</w:t>
            </w:r>
            <w:r w:rsidR="00612016">
              <w:t>r</w:t>
            </w:r>
            <w:r>
              <w:t>al Reserve Bank of Chicago</w:t>
            </w:r>
            <w:r w:rsidR="00C51FCB">
              <w:t xml:space="preserve">) </w:t>
            </w:r>
            <w:r w:rsidR="00A21DA6">
              <w:t xml:space="preserve">suggested developing a </w:t>
            </w:r>
            <w:r w:rsidR="009D6329">
              <w:t xml:space="preserve">list of policy recommendations. He offered to share those recommendations with </w:t>
            </w:r>
            <w:r w:rsidR="009D32A2">
              <w:t>other Reserve banks that are focusing on workforce development equity nationwide.</w:t>
            </w:r>
            <w:r w:rsidR="00AD086A">
              <w:t xml:space="preserve"> </w:t>
            </w:r>
          </w:p>
          <w:p w14:paraId="41C9824E" w14:textId="054CB2E0" w:rsidR="00284EED" w:rsidRPr="00A652F0" w:rsidRDefault="00920766" w:rsidP="00A652F0">
            <w:pPr>
              <w:pStyle w:val="ListParagraph"/>
              <w:numPr>
                <w:ilvl w:val="0"/>
                <w:numId w:val="36"/>
              </w:numPr>
            </w:pPr>
            <w:r>
              <w:lastRenderedPageBreak/>
              <w:t xml:space="preserve">Gina </w:t>
            </w:r>
            <w:r w:rsidR="002936F8">
              <w:t xml:space="preserve">advised that she </w:t>
            </w:r>
            <w:r w:rsidR="00AA2295">
              <w:t>is documenting</w:t>
            </w:r>
            <w:r w:rsidR="002936F8">
              <w:t xml:space="preserve"> recommendations from this workgroup </w:t>
            </w:r>
            <w:r w:rsidR="00AA2295">
              <w:t>th</w:t>
            </w:r>
            <w:r w:rsidR="002936F8">
              <w:t xml:space="preserve">at will be shared </w:t>
            </w:r>
            <w:r w:rsidR="00AE175F">
              <w:t xml:space="preserve">with the group </w:t>
            </w:r>
            <w:r w:rsidR="002936F8">
              <w:t>in the next couple of weeks.</w:t>
            </w:r>
            <w:r w:rsidR="00543FBB">
              <w:t xml:space="preserve"> Plans to discuss the list at the October meeting</w:t>
            </w:r>
            <w:r w:rsidR="00284EED">
              <w:t>.</w:t>
            </w:r>
          </w:p>
          <w:p w14:paraId="1183B18E" w14:textId="5B9D774E" w:rsidR="006657F8" w:rsidRPr="00601731" w:rsidRDefault="00284EED" w:rsidP="00A652F0">
            <w:pPr>
              <w:pStyle w:val="ListParagraph"/>
              <w:numPr>
                <w:ilvl w:val="0"/>
                <w:numId w:val="36"/>
              </w:numPr>
              <w:rPr>
                <w:i/>
                <w:iCs/>
              </w:rPr>
            </w:pPr>
            <w:r>
              <w:t xml:space="preserve">Lisa shared that </w:t>
            </w:r>
            <w:r w:rsidR="000B75EE">
              <w:t xml:space="preserve">Claire Menson in Atlanta has </w:t>
            </w:r>
            <w:r w:rsidR="005F2DF0">
              <w:t>begun some good</w:t>
            </w:r>
            <w:r w:rsidR="000B75EE">
              <w:t xml:space="preserve"> work out of the </w:t>
            </w:r>
            <w:r w:rsidR="005F2DF0">
              <w:t>Atlanta Bank of Reserves</w:t>
            </w:r>
            <w:r w:rsidR="0047521C">
              <w:t>, that might serve as an example of a foundation for policy changes</w:t>
            </w:r>
            <w:r w:rsidR="00601731">
              <w:t xml:space="preserve"> in the workforce system.</w:t>
            </w:r>
            <w:r w:rsidR="006657F8" w:rsidRPr="00601731">
              <w:t xml:space="preserve"> </w:t>
            </w:r>
          </w:p>
        </w:tc>
        <w:tc>
          <w:tcPr>
            <w:tcW w:w="2160" w:type="dxa"/>
            <w:vAlign w:val="center"/>
          </w:tcPr>
          <w:p w14:paraId="043F533B" w14:textId="150FC3B7" w:rsidR="006657F8" w:rsidRPr="007C5587" w:rsidRDefault="006657F8" w:rsidP="006657F8">
            <w:r w:rsidRPr="44F70B9C">
              <w:lastRenderedPageBreak/>
              <w:t>Angela Morrison</w:t>
            </w:r>
          </w:p>
        </w:tc>
      </w:tr>
      <w:tr w:rsidR="006657F8" w14:paraId="042D39AA" w14:textId="77777777" w:rsidTr="000A0320">
        <w:trPr>
          <w:trHeight w:val="359"/>
        </w:trPr>
        <w:tc>
          <w:tcPr>
            <w:tcW w:w="1075" w:type="dxa"/>
            <w:vAlign w:val="center"/>
          </w:tcPr>
          <w:p w14:paraId="7AE8A3DD" w14:textId="2FAEF89C" w:rsidR="006657F8" w:rsidRPr="007C5587" w:rsidRDefault="006657F8" w:rsidP="000A0320">
            <w:pPr>
              <w:ind w:right="144"/>
            </w:pPr>
            <w:r w:rsidRPr="44F70B9C">
              <w:lastRenderedPageBreak/>
              <w:t>9:5</w:t>
            </w:r>
            <w:r w:rsidR="00F74199">
              <w:t>8</w:t>
            </w:r>
            <w:r w:rsidRPr="44F70B9C">
              <w:t xml:space="preserve"> am</w:t>
            </w:r>
          </w:p>
        </w:tc>
        <w:tc>
          <w:tcPr>
            <w:tcW w:w="5842" w:type="dxa"/>
            <w:vAlign w:val="center"/>
          </w:tcPr>
          <w:p w14:paraId="38F8DA4F" w14:textId="62A134A1" w:rsidR="006657F8" w:rsidRDefault="00F74199" w:rsidP="006657F8">
            <w:r>
              <w:t>Upcoming Conversations and Next Steps</w:t>
            </w:r>
          </w:p>
          <w:p w14:paraId="5D6CF4CE" w14:textId="77777777" w:rsidR="00BA7890" w:rsidRDefault="00BA7890" w:rsidP="006657F8"/>
          <w:p w14:paraId="2269CA83" w14:textId="6B9C7E15" w:rsidR="007942D0" w:rsidRDefault="007942D0" w:rsidP="006657F8">
            <w:r>
              <w:t xml:space="preserve">October Meeting </w:t>
            </w:r>
            <w:r w:rsidR="00E57AAA">
              <w:t>(please read materials prior to the meeting</w:t>
            </w:r>
            <w:r w:rsidR="00694B09">
              <w:t>)</w:t>
            </w:r>
          </w:p>
          <w:p w14:paraId="4F22FCE4" w14:textId="77777777" w:rsidR="007942D0" w:rsidRPr="00BA7890" w:rsidRDefault="007942D0" w:rsidP="00BA7890">
            <w:pPr>
              <w:pStyle w:val="ListParagraph"/>
              <w:numPr>
                <w:ilvl w:val="0"/>
                <w:numId w:val="36"/>
              </w:numPr>
            </w:pPr>
            <w:r w:rsidRPr="00BA7890">
              <w:t>Review recommendations for increased collaboration with community-based organizations</w:t>
            </w:r>
          </w:p>
          <w:p w14:paraId="363F59FD" w14:textId="77777777" w:rsidR="007942D0" w:rsidRPr="00BA7890" w:rsidRDefault="007942D0" w:rsidP="00BA7890">
            <w:pPr>
              <w:pStyle w:val="ListParagraph"/>
              <w:numPr>
                <w:ilvl w:val="0"/>
                <w:numId w:val="36"/>
              </w:numPr>
            </w:pPr>
            <w:r w:rsidRPr="00BA7890">
              <w:t>Review summary of other recommendations to date</w:t>
            </w:r>
          </w:p>
          <w:p w14:paraId="599913BC" w14:textId="77777777" w:rsidR="007942D0" w:rsidRDefault="007942D0" w:rsidP="00BA7890">
            <w:pPr>
              <w:pStyle w:val="ListParagraph"/>
              <w:numPr>
                <w:ilvl w:val="0"/>
                <w:numId w:val="36"/>
              </w:numPr>
            </w:pPr>
            <w:r w:rsidRPr="00BA7890">
              <w:t>Review and discuss WIOA data</w:t>
            </w:r>
          </w:p>
          <w:p w14:paraId="66B565D5" w14:textId="77777777" w:rsidR="00694B09" w:rsidRDefault="00694B09" w:rsidP="00694B09"/>
          <w:p w14:paraId="60C1EA48" w14:textId="32089F3E" w:rsidR="00694B09" w:rsidRDefault="00694B09" w:rsidP="00694B09">
            <w:r>
              <w:t xml:space="preserve">Status of additional ETPL/training </w:t>
            </w:r>
            <w:r w:rsidR="00825BBE">
              <w:t>questions</w:t>
            </w:r>
          </w:p>
          <w:p w14:paraId="094E38D9" w14:textId="77777777" w:rsidR="00825BBE" w:rsidRPr="00825BBE" w:rsidRDefault="00825BBE" w:rsidP="00825BBE">
            <w:pPr>
              <w:pStyle w:val="ListParagraph"/>
              <w:numPr>
                <w:ilvl w:val="0"/>
                <w:numId w:val="36"/>
              </w:numPr>
            </w:pPr>
            <w:r w:rsidRPr="00825BBE">
              <w:t>Brian is focused on data workgroup analysis. We will report back on data requests that can be addressed, vs. those that need to become recommendations for future research and analysis.</w:t>
            </w:r>
          </w:p>
          <w:p w14:paraId="075B6F95" w14:textId="77777777" w:rsidR="00825BBE" w:rsidRDefault="00825BBE" w:rsidP="00694B09"/>
          <w:p w14:paraId="0EF18959" w14:textId="77777777" w:rsidR="00825BBE" w:rsidRDefault="00825BBE" w:rsidP="00694B09">
            <w:r>
              <w:t>Status of Equity Tool</w:t>
            </w:r>
          </w:p>
          <w:p w14:paraId="49E35929" w14:textId="51FA4C0B" w:rsidR="00825BBE" w:rsidRPr="00694B09" w:rsidRDefault="00825BBE" w:rsidP="00A652F0">
            <w:pPr>
              <w:pStyle w:val="ListParagraph"/>
              <w:numPr>
                <w:ilvl w:val="0"/>
                <w:numId w:val="36"/>
              </w:numPr>
            </w:pPr>
            <w:r>
              <w:t xml:space="preserve">We are </w:t>
            </w:r>
            <w:r w:rsidR="00FB183B">
              <w:t>developing</w:t>
            </w:r>
            <w:r>
              <w:t xml:space="preserve"> a plan for sharing the tool with the other workgroups and identifying additional steps.</w:t>
            </w:r>
          </w:p>
        </w:tc>
        <w:tc>
          <w:tcPr>
            <w:tcW w:w="2160" w:type="dxa"/>
            <w:vAlign w:val="center"/>
          </w:tcPr>
          <w:p w14:paraId="31E047BF" w14:textId="61A2BA12" w:rsidR="006657F8" w:rsidRPr="007C5587" w:rsidRDefault="00DF1D01" w:rsidP="006657F8">
            <w:r w:rsidRPr="44F70B9C">
              <w:t>Gina Wells</w:t>
            </w:r>
          </w:p>
        </w:tc>
      </w:tr>
      <w:tr w:rsidR="006657F8" w14:paraId="159F41CA" w14:textId="77777777" w:rsidTr="000A0320">
        <w:trPr>
          <w:trHeight w:val="359"/>
        </w:trPr>
        <w:tc>
          <w:tcPr>
            <w:tcW w:w="1075" w:type="dxa"/>
            <w:vAlign w:val="center"/>
          </w:tcPr>
          <w:p w14:paraId="2D65B906" w14:textId="59F2B2D1" w:rsidR="006657F8" w:rsidRPr="007C5587" w:rsidRDefault="006657F8" w:rsidP="000A0320">
            <w:pPr>
              <w:ind w:right="144"/>
            </w:pPr>
            <w:r w:rsidRPr="44F70B9C">
              <w:t>9:5</w:t>
            </w:r>
            <w:r w:rsidR="00825BBE">
              <w:t>9</w:t>
            </w:r>
            <w:r w:rsidRPr="44F70B9C">
              <w:t xml:space="preserve"> am</w:t>
            </w:r>
          </w:p>
        </w:tc>
        <w:tc>
          <w:tcPr>
            <w:tcW w:w="5842" w:type="dxa"/>
            <w:vAlign w:val="center"/>
          </w:tcPr>
          <w:p w14:paraId="3277DD0B" w14:textId="2D36DBA9" w:rsidR="006657F8" w:rsidRPr="007C5587" w:rsidRDefault="00983029" w:rsidP="006657F8">
            <w:pPr>
              <w:rPr>
                <w:rFonts w:cstheme="minorHAnsi"/>
                <w:szCs w:val="24"/>
              </w:rPr>
            </w:pPr>
            <w:r>
              <w:rPr>
                <w:rFonts w:cstheme="minorHAnsi"/>
                <w:szCs w:val="24"/>
              </w:rPr>
              <w:t xml:space="preserve">Call for </w:t>
            </w:r>
            <w:r w:rsidR="006657F8" w:rsidRPr="007C5587">
              <w:rPr>
                <w:rFonts w:cstheme="minorHAnsi"/>
                <w:szCs w:val="24"/>
              </w:rPr>
              <w:t>Public Comment</w:t>
            </w:r>
            <w:r w:rsidR="006657F8">
              <w:rPr>
                <w:rFonts w:cstheme="minorHAnsi"/>
                <w:szCs w:val="24"/>
              </w:rPr>
              <w:t xml:space="preserve"> - none</w:t>
            </w:r>
          </w:p>
        </w:tc>
        <w:tc>
          <w:tcPr>
            <w:tcW w:w="2160" w:type="dxa"/>
            <w:vAlign w:val="center"/>
          </w:tcPr>
          <w:p w14:paraId="3B67BBE0" w14:textId="076D80D8" w:rsidR="006657F8" w:rsidRPr="007C5587" w:rsidRDefault="00104839" w:rsidP="006657F8">
            <w:r w:rsidRPr="44F70B9C">
              <w:t>Gina Wells</w:t>
            </w:r>
          </w:p>
        </w:tc>
      </w:tr>
      <w:tr w:rsidR="006657F8" w14:paraId="71733850" w14:textId="77777777" w:rsidTr="000A0320">
        <w:trPr>
          <w:trHeight w:val="359"/>
        </w:trPr>
        <w:tc>
          <w:tcPr>
            <w:tcW w:w="1075" w:type="dxa"/>
            <w:vAlign w:val="center"/>
          </w:tcPr>
          <w:p w14:paraId="44754943" w14:textId="713C1195" w:rsidR="006657F8" w:rsidRPr="007C5587" w:rsidRDefault="006657F8" w:rsidP="000A0320">
            <w:pPr>
              <w:ind w:right="144"/>
            </w:pPr>
            <w:r w:rsidRPr="44F70B9C">
              <w:t>9:57 am</w:t>
            </w:r>
          </w:p>
        </w:tc>
        <w:tc>
          <w:tcPr>
            <w:tcW w:w="5842" w:type="dxa"/>
            <w:vAlign w:val="center"/>
          </w:tcPr>
          <w:p w14:paraId="471FC1E1" w14:textId="61FD2789" w:rsidR="006657F8" w:rsidRPr="007C5587" w:rsidRDefault="006657F8" w:rsidP="006657F8">
            <w:pPr>
              <w:rPr>
                <w:rFonts w:cstheme="minorHAnsi"/>
              </w:rPr>
            </w:pPr>
            <w:r w:rsidRPr="007C5587">
              <w:rPr>
                <w:rFonts w:cstheme="minorHAnsi"/>
              </w:rPr>
              <w:t xml:space="preserve">Announcements </w:t>
            </w:r>
          </w:p>
          <w:p w14:paraId="7C88D599" w14:textId="1BB0D582" w:rsidR="006657F8" w:rsidRPr="007C5587" w:rsidRDefault="006657F8" w:rsidP="006657F8">
            <w:pPr>
              <w:pStyle w:val="ListParagraph"/>
              <w:numPr>
                <w:ilvl w:val="0"/>
                <w:numId w:val="24"/>
              </w:numPr>
              <w:rPr>
                <w:rFonts w:cstheme="minorHAnsi"/>
              </w:rPr>
            </w:pPr>
            <w:r w:rsidRPr="007C5587">
              <w:rPr>
                <w:rFonts w:cstheme="minorHAnsi"/>
              </w:rPr>
              <w:t>Next Workgroup Meeting is October 6, 2021</w:t>
            </w:r>
          </w:p>
        </w:tc>
        <w:tc>
          <w:tcPr>
            <w:tcW w:w="2160" w:type="dxa"/>
            <w:vAlign w:val="center"/>
          </w:tcPr>
          <w:p w14:paraId="40AFA3DF" w14:textId="302587C5" w:rsidR="006657F8" w:rsidRPr="007C5587" w:rsidRDefault="00825BBE" w:rsidP="006657F8">
            <w:r w:rsidRPr="00C12AF1">
              <w:rPr>
                <w:rFonts w:ascii="Calibri" w:hAnsi="Calibri" w:cs="Calibri"/>
              </w:rPr>
              <w:t>Sergio Mendoza</w:t>
            </w:r>
          </w:p>
        </w:tc>
      </w:tr>
      <w:tr w:rsidR="006657F8" w14:paraId="4C8F9F36" w14:textId="77777777" w:rsidTr="000A0320">
        <w:trPr>
          <w:trHeight w:val="359"/>
        </w:trPr>
        <w:tc>
          <w:tcPr>
            <w:tcW w:w="1075" w:type="dxa"/>
            <w:vAlign w:val="center"/>
          </w:tcPr>
          <w:p w14:paraId="3B44CE46" w14:textId="5EBECACB" w:rsidR="006657F8" w:rsidRPr="007C5587" w:rsidRDefault="006657F8" w:rsidP="000A0320">
            <w:pPr>
              <w:ind w:right="144"/>
            </w:pPr>
            <w:r w:rsidRPr="44F70B9C">
              <w:t>9:59 am</w:t>
            </w:r>
          </w:p>
        </w:tc>
        <w:tc>
          <w:tcPr>
            <w:tcW w:w="5842" w:type="dxa"/>
            <w:vAlign w:val="center"/>
          </w:tcPr>
          <w:p w14:paraId="19F18A71" w14:textId="77777777" w:rsidR="001517BA" w:rsidRDefault="001517BA" w:rsidP="006657F8">
            <w:pPr>
              <w:rPr>
                <w:rFonts w:cstheme="minorHAnsi"/>
              </w:rPr>
            </w:pPr>
            <w:r>
              <w:rPr>
                <w:rFonts w:cstheme="minorHAnsi"/>
              </w:rPr>
              <w:t>Sergio called for a motion to adjourn.</w:t>
            </w:r>
          </w:p>
          <w:p w14:paraId="03D9D0D0" w14:textId="77777777" w:rsidR="001517BA" w:rsidRDefault="001517BA" w:rsidP="006657F8">
            <w:pPr>
              <w:rPr>
                <w:rFonts w:cstheme="minorHAnsi"/>
              </w:rPr>
            </w:pPr>
          </w:p>
          <w:p w14:paraId="59AA1CB5" w14:textId="0A4410DD" w:rsidR="006657F8" w:rsidRPr="007C5587" w:rsidRDefault="001517BA" w:rsidP="006657F8">
            <w:pPr>
              <w:rPr>
                <w:rFonts w:cstheme="minorHAnsi"/>
              </w:rPr>
            </w:pPr>
            <w:r>
              <w:rPr>
                <w:rFonts w:cstheme="minorHAnsi"/>
              </w:rPr>
              <w:t xml:space="preserve">Manny moved that the meeting be adjourned. Jason Keller seconded the motion. </w:t>
            </w:r>
            <w:r w:rsidR="00A652F0">
              <w:rPr>
                <w:rFonts w:cstheme="minorHAnsi"/>
              </w:rPr>
              <w:t xml:space="preserve">Following a unanimous voice vote to adjourn, </w:t>
            </w:r>
            <w:r w:rsidR="00FB183B">
              <w:rPr>
                <w:rFonts w:cstheme="minorHAnsi"/>
              </w:rPr>
              <w:t>t</w:t>
            </w:r>
            <w:r>
              <w:rPr>
                <w:rFonts w:cstheme="minorHAnsi"/>
              </w:rPr>
              <w:t xml:space="preserve">he meeting was adjourned </w:t>
            </w:r>
            <w:r w:rsidR="00A652F0">
              <w:rPr>
                <w:rFonts w:cstheme="minorHAnsi"/>
              </w:rPr>
              <w:t xml:space="preserve">at 10:01 am. </w:t>
            </w:r>
          </w:p>
        </w:tc>
        <w:tc>
          <w:tcPr>
            <w:tcW w:w="2160" w:type="dxa"/>
            <w:vAlign w:val="center"/>
          </w:tcPr>
          <w:p w14:paraId="6E1C3E51" w14:textId="04B13A83" w:rsidR="006657F8" w:rsidRPr="007C5587" w:rsidRDefault="00983029" w:rsidP="006657F8">
            <w:r w:rsidRPr="00C12AF1">
              <w:rPr>
                <w:rFonts w:ascii="Calibri" w:hAnsi="Calibri" w:cs="Calibri"/>
              </w:rPr>
              <w:t>Sergio Mendoza</w:t>
            </w:r>
          </w:p>
        </w:tc>
      </w:tr>
    </w:tbl>
    <w:p w14:paraId="20BFB52E" w14:textId="100D21F8" w:rsidR="00F20DD4" w:rsidRPr="00CD51F8" w:rsidRDefault="00F20DD4" w:rsidP="00D0550B">
      <w:pPr>
        <w:rPr>
          <w:rFonts w:cstheme="minorHAnsi"/>
          <w:szCs w:val="24"/>
        </w:rPr>
      </w:pPr>
    </w:p>
    <w:p w14:paraId="76933238" w14:textId="77777777" w:rsidR="00CD51F8" w:rsidRPr="00CD51F8" w:rsidRDefault="00CD51F8" w:rsidP="00D0550B">
      <w:pPr>
        <w:rPr>
          <w:rFonts w:cstheme="minorHAnsi"/>
          <w:b/>
          <w:bCs/>
          <w:szCs w:val="24"/>
          <w:u w:val="single"/>
        </w:rPr>
      </w:pPr>
    </w:p>
    <w:p w14:paraId="0E765488" w14:textId="77777777" w:rsidR="00403E27" w:rsidRDefault="00403E27" w:rsidP="00403E27">
      <w:pPr>
        <w:rPr>
          <w:rFonts w:ascii="Calibri" w:hAnsi="Calibri" w:cs="Calibri"/>
          <w:szCs w:val="24"/>
        </w:rPr>
      </w:pPr>
      <w:r w:rsidRPr="00CD51F8">
        <w:rPr>
          <w:rFonts w:ascii="Calibri" w:hAnsi="Calibri" w:cs="Calibri"/>
          <w:b/>
          <w:bCs/>
          <w:szCs w:val="24"/>
        </w:rPr>
        <w:t>Join Zoom Meeting</w:t>
      </w:r>
      <w:r>
        <w:rPr>
          <w:rFonts w:ascii="Calibri" w:hAnsi="Calibri" w:cs="Calibri"/>
          <w:szCs w:val="24"/>
        </w:rPr>
        <w:t xml:space="preserve">: </w:t>
      </w:r>
      <w:hyperlink r:id="rId10" w:history="1">
        <w:r w:rsidRPr="00AB7B11">
          <w:rPr>
            <w:rStyle w:val="Hyperlink"/>
            <w:rFonts w:ascii="Calibri" w:hAnsi="Calibri" w:cs="Calibri"/>
            <w:szCs w:val="24"/>
          </w:rPr>
          <w:t>https://mahernet.zoom.us/j/96310205752?pwd=NERMak1FSGdRZ2xKUVVROW93aW1SZz09</w:t>
        </w:r>
      </w:hyperlink>
    </w:p>
    <w:p w14:paraId="6C95B0B5" w14:textId="77777777" w:rsidR="00403E27" w:rsidRDefault="00403E27" w:rsidP="00403E27">
      <w:pPr>
        <w:rPr>
          <w:rFonts w:ascii="Calibri" w:hAnsi="Calibri" w:cs="Calibri"/>
          <w:szCs w:val="24"/>
        </w:rPr>
      </w:pPr>
      <w:r w:rsidRPr="00CD51F8">
        <w:rPr>
          <w:rFonts w:ascii="Calibri" w:hAnsi="Calibri" w:cs="Calibri"/>
          <w:b/>
          <w:bCs/>
          <w:szCs w:val="24"/>
        </w:rPr>
        <w:t>Meeting ID</w:t>
      </w:r>
      <w:r w:rsidRPr="21045A66">
        <w:rPr>
          <w:rFonts w:ascii="Calibri" w:hAnsi="Calibri" w:cs="Calibri"/>
          <w:szCs w:val="24"/>
        </w:rPr>
        <w:t>: 963 1020 5752</w:t>
      </w:r>
    </w:p>
    <w:p w14:paraId="45A8FEA6" w14:textId="77777777" w:rsidR="00403E27" w:rsidRDefault="00403E27" w:rsidP="00403E27">
      <w:pPr>
        <w:rPr>
          <w:rFonts w:ascii="Calibri" w:hAnsi="Calibri" w:cs="Calibri"/>
          <w:szCs w:val="24"/>
        </w:rPr>
      </w:pPr>
      <w:r w:rsidRPr="00CD51F8">
        <w:rPr>
          <w:rFonts w:ascii="Calibri" w:hAnsi="Calibri" w:cs="Calibri"/>
          <w:b/>
          <w:bCs/>
          <w:szCs w:val="24"/>
        </w:rPr>
        <w:t>Passcode</w:t>
      </w:r>
      <w:r w:rsidRPr="21045A66">
        <w:rPr>
          <w:rFonts w:ascii="Calibri" w:hAnsi="Calibri" w:cs="Calibri"/>
          <w:szCs w:val="24"/>
        </w:rPr>
        <w:t>: ETF-P21!</w:t>
      </w:r>
    </w:p>
    <w:p w14:paraId="7F3DF98C" w14:textId="77777777" w:rsidR="00403E27" w:rsidRDefault="00403E27" w:rsidP="00403E27">
      <w:pPr>
        <w:rPr>
          <w:rFonts w:ascii="Calibri" w:hAnsi="Calibri" w:cs="Calibri"/>
          <w:szCs w:val="24"/>
        </w:rPr>
      </w:pPr>
    </w:p>
    <w:p w14:paraId="079B687F" w14:textId="77777777" w:rsidR="00403E27" w:rsidRPr="00CD51F8" w:rsidRDefault="00403E27" w:rsidP="00403E27">
      <w:pPr>
        <w:rPr>
          <w:rFonts w:ascii="Calibri" w:hAnsi="Calibri" w:cs="Calibri"/>
          <w:b/>
          <w:bCs/>
          <w:szCs w:val="24"/>
        </w:rPr>
      </w:pPr>
      <w:r w:rsidRPr="00CD51F8">
        <w:rPr>
          <w:rFonts w:ascii="Calibri" w:hAnsi="Calibri" w:cs="Calibri"/>
          <w:b/>
          <w:bCs/>
          <w:szCs w:val="24"/>
        </w:rPr>
        <w:t>One tap mobile</w:t>
      </w:r>
    </w:p>
    <w:p w14:paraId="700494B2" w14:textId="77777777" w:rsidR="00403E27" w:rsidRDefault="00403E27" w:rsidP="00403E27">
      <w:pPr>
        <w:rPr>
          <w:rFonts w:ascii="Calibri" w:hAnsi="Calibri" w:cs="Calibri"/>
          <w:szCs w:val="24"/>
        </w:rPr>
      </w:pPr>
      <w:r w:rsidRPr="21045A66">
        <w:rPr>
          <w:rFonts w:ascii="Calibri" w:hAnsi="Calibri" w:cs="Calibri"/>
          <w:szCs w:val="24"/>
        </w:rPr>
        <w:t>+</w:t>
      </w:r>
      <w:proofErr w:type="gramStart"/>
      <w:r w:rsidRPr="21045A66">
        <w:rPr>
          <w:rFonts w:ascii="Calibri" w:hAnsi="Calibri" w:cs="Calibri"/>
          <w:szCs w:val="24"/>
        </w:rPr>
        <w:t>16468769923,,</w:t>
      </w:r>
      <w:proofErr w:type="gramEnd"/>
      <w:r w:rsidRPr="21045A66">
        <w:rPr>
          <w:rFonts w:ascii="Calibri" w:hAnsi="Calibri" w:cs="Calibri"/>
          <w:szCs w:val="24"/>
        </w:rPr>
        <w:t>96310205752#,,,,*74461103# US (New York)</w:t>
      </w:r>
    </w:p>
    <w:p w14:paraId="7AC95238" w14:textId="77777777" w:rsidR="00403E27" w:rsidRDefault="00403E27" w:rsidP="00403E27">
      <w:pPr>
        <w:rPr>
          <w:rFonts w:ascii="Calibri" w:hAnsi="Calibri" w:cs="Calibri"/>
          <w:szCs w:val="24"/>
        </w:rPr>
      </w:pPr>
      <w:r w:rsidRPr="21045A66">
        <w:rPr>
          <w:rFonts w:ascii="Calibri" w:hAnsi="Calibri" w:cs="Calibri"/>
          <w:szCs w:val="24"/>
        </w:rPr>
        <w:t>+</w:t>
      </w:r>
      <w:proofErr w:type="gramStart"/>
      <w:r w:rsidRPr="21045A66">
        <w:rPr>
          <w:rFonts w:ascii="Calibri" w:hAnsi="Calibri" w:cs="Calibri"/>
          <w:szCs w:val="24"/>
        </w:rPr>
        <w:t>13017158592,,</w:t>
      </w:r>
      <w:proofErr w:type="gramEnd"/>
      <w:r w:rsidRPr="21045A66">
        <w:rPr>
          <w:rFonts w:ascii="Calibri" w:hAnsi="Calibri" w:cs="Calibri"/>
          <w:szCs w:val="24"/>
        </w:rPr>
        <w:t>96310205752#,,,,*74461103# US (Washington DC)</w:t>
      </w:r>
    </w:p>
    <w:p w14:paraId="18641B5E" w14:textId="77777777" w:rsidR="00403E27" w:rsidRDefault="00403E27" w:rsidP="00403E27">
      <w:pPr>
        <w:rPr>
          <w:rFonts w:ascii="Calibri" w:hAnsi="Calibri" w:cs="Calibri"/>
          <w:szCs w:val="24"/>
        </w:rPr>
      </w:pPr>
    </w:p>
    <w:p w14:paraId="537AA3B6" w14:textId="77777777" w:rsidR="00403E27" w:rsidRPr="00CD51F8" w:rsidRDefault="00403E27" w:rsidP="00403E27">
      <w:pPr>
        <w:rPr>
          <w:rFonts w:ascii="Calibri" w:hAnsi="Calibri" w:cs="Calibri"/>
          <w:b/>
          <w:bCs/>
          <w:szCs w:val="24"/>
        </w:rPr>
      </w:pPr>
      <w:r w:rsidRPr="21045A66">
        <w:rPr>
          <w:rFonts w:ascii="Calibri" w:hAnsi="Calibri" w:cs="Calibri"/>
          <w:szCs w:val="24"/>
        </w:rPr>
        <w:t xml:space="preserve"> </w:t>
      </w:r>
      <w:r w:rsidRPr="00CD51F8">
        <w:rPr>
          <w:rFonts w:ascii="Calibri" w:hAnsi="Calibri" w:cs="Calibri"/>
          <w:b/>
          <w:bCs/>
          <w:szCs w:val="24"/>
        </w:rPr>
        <w:t>Dial by your location</w:t>
      </w:r>
    </w:p>
    <w:p w14:paraId="22E770A9" w14:textId="77777777" w:rsidR="00403E27" w:rsidRDefault="00403E27" w:rsidP="00403E27">
      <w:pPr>
        <w:rPr>
          <w:rFonts w:ascii="Calibri" w:hAnsi="Calibri" w:cs="Calibri"/>
          <w:szCs w:val="24"/>
        </w:rPr>
      </w:pPr>
      <w:r w:rsidRPr="21045A66">
        <w:rPr>
          <w:rFonts w:ascii="Calibri" w:hAnsi="Calibri" w:cs="Calibri"/>
          <w:szCs w:val="24"/>
          <w:u w:val="single"/>
        </w:rPr>
        <w:t xml:space="preserve">        </w:t>
      </w:r>
      <w:r w:rsidRPr="21045A66">
        <w:rPr>
          <w:rFonts w:ascii="Calibri" w:hAnsi="Calibri" w:cs="Calibri"/>
          <w:szCs w:val="24"/>
        </w:rPr>
        <w:t>+1 646 876 9923 US (New York)</w:t>
      </w:r>
    </w:p>
    <w:p w14:paraId="23D9BA52" w14:textId="77777777" w:rsidR="00403E27" w:rsidRDefault="00403E27" w:rsidP="00403E27">
      <w:pPr>
        <w:rPr>
          <w:rFonts w:ascii="Calibri" w:hAnsi="Calibri" w:cs="Calibri"/>
          <w:szCs w:val="24"/>
        </w:rPr>
      </w:pPr>
      <w:r w:rsidRPr="21045A66">
        <w:rPr>
          <w:rFonts w:ascii="Calibri" w:hAnsi="Calibri" w:cs="Calibri"/>
          <w:szCs w:val="24"/>
          <w:u w:val="single"/>
        </w:rPr>
        <w:t xml:space="preserve">        </w:t>
      </w:r>
      <w:r w:rsidRPr="21045A66">
        <w:rPr>
          <w:rFonts w:ascii="Calibri" w:hAnsi="Calibri" w:cs="Calibri"/>
          <w:szCs w:val="24"/>
        </w:rPr>
        <w:t>+1 301 715 8592 US (Washington DC)</w:t>
      </w:r>
    </w:p>
    <w:p w14:paraId="72CD94BB" w14:textId="77777777" w:rsidR="00403E27" w:rsidRDefault="00403E27" w:rsidP="00403E27">
      <w:pPr>
        <w:rPr>
          <w:rFonts w:ascii="Calibri" w:hAnsi="Calibri" w:cs="Calibri"/>
          <w:szCs w:val="24"/>
        </w:rPr>
      </w:pPr>
      <w:r w:rsidRPr="21045A66">
        <w:rPr>
          <w:rFonts w:ascii="Calibri" w:hAnsi="Calibri" w:cs="Calibri"/>
          <w:szCs w:val="24"/>
          <w:u w:val="single"/>
        </w:rPr>
        <w:t xml:space="preserve">        </w:t>
      </w:r>
      <w:r w:rsidRPr="21045A66">
        <w:rPr>
          <w:rFonts w:ascii="Calibri" w:hAnsi="Calibri" w:cs="Calibri"/>
          <w:szCs w:val="24"/>
        </w:rPr>
        <w:t>+1 312 626 6799 US (Chicago)</w:t>
      </w:r>
    </w:p>
    <w:p w14:paraId="53CFCBEF" w14:textId="77777777" w:rsidR="00403E27" w:rsidRDefault="00403E27" w:rsidP="00403E27">
      <w:pPr>
        <w:rPr>
          <w:rFonts w:ascii="Calibri" w:hAnsi="Calibri" w:cs="Calibri"/>
          <w:szCs w:val="24"/>
        </w:rPr>
      </w:pPr>
      <w:r w:rsidRPr="21045A66">
        <w:rPr>
          <w:rFonts w:ascii="Calibri" w:hAnsi="Calibri" w:cs="Calibri"/>
          <w:szCs w:val="24"/>
          <w:u w:val="single"/>
        </w:rPr>
        <w:t xml:space="preserve">        </w:t>
      </w:r>
      <w:r w:rsidRPr="21045A66">
        <w:rPr>
          <w:rFonts w:ascii="Calibri" w:hAnsi="Calibri" w:cs="Calibri"/>
          <w:szCs w:val="24"/>
        </w:rPr>
        <w:t>+1 253 215 8782 US (Tacoma)</w:t>
      </w:r>
    </w:p>
    <w:p w14:paraId="65CF6F5B" w14:textId="77777777" w:rsidR="00403E27" w:rsidRDefault="00403E27" w:rsidP="00403E27">
      <w:pPr>
        <w:rPr>
          <w:rFonts w:ascii="Calibri" w:hAnsi="Calibri" w:cs="Calibri"/>
          <w:szCs w:val="24"/>
        </w:rPr>
      </w:pPr>
      <w:r w:rsidRPr="21045A66">
        <w:rPr>
          <w:rFonts w:ascii="Calibri" w:hAnsi="Calibri" w:cs="Calibri"/>
          <w:szCs w:val="24"/>
          <w:u w:val="single"/>
        </w:rPr>
        <w:t xml:space="preserve">        </w:t>
      </w:r>
      <w:r w:rsidRPr="21045A66">
        <w:rPr>
          <w:rFonts w:ascii="Calibri" w:hAnsi="Calibri" w:cs="Calibri"/>
          <w:szCs w:val="24"/>
        </w:rPr>
        <w:t>+1 346 248 7799 US (Houston)</w:t>
      </w:r>
    </w:p>
    <w:p w14:paraId="61EFE699" w14:textId="77777777" w:rsidR="00403E27" w:rsidRDefault="00403E27" w:rsidP="00403E27">
      <w:pPr>
        <w:rPr>
          <w:rFonts w:ascii="Calibri" w:hAnsi="Calibri" w:cs="Calibri"/>
          <w:szCs w:val="24"/>
        </w:rPr>
      </w:pPr>
      <w:r w:rsidRPr="21045A66">
        <w:rPr>
          <w:rFonts w:ascii="Calibri" w:hAnsi="Calibri" w:cs="Calibri"/>
          <w:szCs w:val="24"/>
          <w:u w:val="single"/>
        </w:rPr>
        <w:t xml:space="preserve">        </w:t>
      </w:r>
      <w:r w:rsidRPr="21045A66">
        <w:rPr>
          <w:rFonts w:ascii="Calibri" w:hAnsi="Calibri" w:cs="Calibri"/>
          <w:szCs w:val="24"/>
        </w:rPr>
        <w:t>+1 408 638 0968 US (San Jose)</w:t>
      </w:r>
    </w:p>
    <w:p w14:paraId="4B6E750A" w14:textId="77777777" w:rsidR="00403E27" w:rsidRDefault="00403E27" w:rsidP="00403E27">
      <w:pPr>
        <w:rPr>
          <w:rFonts w:ascii="Calibri" w:hAnsi="Calibri" w:cs="Calibri"/>
          <w:szCs w:val="24"/>
        </w:rPr>
      </w:pPr>
      <w:r w:rsidRPr="21045A66">
        <w:rPr>
          <w:rFonts w:ascii="Calibri" w:hAnsi="Calibri" w:cs="Calibri"/>
          <w:szCs w:val="24"/>
          <w:u w:val="single"/>
        </w:rPr>
        <w:t xml:space="preserve">        </w:t>
      </w:r>
      <w:r w:rsidRPr="21045A66">
        <w:rPr>
          <w:rFonts w:ascii="Calibri" w:hAnsi="Calibri" w:cs="Calibri"/>
          <w:szCs w:val="24"/>
        </w:rPr>
        <w:t>+1 669 900 6833 US (San Jose)</w:t>
      </w:r>
    </w:p>
    <w:p w14:paraId="678CEB54" w14:textId="77777777" w:rsidR="00403E27" w:rsidRDefault="00403E27" w:rsidP="00403E27">
      <w:pPr>
        <w:rPr>
          <w:rFonts w:ascii="Calibri" w:hAnsi="Calibri" w:cs="Calibri"/>
          <w:szCs w:val="24"/>
        </w:rPr>
      </w:pPr>
      <w:r w:rsidRPr="21045A66">
        <w:rPr>
          <w:rFonts w:ascii="Calibri" w:hAnsi="Calibri" w:cs="Calibri"/>
          <w:szCs w:val="24"/>
          <w:u w:val="single"/>
        </w:rPr>
        <w:t xml:space="preserve">        </w:t>
      </w:r>
      <w:r w:rsidRPr="21045A66">
        <w:rPr>
          <w:rFonts w:ascii="Calibri" w:hAnsi="Calibri" w:cs="Calibri"/>
          <w:szCs w:val="24"/>
        </w:rPr>
        <w:t>877 853 5247 US Toll-free</w:t>
      </w:r>
    </w:p>
    <w:p w14:paraId="242CE888" w14:textId="77777777" w:rsidR="00403E27" w:rsidRDefault="00403E27" w:rsidP="00403E27">
      <w:pPr>
        <w:rPr>
          <w:rFonts w:ascii="Calibri" w:hAnsi="Calibri" w:cs="Calibri"/>
          <w:szCs w:val="24"/>
        </w:rPr>
      </w:pPr>
      <w:r w:rsidRPr="21045A66">
        <w:rPr>
          <w:rFonts w:ascii="Calibri" w:hAnsi="Calibri" w:cs="Calibri"/>
          <w:szCs w:val="24"/>
          <w:u w:val="single"/>
        </w:rPr>
        <w:t xml:space="preserve">        </w:t>
      </w:r>
      <w:r w:rsidRPr="21045A66">
        <w:rPr>
          <w:rFonts w:ascii="Calibri" w:hAnsi="Calibri" w:cs="Calibri"/>
          <w:szCs w:val="24"/>
        </w:rPr>
        <w:t>888 788 0099 US Toll-free</w:t>
      </w:r>
    </w:p>
    <w:p w14:paraId="69E17C46" w14:textId="77777777" w:rsidR="00403E27" w:rsidRDefault="00403E27" w:rsidP="00403E27">
      <w:pPr>
        <w:rPr>
          <w:rFonts w:ascii="Calibri" w:hAnsi="Calibri" w:cs="Calibri"/>
          <w:szCs w:val="24"/>
        </w:rPr>
      </w:pPr>
      <w:r w:rsidRPr="00CD51F8">
        <w:rPr>
          <w:rFonts w:ascii="Calibri" w:hAnsi="Calibri" w:cs="Calibri"/>
          <w:b/>
          <w:bCs/>
          <w:szCs w:val="24"/>
        </w:rPr>
        <w:t>Meeting ID</w:t>
      </w:r>
      <w:r w:rsidRPr="21045A66">
        <w:rPr>
          <w:rFonts w:ascii="Calibri" w:hAnsi="Calibri" w:cs="Calibri"/>
          <w:szCs w:val="24"/>
        </w:rPr>
        <w:t>: 963 1020 5752</w:t>
      </w:r>
    </w:p>
    <w:p w14:paraId="0A698597" w14:textId="77777777" w:rsidR="00403E27" w:rsidRDefault="00403E27" w:rsidP="00403E27">
      <w:pPr>
        <w:rPr>
          <w:rFonts w:ascii="Calibri" w:hAnsi="Calibri" w:cs="Calibri"/>
          <w:szCs w:val="24"/>
        </w:rPr>
      </w:pPr>
      <w:r w:rsidRPr="00CD51F8">
        <w:rPr>
          <w:rFonts w:ascii="Calibri" w:hAnsi="Calibri" w:cs="Calibri"/>
          <w:b/>
          <w:bCs/>
          <w:szCs w:val="24"/>
        </w:rPr>
        <w:t>Passcode</w:t>
      </w:r>
      <w:r w:rsidRPr="21045A66">
        <w:rPr>
          <w:rFonts w:ascii="Calibri" w:hAnsi="Calibri" w:cs="Calibri"/>
          <w:szCs w:val="24"/>
        </w:rPr>
        <w:t>: 74461103</w:t>
      </w:r>
    </w:p>
    <w:p w14:paraId="0D36A483" w14:textId="77777777" w:rsidR="00403E27" w:rsidRDefault="00403E27" w:rsidP="00403E27">
      <w:pPr>
        <w:rPr>
          <w:rFonts w:ascii="Calibri" w:hAnsi="Calibri" w:cs="Calibri"/>
          <w:szCs w:val="24"/>
        </w:rPr>
      </w:pPr>
      <w:r w:rsidRPr="21045A66">
        <w:rPr>
          <w:rFonts w:ascii="Calibri" w:hAnsi="Calibri" w:cs="Calibri"/>
          <w:szCs w:val="24"/>
        </w:rPr>
        <w:t xml:space="preserve">Find your local number: </w:t>
      </w:r>
      <w:hyperlink r:id="rId11" w:history="1">
        <w:r w:rsidRPr="00AB7B11">
          <w:rPr>
            <w:rStyle w:val="Hyperlink"/>
            <w:rFonts w:ascii="Calibri" w:hAnsi="Calibri" w:cs="Calibri"/>
            <w:szCs w:val="24"/>
          </w:rPr>
          <w:t>https://mahernet.zoom.us/u/admzW6N97g</w:t>
        </w:r>
      </w:hyperlink>
    </w:p>
    <w:p w14:paraId="2FC5DEDB" w14:textId="77777777" w:rsidR="00CD51F8" w:rsidRPr="00CD51F8" w:rsidRDefault="00CD51F8" w:rsidP="00D0550B">
      <w:pPr>
        <w:rPr>
          <w:rFonts w:cstheme="minorHAnsi"/>
          <w:b/>
          <w:bCs/>
          <w:szCs w:val="24"/>
          <w:u w:val="single"/>
        </w:rPr>
      </w:pPr>
    </w:p>
    <w:p w14:paraId="788AC7ED" w14:textId="77777777" w:rsidR="00CD51F8" w:rsidRPr="00CD51F8" w:rsidRDefault="00CD51F8" w:rsidP="00D0550B">
      <w:pPr>
        <w:rPr>
          <w:rFonts w:cstheme="minorHAnsi"/>
          <w:b/>
          <w:bCs/>
          <w:szCs w:val="24"/>
          <w:u w:val="single"/>
        </w:rPr>
      </w:pPr>
    </w:p>
    <w:p w14:paraId="40AD801B" w14:textId="77777777" w:rsidR="00CD51F8" w:rsidRPr="00CD51F8" w:rsidRDefault="00CD51F8" w:rsidP="00D0550B">
      <w:pPr>
        <w:rPr>
          <w:rFonts w:cstheme="minorHAnsi"/>
          <w:b/>
          <w:bCs/>
          <w:szCs w:val="24"/>
          <w:u w:val="single"/>
        </w:rPr>
      </w:pPr>
    </w:p>
    <w:p w14:paraId="4F15049A" w14:textId="77777777" w:rsidR="00CD51F8" w:rsidRPr="00CD51F8" w:rsidRDefault="00CD51F8" w:rsidP="00D0550B">
      <w:pPr>
        <w:rPr>
          <w:rFonts w:cstheme="minorHAnsi"/>
          <w:b/>
          <w:bCs/>
          <w:szCs w:val="24"/>
          <w:u w:val="single"/>
        </w:rPr>
      </w:pPr>
    </w:p>
    <w:tbl>
      <w:tblPr>
        <w:tblStyle w:val="TableGrid"/>
        <w:tblpPr w:leftFromText="180" w:rightFromText="180" w:horzAnchor="margin" w:tblpY="3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350"/>
      </w:tblGrid>
      <w:tr w:rsidR="007C5587" w14:paraId="4063A55F" w14:textId="77777777" w:rsidTr="007C5587">
        <w:tc>
          <w:tcPr>
            <w:tcW w:w="9350" w:type="dxa"/>
            <w:shd w:val="clear" w:color="auto" w:fill="E7E6E6" w:themeFill="background2"/>
          </w:tcPr>
          <w:p w14:paraId="42155C7F" w14:textId="77777777" w:rsidR="007C5587" w:rsidRDefault="007C5587" w:rsidP="007C5587">
            <w:pPr>
              <w:rPr>
                <w:rFonts w:ascii="Calibri" w:hAnsi="Calibri" w:cs="Calibri"/>
                <w:b/>
                <w:bCs/>
                <w:szCs w:val="24"/>
              </w:rPr>
            </w:pPr>
          </w:p>
          <w:p w14:paraId="5579E56F" w14:textId="1E292ABB" w:rsidR="007C5587" w:rsidRDefault="007C5587" w:rsidP="00403E27">
            <w:pPr>
              <w:rPr>
                <w:rFonts w:ascii="Calibri" w:hAnsi="Calibri" w:cs="Calibri"/>
                <w:b/>
                <w:bCs/>
                <w:szCs w:val="24"/>
              </w:rPr>
            </w:pPr>
          </w:p>
        </w:tc>
      </w:tr>
    </w:tbl>
    <w:p w14:paraId="67667AC7" w14:textId="77777777" w:rsidR="007C5587" w:rsidRDefault="007C5587" w:rsidP="21045A66">
      <w:pPr>
        <w:rPr>
          <w:rFonts w:ascii="Calibri" w:hAnsi="Calibri" w:cs="Calibri"/>
          <w:b/>
          <w:bCs/>
          <w:szCs w:val="24"/>
        </w:rPr>
      </w:pPr>
    </w:p>
    <w:p w14:paraId="66B152C6" w14:textId="77777777" w:rsidR="00CD51F8" w:rsidRPr="00CD51F8" w:rsidRDefault="00CD51F8" w:rsidP="21045A66">
      <w:pPr>
        <w:rPr>
          <w:rFonts w:ascii="Calibri" w:hAnsi="Calibri" w:cs="Calibri"/>
          <w:szCs w:val="24"/>
          <w:u w:val="single"/>
        </w:rPr>
      </w:pPr>
    </w:p>
    <w:sectPr w:rsidR="00CD51F8" w:rsidRPr="00CD51F8" w:rsidSect="00086969">
      <w:headerReference w:type="even" r:id="rId12"/>
      <w:headerReference w:type="default" r:id="rId13"/>
      <w:footerReference w:type="even" r:id="rId14"/>
      <w:footerReference w:type="default" r:id="rId15"/>
      <w:headerReference w:type="first" r:id="rId16"/>
      <w:footerReference w:type="first" r:id="rId17"/>
      <w:pgSz w:w="12240" w:h="15840" w:code="1"/>
      <w:pgMar w:top="1152"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DDFEB" w14:textId="77777777" w:rsidR="0065235F" w:rsidRDefault="0065235F">
      <w:pPr>
        <w:spacing w:after="0" w:line="240" w:lineRule="auto"/>
      </w:pPr>
      <w:r>
        <w:separator/>
      </w:r>
    </w:p>
  </w:endnote>
  <w:endnote w:type="continuationSeparator" w:id="0">
    <w:p w14:paraId="6CC723FA" w14:textId="77777777" w:rsidR="0065235F" w:rsidRDefault="0065235F">
      <w:pPr>
        <w:spacing w:after="0" w:line="240" w:lineRule="auto"/>
      </w:pPr>
      <w:r>
        <w:continuationSeparator/>
      </w:r>
    </w:p>
  </w:endnote>
  <w:endnote w:type="continuationNotice" w:id="1">
    <w:p w14:paraId="7FF45F53" w14:textId="77777777" w:rsidR="0065235F" w:rsidRDefault="006523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74336468"/>
      <w:docPartObj>
        <w:docPartGallery w:val="Page Numbers (Bottom of Page)"/>
        <w:docPartUnique/>
      </w:docPartObj>
    </w:sdtPr>
    <w:sdtEndPr>
      <w:rPr>
        <w:rStyle w:val="PageNumber"/>
      </w:rPr>
    </w:sdtEndPr>
    <w:sdtContent>
      <w:p w14:paraId="2AB1B872" w14:textId="67B26737" w:rsidR="00086969" w:rsidRDefault="00086969" w:rsidP="00142D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36055096"/>
      <w:docPartObj>
        <w:docPartGallery w:val="Page Numbers (Bottom of Page)"/>
        <w:docPartUnique/>
      </w:docPartObj>
    </w:sdtPr>
    <w:sdtEndPr>
      <w:rPr>
        <w:rStyle w:val="PageNumber"/>
      </w:rPr>
    </w:sdtEndPr>
    <w:sdtContent>
      <w:p w14:paraId="2C2B1F8A" w14:textId="104BDC21" w:rsidR="00086969" w:rsidRDefault="00086969" w:rsidP="00086969">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BA5735" w14:textId="77777777" w:rsidR="00086969" w:rsidRDefault="00086969" w:rsidP="000869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60379265"/>
      <w:docPartObj>
        <w:docPartGallery w:val="Page Numbers (Bottom of Page)"/>
        <w:docPartUnique/>
      </w:docPartObj>
    </w:sdtPr>
    <w:sdtEndPr>
      <w:rPr>
        <w:rStyle w:val="PageNumber"/>
      </w:rPr>
    </w:sdtEndPr>
    <w:sdtContent>
      <w:p w14:paraId="4F07D4A5" w14:textId="0F19E2FC" w:rsidR="00086969" w:rsidRDefault="00086969" w:rsidP="00142D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87DB9">
          <w:rPr>
            <w:rStyle w:val="PageNumber"/>
            <w:noProof/>
          </w:rPr>
          <w:t>1</w:t>
        </w:r>
        <w:r>
          <w:rPr>
            <w:rStyle w:val="PageNumber"/>
          </w:rPr>
          <w:fldChar w:fldCharType="end"/>
        </w:r>
      </w:p>
    </w:sdtContent>
  </w:sdt>
  <w:p w14:paraId="2EE765C5" w14:textId="77777777" w:rsidR="00086969" w:rsidRPr="00086969" w:rsidRDefault="00086969" w:rsidP="0008696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78B0F" w14:textId="77777777" w:rsidR="00507004" w:rsidRDefault="00507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32FB2" w14:textId="77777777" w:rsidR="0065235F" w:rsidRDefault="0065235F">
      <w:pPr>
        <w:spacing w:after="0" w:line="240" w:lineRule="auto"/>
      </w:pPr>
      <w:r>
        <w:separator/>
      </w:r>
    </w:p>
  </w:footnote>
  <w:footnote w:type="continuationSeparator" w:id="0">
    <w:p w14:paraId="3581ADF9" w14:textId="77777777" w:rsidR="0065235F" w:rsidRDefault="0065235F">
      <w:pPr>
        <w:spacing w:after="0" w:line="240" w:lineRule="auto"/>
      </w:pPr>
      <w:r>
        <w:continuationSeparator/>
      </w:r>
    </w:p>
  </w:footnote>
  <w:footnote w:type="continuationNotice" w:id="1">
    <w:p w14:paraId="406AD40B" w14:textId="77777777" w:rsidR="0065235F" w:rsidRDefault="006523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60C87" w14:textId="7A0440D1" w:rsidR="00086969" w:rsidRDefault="00086969" w:rsidP="00142D61">
    <w:pPr>
      <w:pStyle w:val="Header"/>
      <w:framePr w:wrap="none" w:vAnchor="text" w:hAnchor="margin" w:xAlign="right" w:y="1"/>
      <w:rPr>
        <w:rStyle w:val="PageNumber"/>
      </w:rPr>
    </w:pPr>
  </w:p>
  <w:sdt>
    <w:sdtPr>
      <w:rPr>
        <w:rStyle w:val="PageNumber"/>
      </w:rPr>
      <w:id w:val="-59798826"/>
      <w:docPartObj>
        <w:docPartGallery w:val="Page Numbers (Top of Page)"/>
        <w:docPartUnique/>
      </w:docPartObj>
    </w:sdtPr>
    <w:sdtEndPr>
      <w:rPr>
        <w:rStyle w:val="PageNumber"/>
      </w:rPr>
    </w:sdtEndPr>
    <w:sdtContent>
      <w:p w14:paraId="44882B4A" w14:textId="77777777" w:rsidR="00086969" w:rsidRDefault="00086969" w:rsidP="00142D6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441C5A" w14:textId="77777777" w:rsidR="00086969" w:rsidRDefault="00086969" w:rsidP="000869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3E732" w14:textId="0ECB7AB4" w:rsidR="00EF36A5" w:rsidRDefault="00086969" w:rsidP="00086969">
    <w:pPr>
      <w:pStyle w:val="Header"/>
      <w:ind w:right="360"/>
    </w:pPr>
    <w:r>
      <w:rPr>
        <w:rFonts w:ascii="Calibri" w:hAnsi="Calibri" w:cs="Calibri"/>
        <w:noProof/>
        <w:color w:val="002069" w:themeColor="text2"/>
        <w:lang w:eastAsia="en-US"/>
      </w:rPr>
      <mc:AlternateContent>
        <mc:Choice Requires="wps">
          <w:drawing>
            <wp:anchor distT="0" distB="0" distL="114300" distR="114300" simplePos="0" relativeHeight="251658240" behindDoc="0" locked="0" layoutInCell="1" allowOverlap="1" wp14:anchorId="35680973" wp14:editId="1B37550D">
              <wp:simplePos x="0" y="0"/>
              <wp:positionH relativeFrom="column">
                <wp:posOffset>4688840</wp:posOffset>
              </wp:positionH>
              <wp:positionV relativeFrom="paragraph">
                <wp:posOffset>-126365</wp:posOffset>
              </wp:positionV>
              <wp:extent cx="1890439" cy="338328"/>
              <wp:effectExtent l="0" t="0" r="0" b="0"/>
              <wp:wrapNone/>
              <wp:docPr id="5" name="Text Box 5"/>
              <wp:cNvGraphicFramePr/>
              <a:graphic xmlns:a="http://schemas.openxmlformats.org/drawingml/2006/main">
                <a:graphicData uri="http://schemas.microsoft.com/office/word/2010/wordprocessingShape">
                  <wps:wsp>
                    <wps:cNvSpPr txBox="1"/>
                    <wps:spPr>
                      <a:xfrm>
                        <a:off x="0" y="0"/>
                        <a:ext cx="1890439" cy="338328"/>
                      </a:xfrm>
                      <a:prstGeom prst="rect">
                        <a:avLst/>
                      </a:prstGeom>
                      <a:noFill/>
                      <a:ln w="6350">
                        <a:noFill/>
                      </a:ln>
                    </wps:spPr>
                    <wps:txbx>
                      <w:txbxContent>
                        <w:p w14:paraId="77262042" w14:textId="42EC0AFA" w:rsidR="00086969" w:rsidRPr="004855D8" w:rsidRDefault="00F5352B" w:rsidP="00086969">
                          <w:pPr>
                            <w:jc w:val="right"/>
                            <w:rPr>
                              <w:rFonts w:ascii="Calibri" w:hAnsi="Calibri" w:cs="Calibri"/>
                              <w:color w:val="FFFFFF" w:themeColor="background1"/>
                              <w:sz w:val="28"/>
                              <w:szCs w:val="28"/>
                            </w:rPr>
                          </w:pPr>
                          <w:r>
                            <w:rPr>
                              <w:rFonts w:ascii="Calibri" w:hAnsi="Calibri" w:cs="Calibri"/>
                              <w:color w:val="FFFFFF" w:themeColor="background1"/>
                              <w:sz w:val="28"/>
                              <w:szCs w:val="28"/>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680973" id="_x0000_t202" coordsize="21600,21600" o:spt="202" path="m,l,21600r21600,l21600,xe">
              <v:stroke joinstyle="miter"/>
              <v:path gradientshapeok="t" o:connecttype="rect"/>
            </v:shapetype>
            <v:shape id="Text Box 5" o:spid="_x0000_s1026" type="#_x0000_t202" style="position:absolute;margin-left:369.2pt;margin-top:-9.95pt;width:148.85pt;height:2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" filled="f" stroked="f" strokeweight=".5pt">
              <v:textbox>
                <w:txbxContent>
                  <w:p w14:paraId="77262042" w14:textId="42EC0AFA" w:rsidR="00086969" w:rsidRPr="004855D8" w:rsidRDefault="00F5352B" w:rsidP="00086969">
                    <w:pPr>
                      <w:jc w:val="right"/>
                      <w:rPr>
                        <w:rFonts w:ascii="Calibri" w:hAnsi="Calibri" w:cs="Calibri"/>
                        <w:color w:val="FFFFFF" w:themeColor="background1"/>
                        <w:sz w:val="28"/>
                        <w:szCs w:val="28"/>
                      </w:rPr>
                    </w:pPr>
                    <w:r>
                      <w:rPr>
                        <w:rFonts w:ascii="Calibri" w:hAnsi="Calibri" w:cs="Calibri"/>
                        <w:color w:val="FFFFFF" w:themeColor="background1"/>
                        <w:sz w:val="28"/>
                        <w:szCs w:val="28"/>
                      </w:rPr>
                      <w:t>NOTES</w:t>
                    </w:r>
                  </w:p>
                </w:txbxContent>
              </v:textbox>
            </v:shape>
          </w:pict>
        </mc:Fallback>
      </mc:AlternateContent>
    </w:r>
    <w:r w:rsidRPr="008017BA">
      <w:rPr>
        <w:rFonts w:ascii="Calibri" w:hAnsi="Calibri" w:cs="Calibri"/>
        <w:noProof/>
        <w:color w:val="002069" w:themeColor="text2"/>
        <w:lang w:eastAsia="en-US"/>
      </w:rPr>
      <w:drawing>
        <wp:anchor distT="0" distB="0" distL="114300" distR="114300" simplePos="0" relativeHeight="251657216" behindDoc="0" locked="1" layoutInCell="1" allowOverlap="1" wp14:anchorId="3C33841A" wp14:editId="1455291D">
          <wp:simplePos x="0" y="0"/>
          <wp:positionH relativeFrom="column">
            <wp:posOffset>4321175</wp:posOffset>
          </wp:positionH>
          <wp:positionV relativeFrom="page">
            <wp:posOffset>8974455</wp:posOffset>
          </wp:positionV>
          <wp:extent cx="1252220" cy="685800"/>
          <wp:effectExtent l="0" t="0" r="0" b="0"/>
          <wp:wrapNone/>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WIB-Logo-color-rgb_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220" cy="685800"/>
                  </a:xfrm>
                  <a:prstGeom prst="rect">
                    <a:avLst/>
                  </a:prstGeom>
                </pic:spPr>
              </pic:pic>
            </a:graphicData>
          </a:graphic>
          <wp14:sizeRelH relativeFrom="margin">
            <wp14:pctWidth>0</wp14:pctWidth>
          </wp14:sizeRelH>
          <wp14:sizeRelV relativeFrom="margin">
            <wp14:pctHeight>0</wp14:pctHeight>
          </wp14:sizeRelV>
        </wp:anchor>
      </w:drawing>
    </w:r>
    <w:r w:rsidR="008D2D73">
      <w:rPr>
        <w:noProof/>
        <w:lang w:eastAsia="en-US"/>
      </w:rPr>
      <w:drawing>
        <wp:anchor distT="0" distB="0" distL="114300" distR="114300" simplePos="0" relativeHeight="251656192" behindDoc="1" locked="0" layoutInCell="1" allowOverlap="1" wp14:anchorId="53ACAB8D" wp14:editId="20F4D9A7">
          <wp:simplePos x="0" y="0"/>
          <wp:positionH relativeFrom="page">
            <wp:align>center</wp:align>
          </wp:positionH>
          <wp:positionV relativeFrom="page">
            <wp:align>center</wp:align>
          </wp:positionV>
          <wp:extent cx="7744137" cy="10021824"/>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WN-20_IWIB-BEC_Letterhead-1-2020_Artboard 01.png"/>
                  <pic:cNvPicPr/>
                </pic:nvPicPr>
                <pic:blipFill>
                  <a:blip r:embed="rId2">
                    <a:extLst>
                      <a:ext uri="{28A0092B-C50C-407E-A947-70E740481C1C}">
                        <a14:useLocalDpi xmlns:a14="http://schemas.microsoft.com/office/drawing/2010/main" val="0"/>
                      </a:ext>
                    </a:extLst>
                  </a:blip>
                  <a:stretch>
                    <a:fillRect/>
                  </a:stretch>
                </pic:blipFill>
                <pic:spPr>
                  <a:xfrm>
                    <a:off x="0" y="0"/>
                    <a:ext cx="7744136" cy="1002182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065EF" w14:textId="047E3D59" w:rsidR="00507004" w:rsidRDefault="00507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1C75649"/>
    <w:multiLevelType w:val="hybridMultilevel"/>
    <w:tmpl w:val="D9DC4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20587"/>
    <w:multiLevelType w:val="hybridMultilevel"/>
    <w:tmpl w:val="6B040618"/>
    <w:lvl w:ilvl="0" w:tplc="7594194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62CA6"/>
    <w:multiLevelType w:val="hybridMultilevel"/>
    <w:tmpl w:val="14DC8008"/>
    <w:lvl w:ilvl="0" w:tplc="40463BA8">
      <w:start w:val="1"/>
      <w:numFmt w:val="bullet"/>
      <w:lvlText w:val=""/>
      <w:lvlJc w:val="left"/>
      <w:pPr>
        <w:ind w:left="720" w:hanging="360"/>
      </w:pPr>
      <w:rPr>
        <w:rFonts w:ascii="Symbol" w:hAnsi="Symbol" w:hint="default"/>
      </w:rPr>
    </w:lvl>
    <w:lvl w:ilvl="1" w:tplc="E520A962">
      <w:start w:val="1"/>
      <w:numFmt w:val="bullet"/>
      <w:lvlText w:val="o"/>
      <w:lvlJc w:val="left"/>
      <w:pPr>
        <w:ind w:left="1440" w:hanging="360"/>
      </w:pPr>
      <w:rPr>
        <w:rFonts w:ascii="Courier New" w:hAnsi="Courier New" w:hint="default"/>
      </w:rPr>
    </w:lvl>
    <w:lvl w:ilvl="2" w:tplc="B7F00756">
      <w:start w:val="1"/>
      <w:numFmt w:val="bullet"/>
      <w:lvlText w:val=""/>
      <w:lvlJc w:val="left"/>
      <w:pPr>
        <w:ind w:left="2160" w:hanging="360"/>
      </w:pPr>
      <w:rPr>
        <w:rFonts w:ascii="Wingdings" w:hAnsi="Wingdings" w:hint="default"/>
      </w:rPr>
    </w:lvl>
    <w:lvl w:ilvl="3" w:tplc="D2FE150C">
      <w:start w:val="1"/>
      <w:numFmt w:val="bullet"/>
      <w:lvlText w:val=""/>
      <w:lvlJc w:val="left"/>
      <w:pPr>
        <w:ind w:left="2880" w:hanging="360"/>
      </w:pPr>
      <w:rPr>
        <w:rFonts w:ascii="Symbol" w:hAnsi="Symbol" w:hint="default"/>
      </w:rPr>
    </w:lvl>
    <w:lvl w:ilvl="4" w:tplc="C6C4EA30">
      <w:start w:val="1"/>
      <w:numFmt w:val="bullet"/>
      <w:lvlText w:val="o"/>
      <w:lvlJc w:val="left"/>
      <w:pPr>
        <w:ind w:left="3600" w:hanging="360"/>
      </w:pPr>
      <w:rPr>
        <w:rFonts w:ascii="Courier New" w:hAnsi="Courier New" w:hint="default"/>
      </w:rPr>
    </w:lvl>
    <w:lvl w:ilvl="5" w:tplc="B8368C30">
      <w:start w:val="1"/>
      <w:numFmt w:val="bullet"/>
      <w:lvlText w:val=""/>
      <w:lvlJc w:val="left"/>
      <w:pPr>
        <w:ind w:left="4320" w:hanging="360"/>
      </w:pPr>
      <w:rPr>
        <w:rFonts w:ascii="Wingdings" w:hAnsi="Wingdings" w:hint="default"/>
      </w:rPr>
    </w:lvl>
    <w:lvl w:ilvl="6" w:tplc="7FC6467C">
      <w:start w:val="1"/>
      <w:numFmt w:val="bullet"/>
      <w:lvlText w:val=""/>
      <w:lvlJc w:val="left"/>
      <w:pPr>
        <w:ind w:left="5040" w:hanging="360"/>
      </w:pPr>
      <w:rPr>
        <w:rFonts w:ascii="Symbol" w:hAnsi="Symbol" w:hint="default"/>
      </w:rPr>
    </w:lvl>
    <w:lvl w:ilvl="7" w:tplc="8CE230AC">
      <w:start w:val="1"/>
      <w:numFmt w:val="bullet"/>
      <w:lvlText w:val="o"/>
      <w:lvlJc w:val="left"/>
      <w:pPr>
        <w:ind w:left="5760" w:hanging="360"/>
      </w:pPr>
      <w:rPr>
        <w:rFonts w:ascii="Courier New" w:hAnsi="Courier New" w:hint="default"/>
      </w:rPr>
    </w:lvl>
    <w:lvl w:ilvl="8" w:tplc="BEA6710E">
      <w:start w:val="1"/>
      <w:numFmt w:val="bullet"/>
      <w:lvlText w:val=""/>
      <w:lvlJc w:val="left"/>
      <w:pPr>
        <w:ind w:left="6480" w:hanging="360"/>
      </w:pPr>
      <w:rPr>
        <w:rFonts w:ascii="Wingdings" w:hAnsi="Wingdings" w:hint="default"/>
      </w:rPr>
    </w:lvl>
  </w:abstractNum>
  <w:abstractNum w:abstractNumId="4" w15:restartNumberingAfterBreak="0">
    <w:nsid w:val="14DF5A3C"/>
    <w:multiLevelType w:val="hybridMultilevel"/>
    <w:tmpl w:val="FFFFFFFF"/>
    <w:lvl w:ilvl="0" w:tplc="EA488F5C">
      <w:start w:val="1"/>
      <w:numFmt w:val="bullet"/>
      <w:lvlText w:val=""/>
      <w:lvlJc w:val="left"/>
      <w:pPr>
        <w:ind w:left="720" w:hanging="360"/>
      </w:pPr>
      <w:rPr>
        <w:rFonts w:ascii="Symbol" w:hAnsi="Symbol" w:hint="default"/>
      </w:rPr>
    </w:lvl>
    <w:lvl w:ilvl="1" w:tplc="62B633FC">
      <w:start w:val="1"/>
      <w:numFmt w:val="bullet"/>
      <w:lvlText w:val="o"/>
      <w:lvlJc w:val="left"/>
      <w:pPr>
        <w:ind w:left="1440" w:hanging="360"/>
      </w:pPr>
      <w:rPr>
        <w:rFonts w:ascii="Courier New" w:hAnsi="Courier New" w:hint="default"/>
      </w:rPr>
    </w:lvl>
    <w:lvl w:ilvl="2" w:tplc="B28C2D4A">
      <w:start w:val="1"/>
      <w:numFmt w:val="bullet"/>
      <w:lvlText w:val=""/>
      <w:lvlJc w:val="left"/>
      <w:pPr>
        <w:ind w:left="2160" w:hanging="360"/>
      </w:pPr>
      <w:rPr>
        <w:rFonts w:ascii="Wingdings" w:hAnsi="Wingdings" w:hint="default"/>
      </w:rPr>
    </w:lvl>
    <w:lvl w:ilvl="3" w:tplc="D2605242">
      <w:start w:val="1"/>
      <w:numFmt w:val="bullet"/>
      <w:lvlText w:val=""/>
      <w:lvlJc w:val="left"/>
      <w:pPr>
        <w:ind w:left="2880" w:hanging="360"/>
      </w:pPr>
      <w:rPr>
        <w:rFonts w:ascii="Symbol" w:hAnsi="Symbol" w:hint="default"/>
      </w:rPr>
    </w:lvl>
    <w:lvl w:ilvl="4" w:tplc="0AC0DA7E">
      <w:start w:val="1"/>
      <w:numFmt w:val="bullet"/>
      <w:lvlText w:val="o"/>
      <w:lvlJc w:val="left"/>
      <w:pPr>
        <w:ind w:left="3600" w:hanging="360"/>
      </w:pPr>
      <w:rPr>
        <w:rFonts w:ascii="Courier New" w:hAnsi="Courier New" w:hint="default"/>
      </w:rPr>
    </w:lvl>
    <w:lvl w:ilvl="5" w:tplc="D5A23794">
      <w:start w:val="1"/>
      <w:numFmt w:val="bullet"/>
      <w:lvlText w:val=""/>
      <w:lvlJc w:val="left"/>
      <w:pPr>
        <w:ind w:left="4320" w:hanging="360"/>
      </w:pPr>
      <w:rPr>
        <w:rFonts w:ascii="Wingdings" w:hAnsi="Wingdings" w:hint="default"/>
      </w:rPr>
    </w:lvl>
    <w:lvl w:ilvl="6" w:tplc="7354E2FA">
      <w:start w:val="1"/>
      <w:numFmt w:val="bullet"/>
      <w:lvlText w:val=""/>
      <w:lvlJc w:val="left"/>
      <w:pPr>
        <w:ind w:left="5040" w:hanging="360"/>
      </w:pPr>
      <w:rPr>
        <w:rFonts w:ascii="Symbol" w:hAnsi="Symbol" w:hint="default"/>
      </w:rPr>
    </w:lvl>
    <w:lvl w:ilvl="7" w:tplc="35D6DBDE">
      <w:start w:val="1"/>
      <w:numFmt w:val="bullet"/>
      <w:lvlText w:val="o"/>
      <w:lvlJc w:val="left"/>
      <w:pPr>
        <w:ind w:left="5760" w:hanging="360"/>
      </w:pPr>
      <w:rPr>
        <w:rFonts w:ascii="Courier New" w:hAnsi="Courier New" w:hint="default"/>
      </w:rPr>
    </w:lvl>
    <w:lvl w:ilvl="8" w:tplc="7FE287FE">
      <w:start w:val="1"/>
      <w:numFmt w:val="bullet"/>
      <w:lvlText w:val=""/>
      <w:lvlJc w:val="left"/>
      <w:pPr>
        <w:ind w:left="6480" w:hanging="360"/>
      </w:pPr>
      <w:rPr>
        <w:rFonts w:ascii="Wingdings" w:hAnsi="Wingdings" w:hint="default"/>
      </w:rPr>
    </w:lvl>
  </w:abstractNum>
  <w:abstractNum w:abstractNumId="5" w15:restartNumberingAfterBreak="0">
    <w:nsid w:val="151B73F6"/>
    <w:multiLevelType w:val="hybridMultilevel"/>
    <w:tmpl w:val="E9D4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83CE8"/>
    <w:multiLevelType w:val="hybridMultilevel"/>
    <w:tmpl w:val="6B040618"/>
    <w:lvl w:ilvl="0" w:tplc="7594194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D59E8"/>
    <w:multiLevelType w:val="hybridMultilevel"/>
    <w:tmpl w:val="B9A45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4B6155"/>
    <w:multiLevelType w:val="hybridMultilevel"/>
    <w:tmpl w:val="93E2F2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D67CED"/>
    <w:multiLevelType w:val="hybridMultilevel"/>
    <w:tmpl w:val="AC16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C7C10"/>
    <w:multiLevelType w:val="hybridMultilevel"/>
    <w:tmpl w:val="8ABC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C59BE"/>
    <w:multiLevelType w:val="hybridMultilevel"/>
    <w:tmpl w:val="1B68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2407D"/>
    <w:multiLevelType w:val="hybridMultilevel"/>
    <w:tmpl w:val="FFFFFFFF"/>
    <w:lvl w:ilvl="0" w:tplc="57A4C9A8">
      <w:start w:val="1"/>
      <w:numFmt w:val="bullet"/>
      <w:lvlText w:val=""/>
      <w:lvlJc w:val="left"/>
      <w:pPr>
        <w:ind w:left="720" w:hanging="360"/>
      </w:pPr>
      <w:rPr>
        <w:rFonts w:ascii="Symbol" w:hAnsi="Symbol" w:hint="default"/>
      </w:rPr>
    </w:lvl>
    <w:lvl w:ilvl="1" w:tplc="D9320278">
      <w:start w:val="1"/>
      <w:numFmt w:val="bullet"/>
      <w:lvlText w:val="o"/>
      <w:lvlJc w:val="left"/>
      <w:pPr>
        <w:ind w:left="1440" w:hanging="360"/>
      </w:pPr>
      <w:rPr>
        <w:rFonts w:ascii="Courier New" w:hAnsi="Courier New" w:hint="default"/>
      </w:rPr>
    </w:lvl>
    <w:lvl w:ilvl="2" w:tplc="31480374">
      <w:start w:val="1"/>
      <w:numFmt w:val="bullet"/>
      <w:lvlText w:val=""/>
      <w:lvlJc w:val="left"/>
      <w:pPr>
        <w:ind w:left="2160" w:hanging="360"/>
      </w:pPr>
      <w:rPr>
        <w:rFonts w:ascii="Wingdings" w:hAnsi="Wingdings" w:hint="default"/>
      </w:rPr>
    </w:lvl>
    <w:lvl w:ilvl="3" w:tplc="BED8E39E">
      <w:start w:val="1"/>
      <w:numFmt w:val="bullet"/>
      <w:lvlText w:val=""/>
      <w:lvlJc w:val="left"/>
      <w:pPr>
        <w:ind w:left="2880" w:hanging="360"/>
      </w:pPr>
      <w:rPr>
        <w:rFonts w:ascii="Symbol" w:hAnsi="Symbol" w:hint="default"/>
      </w:rPr>
    </w:lvl>
    <w:lvl w:ilvl="4" w:tplc="CB3AE362">
      <w:start w:val="1"/>
      <w:numFmt w:val="bullet"/>
      <w:lvlText w:val="o"/>
      <w:lvlJc w:val="left"/>
      <w:pPr>
        <w:ind w:left="3600" w:hanging="360"/>
      </w:pPr>
      <w:rPr>
        <w:rFonts w:ascii="Courier New" w:hAnsi="Courier New" w:hint="default"/>
      </w:rPr>
    </w:lvl>
    <w:lvl w:ilvl="5" w:tplc="D76CC798">
      <w:start w:val="1"/>
      <w:numFmt w:val="bullet"/>
      <w:lvlText w:val=""/>
      <w:lvlJc w:val="left"/>
      <w:pPr>
        <w:ind w:left="4320" w:hanging="360"/>
      </w:pPr>
      <w:rPr>
        <w:rFonts w:ascii="Wingdings" w:hAnsi="Wingdings" w:hint="default"/>
      </w:rPr>
    </w:lvl>
    <w:lvl w:ilvl="6" w:tplc="913AEDE8">
      <w:start w:val="1"/>
      <w:numFmt w:val="bullet"/>
      <w:lvlText w:val=""/>
      <w:lvlJc w:val="left"/>
      <w:pPr>
        <w:ind w:left="5040" w:hanging="360"/>
      </w:pPr>
      <w:rPr>
        <w:rFonts w:ascii="Symbol" w:hAnsi="Symbol" w:hint="default"/>
      </w:rPr>
    </w:lvl>
    <w:lvl w:ilvl="7" w:tplc="6838B2C6">
      <w:start w:val="1"/>
      <w:numFmt w:val="bullet"/>
      <w:lvlText w:val="o"/>
      <w:lvlJc w:val="left"/>
      <w:pPr>
        <w:ind w:left="5760" w:hanging="360"/>
      </w:pPr>
      <w:rPr>
        <w:rFonts w:ascii="Courier New" w:hAnsi="Courier New" w:hint="default"/>
      </w:rPr>
    </w:lvl>
    <w:lvl w:ilvl="8" w:tplc="FD065C84">
      <w:start w:val="1"/>
      <w:numFmt w:val="bullet"/>
      <w:lvlText w:val=""/>
      <w:lvlJc w:val="left"/>
      <w:pPr>
        <w:ind w:left="6480" w:hanging="360"/>
      </w:pPr>
      <w:rPr>
        <w:rFonts w:ascii="Wingdings" w:hAnsi="Wingdings" w:hint="default"/>
      </w:rPr>
    </w:lvl>
  </w:abstractNum>
  <w:abstractNum w:abstractNumId="1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8D3502"/>
    <w:multiLevelType w:val="hybridMultilevel"/>
    <w:tmpl w:val="9F725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D2675"/>
    <w:multiLevelType w:val="hybridMultilevel"/>
    <w:tmpl w:val="289A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A7092"/>
    <w:multiLevelType w:val="hybridMultilevel"/>
    <w:tmpl w:val="FFFFFFFF"/>
    <w:lvl w:ilvl="0" w:tplc="C0865C92">
      <w:start w:val="1"/>
      <w:numFmt w:val="bullet"/>
      <w:lvlText w:val=""/>
      <w:lvlJc w:val="left"/>
      <w:pPr>
        <w:ind w:left="360" w:hanging="360"/>
      </w:pPr>
      <w:rPr>
        <w:rFonts w:ascii="Symbol" w:hAnsi="Symbol" w:hint="default"/>
      </w:rPr>
    </w:lvl>
    <w:lvl w:ilvl="1" w:tplc="D9CE5A94">
      <w:start w:val="1"/>
      <w:numFmt w:val="bullet"/>
      <w:lvlText w:val="o"/>
      <w:lvlJc w:val="left"/>
      <w:pPr>
        <w:ind w:left="1080" w:hanging="360"/>
      </w:pPr>
      <w:rPr>
        <w:rFonts w:ascii="Courier New" w:hAnsi="Courier New" w:hint="default"/>
      </w:rPr>
    </w:lvl>
    <w:lvl w:ilvl="2" w:tplc="3B4C2526">
      <w:start w:val="1"/>
      <w:numFmt w:val="bullet"/>
      <w:lvlText w:val=""/>
      <w:lvlJc w:val="left"/>
      <w:pPr>
        <w:ind w:left="1800" w:hanging="360"/>
      </w:pPr>
      <w:rPr>
        <w:rFonts w:ascii="Wingdings" w:hAnsi="Wingdings" w:hint="default"/>
      </w:rPr>
    </w:lvl>
    <w:lvl w:ilvl="3" w:tplc="6A84B730">
      <w:start w:val="1"/>
      <w:numFmt w:val="bullet"/>
      <w:lvlText w:val=""/>
      <w:lvlJc w:val="left"/>
      <w:pPr>
        <w:ind w:left="2520" w:hanging="360"/>
      </w:pPr>
      <w:rPr>
        <w:rFonts w:ascii="Symbol" w:hAnsi="Symbol" w:hint="default"/>
      </w:rPr>
    </w:lvl>
    <w:lvl w:ilvl="4" w:tplc="40D48932">
      <w:start w:val="1"/>
      <w:numFmt w:val="bullet"/>
      <w:lvlText w:val="o"/>
      <w:lvlJc w:val="left"/>
      <w:pPr>
        <w:ind w:left="3240" w:hanging="360"/>
      </w:pPr>
      <w:rPr>
        <w:rFonts w:ascii="Courier New" w:hAnsi="Courier New" w:hint="default"/>
      </w:rPr>
    </w:lvl>
    <w:lvl w:ilvl="5" w:tplc="B816B840">
      <w:start w:val="1"/>
      <w:numFmt w:val="bullet"/>
      <w:lvlText w:val=""/>
      <w:lvlJc w:val="left"/>
      <w:pPr>
        <w:ind w:left="3960" w:hanging="360"/>
      </w:pPr>
      <w:rPr>
        <w:rFonts w:ascii="Wingdings" w:hAnsi="Wingdings" w:hint="default"/>
      </w:rPr>
    </w:lvl>
    <w:lvl w:ilvl="6" w:tplc="19AE9220">
      <w:start w:val="1"/>
      <w:numFmt w:val="bullet"/>
      <w:lvlText w:val=""/>
      <w:lvlJc w:val="left"/>
      <w:pPr>
        <w:ind w:left="4680" w:hanging="360"/>
      </w:pPr>
      <w:rPr>
        <w:rFonts w:ascii="Symbol" w:hAnsi="Symbol" w:hint="default"/>
      </w:rPr>
    </w:lvl>
    <w:lvl w:ilvl="7" w:tplc="4F02564E">
      <w:start w:val="1"/>
      <w:numFmt w:val="bullet"/>
      <w:lvlText w:val="o"/>
      <w:lvlJc w:val="left"/>
      <w:pPr>
        <w:ind w:left="5400" w:hanging="360"/>
      </w:pPr>
      <w:rPr>
        <w:rFonts w:ascii="Courier New" w:hAnsi="Courier New" w:hint="default"/>
      </w:rPr>
    </w:lvl>
    <w:lvl w:ilvl="8" w:tplc="6674F60A">
      <w:start w:val="1"/>
      <w:numFmt w:val="bullet"/>
      <w:lvlText w:val=""/>
      <w:lvlJc w:val="left"/>
      <w:pPr>
        <w:ind w:left="6120" w:hanging="360"/>
      </w:pPr>
      <w:rPr>
        <w:rFonts w:ascii="Wingdings" w:hAnsi="Wingdings" w:hint="default"/>
      </w:rPr>
    </w:lvl>
  </w:abstractNum>
  <w:abstractNum w:abstractNumId="17" w15:restartNumberingAfterBreak="0">
    <w:nsid w:val="3B03192A"/>
    <w:multiLevelType w:val="hybridMultilevel"/>
    <w:tmpl w:val="10CA9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E4FE3"/>
    <w:multiLevelType w:val="hybridMultilevel"/>
    <w:tmpl w:val="11A6800E"/>
    <w:lvl w:ilvl="0" w:tplc="24645D06">
      <w:start w:val="1"/>
      <w:numFmt w:val="bullet"/>
      <w:lvlText w:val=""/>
      <w:lvlJc w:val="left"/>
      <w:pPr>
        <w:ind w:left="720" w:hanging="360"/>
      </w:pPr>
      <w:rPr>
        <w:rFonts w:ascii="Symbol" w:hAnsi="Symbol" w:hint="default"/>
      </w:rPr>
    </w:lvl>
    <w:lvl w:ilvl="1" w:tplc="0D886D94">
      <w:start w:val="1"/>
      <w:numFmt w:val="bullet"/>
      <w:lvlText w:val="o"/>
      <w:lvlJc w:val="left"/>
      <w:pPr>
        <w:ind w:left="1440" w:hanging="360"/>
      </w:pPr>
      <w:rPr>
        <w:rFonts w:ascii="Courier New" w:hAnsi="Courier New" w:hint="default"/>
      </w:rPr>
    </w:lvl>
    <w:lvl w:ilvl="2" w:tplc="23B064E4">
      <w:start w:val="1"/>
      <w:numFmt w:val="bullet"/>
      <w:lvlText w:val=""/>
      <w:lvlJc w:val="left"/>
      <w:pPr>
        <w:ind w:left="2160" w:hanging="360"/>
      </w:pPr>
      <w:rPr>
        <w:rFonts w:ascii="Wingdings" w:hAnsi="Wingdings" w:hint="default"/>
      </w:rPr>
    </w:lvl>
    <w:lvl w:ilvl="3" w:tplc="1354EF1C">
      <w:start w:val="1"/>
      <w:numFmt w:val="bullet"/>
      <w:lvlText w:val=""/>
      <w:lvlJc w:val="left"/>
      <w:pPr>
        <w:ind w:left="2880" w:hanging="360"/>
      </w:pPr>
      <w:rPr>
        <w:rFonts w:ascii="Symbol" w:hAnsi="Symbol" w:hint="default"/>
      </w:rPr>
    </w:lvl>
    <w:lvl w:ilvl="4" w:tplc="AA5C1A7A">
      <w:start w:val="1"/>
      <w:numFmt w:val="bullet"/>
      <w:lvlText w:val="o"/>
      <w:lvlJc w:val="left"/>
      <w:pPr>
        <w:ind w:left="3600" w:hanging="360"/>
      </w:pPr>
      <w:rPr>
        <w:rFonts w:ascii="Courier New" w:hAnsi="Courier New" w:hint="default"/>
      </w:rPr>
    </w:lvl>
    <w:lvl w:ilvl="5" w:tplc="2E8E82E4">
      <w:start w:val="1"/>
      <w:numFmt w:val="bullet"/>
      <w:lvlText w:val=""/>
      <w:lvlJc w:val="left"/>
      <w:pPr>
        <w:ind w:left="4320" w:hanging="360"/>
      </w:pPr>
      <w:rPr>
        <w:rFonts w:ascii="Wingdings" w:hAnsi="Wingdings" w:hint="default"/>
      </w:rPr>
    </w:lvl>
    <w:lvl w:ilvl="6" w:tplc="CA22097A">
      <w:start w:val="1"/>
      <w:numFmt w:val="bullet"/>
      <w:lvlText w:val=""/>
      <w:lvlJc w:val="left"/>
      <w:pPr>
        <w:ind w:left="5040" w:hanging="360"/>
      </w:pPr>
      <w:rPr>
        <w:rFonts w:ascii="Symbol" w:hAnsi="Symbol" w:hint="default"/>
      </w:rPr>
    </w:lvl>
    <w:lvl w:ilvl="7" w:tplc="EB6C3720">
      <w:start w:val="1"/>
      <w:numFmt w:val="bullet"/>
      <w:lvlText w:val="o"/>
      <w:lvlJc w:val="left"/>
      <w:pPr>
        <w:ind w:left="5760" w:hanging="360"/>
      </w:pPr>
      <w:rPr>
        <w:rFonts w:ascii="Courier New" w:hAnsi="Courier New" w:hint="default"/>
      </w:rPr>
    </w:lvl>
    <w:lvl w:ilvl="8" w:tplc="4E02246E">
      <w:start w:val="1"/>
      <w:numFmt w:val="bullet"/>
      <w:lvlText w:val=""/>
      <w:lvlJc w:val="left"/>
      <w:pPr>
        <w:ind w:left="6480" w:hanging="360"/>
      </w:pPr>
      <w:rPr>
        <w:rFonts w:ascii="Wingdings" w:hAnsi="Wingdings" w:hint="default"/>
      </w:rPr>
    </w:lvl>
  </w:abstractNum>
  <w:abstractNum w:abstractNumId="19" w15:restartNumberingAfterBreak="0">
    <w:nsid w:val="44203B16"/>
    <w:multiLevelType w:val="hybridMultilevel"/>
    <w:tmpl w:val="D8887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A4397"/>
    <w:multiLevelType w:val="hybridMultilevel"/>
    <w:tmpl w:val="92203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C7748"/>
    <w:multiLevelType w:val="hybridMultilevel"/>
    <w:tmpl w:val="8968F90A"/>
    <w:lvl w:ilvl="0" w:tplc="AAE236E6">
      <w:start w:val="1"/>
      <w:numFmt w:val="bullet"/>
      <w:lvlText w:val=""/>
      <w:lvlJc w:val="left"/>
      <w:pPr>
        <w:ind w:left="720" w:hanging="360"/>
      </w:pPr>
      <w:rPr>
        <w:rFonts w:ascii="Symbol" w:hAnsi="Symbol" w:hint="default"/>
      </w:rPr>
    </w:lvl>
    <w:lvl w:ilvl="1" w:tplc="9D2061E2">
      <w:start w:val="1"/>
      <w:numFmt w:val="bullet"/>
      <w:lvlText w:val="o"/>
      <w:lvlJc w:val="left"/>
      <w:pPr>
        <w:ind w:left="1440" w:hanging="360"/>
      </w:pPr>
      <w:rPr>
        <w:rFonts w:ascii="Courier New" w:hAnsi="Courier New" w:hint="default"/>
      </w:rPr>
    </w:lvl>
    <w:lvl w:ilvl="2" w:tplc="7F14AED4">
      <w:start w:val="1"/>
      <w:numFmt w:val="bullet"/>
      <w:lvlText w:val=""/>
      <w:lvlJc w:val="left"/>
      <w:pPr>
        <w:ind w:left="2160" w:hanging="360"/>
      </w:pPr>
      <w:rPr>
        <w:rFonts w:ascii="Wingdings" w:hAnsi="Wingdings" w:hint="default"/>
      </w:rPr>
    </w:lvl>
    <w:lvl w:ilvl="3" w:tplc="7DB4D5D8">
      <w:start w:val="1"/>
      <w:numFmt w:val="bullet"/>
      <w:lvlText w:val=""/>
      <w:lvlJc w:val="left"/>
      <w:pPr>
        <w:ind w:left="2880" w:hanging="360"/>
      </w:pPr>
      <w:rPr>
        <w:rFonts w:ascii="Symbol" w:hAnsi="Symbol" w:hint="default"/>
      </w:rPr>
    </w:lvl>
    <w:lvl w:ilvl="4" w:tplc="62EED3AA">
      <w:start w:val="1"/>
      <w:numFmt w:val="bullet"/>
      <w:lvlText w:val="o"/>
      <w:lvlJc w:val="left"/>
      <w:pPr>
        <w:ind w:left="3600" w:hanging="360"/>
      </w:pPr>
      <w:rPr>
        <w:rFonts w:ascii="Courier New" w:hAnsi="Courier New" w:hint="default"/>
      </w:rPr>
    </w:lvl>
    <w:lvl w:ilvl="5" w:tplc="A3A69320">
      <w:start w:val="1"/>
      <w:numFmt w:val="bullet"/>
      <w:lvlText w:val=""/>
      <w:lvlJc w:val="left"/>
      <w:pPr>
        <w:ind w:left="4320" w:hanging="360"/>
      </w:pPr>
      <w:rPr>
        <w:rFonts w:ascii="Wingdings" w:hAnsi="Wingdings" w:hint="default"/>
      </w:rPr>
    </w:lvl>
    <w:lvl w:ilvl="6" w:tplc="AAD07796">
      <w:start w:val="1"/>
      <w:numFmt w:val="bullet"/>
      <w:lvlText w:val=""/>
      <w:lvlJc w:val="left"/>
      <w:pPr>
        <w:ind w:left="5040" w:hanging="360"/>
      </w:pPr>
      <w:rPr>
        <w:rFonts w:ascii="Symbol" w:hAnsi="Symbol" w:hint="default"/>
      </w:rPr>
    </w:lvl>
    <w:lvl w:ilvl="7" w:tplc="3110AE98">
      <w:start w:val="1"/>
      <w:numFmt w:val="bullet"/>
      <w:lvlText w:val="o"/>
      <w:lvlJc w:val="left"/>
      <w:pPr>
        <w:ind w:left="5760" w:hanging="360"/>
      </w:pPr>
      <w:rPr>
        <w:rFonts w:ascii="Courier New" w:hAnsi="Courier New" w:hint="default"/>
      </w:rPr>
    </w:lvl>
    <w:lvl w:ilvl="8" w:tplc="AF98D682">
      <w:start w:val="1"/>
      <w:numFmt w:val="bullet"/>
      <w:lvlText w:val=""/>
      <w:lvlJc w:val="left"/>
      <w:pPr>
        <w:ind w:left="6480" w:hanging="360"/>
      </w:pPr>
      <w:rPr>
        <w:rFonts w:ascii="Wingdings" w:hAnsi="Wingdings" w:hint="default"/>
      </w:rPr>
    </w:lvl>
  </w:abstractNum>
  <w:abstractNum w:abstractNumId="22" w15:restartNumberingAfterBreak="0">
    <w:nsid w:val="4C6221C3"/>
    <w:multiLevelType w:val="hybridMultilevel"/>
    <w:tmpl w:val="1BD0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AA1035"/>
    <w:multiLevelType w:val="hybridMultilevel"/>
    <w:tmpl w:val="FFFFFFFF"/>
    <w:lvl w:ilvl="0" w:tplc="F412F572">
      <w:start w:val="1"/>
      <w:numFmt w:val="bullet"/>
      <w:lvlText w:val=""/>
      <w:lvlJc w:val="left"/>
      <w:pPr>
        <w:ind w:left="720" w:hanging="360"/>
      </w:pPr>
      <w:rPr>
        <w:rFonts w:ascii="Symbol" w:hAnsi="Symbol" w:hint="default"/>
      </w:rPr>
    </w:lvl>
    <w:lvl w:ilvl="1" w:tplc="BC1E60E6">
      <w:start w:val="1"/>
      <w:numFmt w:val="bullet"/>
      <w:lvlText w:val="o"/>
      <w:lvlJc w:val="left"/>
      <w:pPr>
        <w:ind w:left="1440" w:hanging="360"/>
      </w:pPr>
      <w:rPr>
        <w:rFonts w:ascii="Courier New" w:hAnsi="Courier New" w:hint="default"/>
      </w:rPr>
    </w:lvl>
    <w:lvl w:ilvl="2" w:tplc="E3049AF2">
      <w:start w:val="1"/>
      <w:numFmt w:val="bullet"/>
      <w:lvlText w:val=""/>
      <w:lvlJc w:val="left"/>
      <w:pPr>
        <w:ind w:left="2160" w:hanging="360"/>
      </w:pPr>
      <w:rPr>
        <w:rFonts w:ascii="Wingdings" w:hAnsi="Wingdings" w:hint="default"/>
      </w:rPr>
    </w:lvl>
    <w:lvl w:ilvl="3" w:tplc="C1847A0C">
      <w:start w:val="1"/>
      <w:numFmt w:val="bullet"/>
      <w:lvlText w:val=""/>
      <w:lvlJc w:val="left"/>
      <w:pPr>
        <w:ind w:left="2880" w:hanging="360"/>
      </w:pPr>
      <w:rPr>
        <w:rFonts w:ascii="Symbol" w:hAnsi="Symbol" w:hint="default"/>
      </w:rPr>
    </w:lvl>
    <w:lvl w:ilvl="4" w:tplc="C26676CA">
      <w:start w:val="1"/>
      <w:numFmt w:val="bullet"/>
      <w:lvlText w:val="o"/>
      <w:lvlJc w:val="left"/>
      <w:pPr>
        <w:ind w:left="3600" w:hanging="360"/>
      </w:pPr>
      <w:rPr>
        <w:rFonts w:ascii="Courier New" w:hAnsi="Courier New" w:hint="default"/>
      </w:rPr>
    </w:lvl>
    <w:lvl w:ilvl="5" w:tplc="8604F108">
      <w:start w:val="1"/>
      <w:numFmt w:val="bullet"/>
      <w:lvlText w:val=""/>
      <w:lvlJc w:val="left"/>
      <w:pPr>
        <w:ind w:left="4320" w:hanging="360"/>
      </w:pPr>
      <w:rPr>
        <w:rFonts w:ascii="Wingdings" w:hAnsi="Wingdings" w:hint="default"/>
      </w:rPr>
    </w:lvl>
    <w:lvl w:ilvl="6" w:tplc="701EC90A">
      <w:start w:val="1"/>
      <w:numFmt w:val="bullet"/>
      <w:lvlText w:val=""/>
      <w:lvlJc w:val="left"/>
      <w:pPr>
        <w:ind w:left="5040" w:hanging="360"/>
      </w:pPr>
      <w:rPr>
        <w:rFonts w:ascii="Symbol" w:hAnsi="Symbol" w:hint="default"/>
      </w:rPr>
    </w:lvl>
    <w:lvl w:ilvl="7" w:tplc="3218239C">
      <w:start w:val="1"/>
      <w:numFmt w:val="bullet"/>
      <w:lvlText w:val="o"/>
      <w:lvlJc w:val="left"/>
      <w:pPr>
        <w:ind w:left="5760" w:hanging="360"/>
      </w:pPr>
      <w:rPr>
        <w:rFonts w:ascii="Courier New" w:hAnsi="Courier New" w:hint="default"/>
      </w:rPr>
    </w:lvl>
    <w:lvl w:ilvl="8" w:tplc="7592F384">
      <w:start w:val="1"/>
      <w:numFmt w:val="bullet"/>
      <w:lvlText w:val=""/>
      <w:lvlJc w:val="left"/>
      <w:pPr>
        <w:ind w:left="6480" w:hanging="360"/>
      </w:pPr>
      <w:rPr>
        <w:rFonts w:ascii="Wingdings" w:hAnsi="Wingdings" w:hint="default"/>
      </w:rPr>
    </w:lvl>
  </w:abstractNum>
  <w:abstractNum w:abstractNumId="24" w15:restartNumberingAfterBreak="0">
    <w:nsid w:val="60BC464F"/>
    <w:multiLevelType w:val="hybridMultilevel"/>
    <w:tmpl w:val="BE72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3336C0"/>
    <w:multiLevelType w:val="hybridMultilevel"/>
    <w:tmpl w:val="FFFFFFFF"/>
    <w:lvl w:ilvl="0" w:tplc="350C6A1A">
      <w:start w:val="1"/>
      <w:numFmt w:val="bullet"/>
      <w:lvlText w:val=""/>
      <w:lvlJc w:val="left"/>
      <w:pPr>
        <w:ind w:left="720" w:hanging="360"/>
      </w:pPr>
      <w:rPr>
        <w:rFonts w:ascii="Symbol" w:hAnsi="Symbol" w:hint="default"/>
      </w:rPr>
    </w:lvl>
    <w:lvl w:ilvl="1" w:tplc="E8B40932">
      <w:start w:val="1"/>
      <w:numFmt w:val="bullet"/>
      <w:lvlText w:val="o"/>
      <w:lvlJc w:val="left"/>
      <w:pPr>
        <w:ind w:left="1440" w:hanging="360"/>
      </w:pPr>
      <w:rPr>
        <w:rFonts w:ascii="Courier New" w:hAnsi="Courier New" w:hint="default"/>
      </w:rPr>
    </w:lvl>
    <w:lvl w:ilvl="2" w:tplc="2A0087C2">
      <w:start w:val="1"/>
      <w:numFmt w:val="bullet"/>
      <w:lvlText w:val=""/>
      <w:lvlJc w:val="left"/>
      <w:pPr>
        <w:ind w:left="2160" w:hanging="360"/>
      </w:pPr>
      <w:rPr>
        <w:rFonts w:ascii="Wingdings" w:hAnsi="Wingdings" w:hint="default"/>
      </w:rPr>
    </w:lvl>
    <w:lvl w:ilvl="3" w:tplc="C6C8A322">
      <w:start w:val="1"/>
      <w:numFmt w:val="bullet"/>
      <w:lvlText w:val=""/>
      <w:lvlJc w:val="left"/>
      <w:pPr>
        <w:ind w:left="2880" w:hanging="360"/>
      </w:pPr>
      <w:rPr>
        <w:rFonts w:ascii="Symbol" w:hAnsi="Symbol" w:hint="default"/>
      </w:rPr>
    </w:lvl>
    <w:lvl w:ilvl="4" w:tplc="C3D2F5CE">
      <w:start w:val="1"/>
      <w:numFmt w:val="bullet"/>
      <w:lvlText w:val="o"/>
      <w:lvlJc w:val="left"/>
      <w:pPr>
        <w:ind w:left="3600" w:hanging="360"/>
      </w:pPr>
      <w:rPr>
        <w:rFonts w:ascii="Courier New" w:hAnsi="Courier New" w:hint="default"/>
      </w:rPr>
    </w:lvl>
    <w:lvl w:ilvl="5" w:tplc="5FD84F78">
      <w:start w:val="1"/>
      <w:numFmt w:val="bullet"/>
      <w:lvlText w:val=""/>
      <w:lvlJc w:val="left"/>
      <w:pPr>
        <w:ind w:left="4320" w:hanging="360"/>
      </w:pPr>
      <w:rPr>
        <w:rFonts w:ascii="Wingdings" w:hAnsi="Wingdings" w:hint="default"/>
      </w:rPr>
    </w:lvl>
    <w:lvl w:ilvl="6" w:tplc="19A0790E">
      <w:start w:val="1"/>
      <w:numFmt w:val="bullet"/>
      <w:lvlText w:val=""/>
      <w:lvlJc w:val="left"/>
      <w:pPr>
        <w:ind w:left="5040" w:hanging="360"/>
      </w:pPr>
      <w:rPr>
        <w:rFonts w:ascii="Symbol" w:hAnsi="Symbol" w:hint="default"/>
      </w:rPr>
    </w:lvl>
    <w:lvl w:ilvl="7" w:tplc="A086A6D4">
      <w:start w:val="1"/>
      <w:numFmt w:val="bullet"/>
      <w:lvlText w:val="o"/>
      <w:lvlJc w:val="left"/>
      <w:pPr>
        <w:ind w:left="5760" w:hanging="360"/>
      </w:pPr>
      <w:rPr>
        <w:rFonts w:ascii="Courier New" w:hAnsi="Courier New" w:hint="default"/>
      </w:rPr>
    </w:lvl>
    <w:lvl w:ilvl="8" w:tplc="8A324194">
      <w:start w:val="1"/>
      <w:numFmt w:val="bullet"/>
      <w:lvlText w:val=""/>
      <w:lvlJc w:val="left"/>
      <w:pPr>
        <w:ind w:left="6480" w:hanging="360"/>
      </w:pPr>
      <w:rPr>
        <w:rFonts w:ascii="Wingdings" w:hAnsi="Wingdings" w:hint="default"/>
      </w:rPr>
    </w:lvl>
  </w:abstractNum>
  <w:abstractNum w:abstractNumId="26" w15:restartNumberingAfterBreak="0">
    <w:nsid w:val="6BB604AD"/>
    <w:multiLevelType w:val="hybridMultilevel"/>
    <w:tmpl w:val="1D9A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697522"/>
    <w:multiLevelType w:val="hybridMultilevel"/>
    <w:tmpl w:val="B9E8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31380D"/>
    <w:multiLevelType w:val="hybridMultilevel"/>
    <w:tmpl w:val="0226B454"/>
    <w:lvl w:ilvl="0" w:tplc="A12A4F9A">
      <w:start w:val="1"/>
      <w:numFmt w:val="bullet"/>
      <w:lvlText w:val=""/>
      <w:lvlJc w:val="left"/>
      <w:pPr>
        <w:ind w:left="720" w:hanging="360"/>
      </w:pPr>
      <w:rPr>
        <w:rFonts w:ascii="Symbol" w:hAnsi="Symbol" w:hint="default"/>
      </w:rPr>
    </w:lvl>
    <w:lvl w:ilvl="1" w:tplc="549E8F34">
      <w:start w:val="1"/>
      <w:numFmt w:val="bullet"/>
      <w:lvlText w:val="o"/>
      <w:lvlJc w:val="left"/>
      <w:pPr>
        <w:ind w:left="1440" w:hanging="360"/>
      </w:pPr>
      <w:rPr>
        <w:rFonts w:ascii="Courier New" w:hAnsi="Courier New" w:hint="default"/>
      </w:rPr>
    </w:lvl>
    <w:lvl w:ilvl="2" w:tplc="4D3AFACE">
      <w:start w:val="1"/>
      <w:numFmt w:val="bullet"/>
      <w:lvlText w:val=""/>
      <w:lvlJc w:val="left"/>
      <w:pPr>
        <w:ind w:left="2160" w:hanging="360"/>
      </w:pPr>
      <w:rPr>
        <w:rFonts w:ascii="Wingdings" w:hAnsi="Wingdings" w:hint="default"/>
      </w:rPr>
    </w:lvl>
    <w:lvl w:ilvl="3" w:tplc="5F640102">
      <w:start w:val="1"/>
      <w:numFmt w:val="bullet"/>
      <w:lvlText w:val=""/>
      <w:lvlJc w:val="left"/>
      <w:pPr>
        <w:ind w:left="2880" w:hanging="360"/>
      </w:pPr>
      <w:rPr>
        <w:rFonts w:ascii="Symbol" w:hAnsi="Symbol" w:hint="default"/>
      </w:rPr>
    </w:lvl>
    <w:lvl w:ilvl="4" w:tplc="EAC077B4">
      <w:start w:val="1"/>
      <w:numFmt w:val="bullet"/>
      <w:lvlText w:val="o"/>
      <w:lvlJc w:val="left"/>
      <w:pPr>
        <w:ind w:left="3600" w:hanging="360"/>
      </w:pPr>
      <w:rPr>
        <w:rFonts w:ascii="Courier New" w:hAnsi="Courier New" w:hint="default"/>
      </w:rPr>
    </w:lvl>
    <w:lvl w:ilvl="5" w:tplc="BB727324">
      <w:start w:val="1"/>
      <w:numFmt w:val="bullet"/>
      <w:lvlText w:val=""/>
      <w:lvlJc w:val="left"/>
      <w:pPr>
        <w:ind w:left="4320" w:hanging="360"/>
      </w:pPr>
      <w:rPr>
        <w:rFonts w:ascii="Wingdings" w:hAnsi="Wingdings" w:hint="default"/>
      </w:rPr>
    </w:lvl>
    <w:lvl w:ilvl="6" w:tplc="B4B03C9A">
      <w:start w:val="1"/>
      <w:numFmt w:val="bullet"/>
      <w:lvlText w:val=""/>
      <w:lvlJc w:val="left"/>
      <w:pPr>
        <w:ind w:left="5040" w:hanging="360"/>
      </w:pPr>
      <w:rPr>
        <w:rFonts w:ascii="Symbol" w:hAnsi="Symbol" w:hint="default"/>
      </w:rPr>
    </w:lvl>
    <w:lvl w:ilvl="7" w:tplc="6CA6A3B0">
      <w:start w:val="1"/>
      <w:numFmt w:val="bullet"/>
      <w:lvlText w:val="o"/>
      <w:lvlJc w:val="left"/>
      <w:pPr>
        <w:ind w:left="5760" w:hanging="360"/>
      </w:pPr>
      <w:rPr>
        <w:rFonts w:ascii="Courier New" w:hAnsi="Courier New" w:hint="default"/>
      </w:rPr>
    </w:lvl>
    <w:lvl w:ilvl="8" w:tplc="2370057E">
      <w:start w:val="1"/>
      <w:numFmt w:val="bullet"/>
      <w:lvlText w:val=""/>
      <w:lvlJc w:val="left"/>
      <w:pPr>
        <w:ind w:left="6480" w:hanging="360"/>
      </w:pPr>
      <w:rPr>
        <w:rFonts w:ascii="Wingdings" w:hAnsi="Wingdings" w:hint="default"/>
      </w:rPr>
    </w:lvl>
  </w:abstractNum>
  <w:abstractNum w:abstractNumId="30" w15:restartNumberingAfterBreak="0">
    <w:nsid w:val="71407FBD"/>
    <w:multiLevelType w:val="hybridMultilevel"/>
    <w:tmpl w:val="A516C9F8"/>
    <w:lvl w:ilvl="0" w:tplc="D52CA424">
      <w:start w:val="1"/>
      <w:numFmt w:val="bullet"/>
      <w:lvlText w:val=""/>
      <w:lvlJc w:val="left"/>
      <w:pPr>
        <w:ind w:left="720" w:hanging="360"/>
      </w:pPr>
      <w:rPr>
        <w:rFonts w:ascii="Symbol" w:hAnsi="Symbol" w:hint="default"/>
      </w:rPr>
    </w:lvl>
    <w:lvl w:ilvl="1" w:tplc="9BA20C08">
      <w:start w:val="1"/>
      <w:numFmt w:val="bullet"/>
      <w:lvlText w:val="o"/>
      <w:lvlJc w:val="left"/>
      <w:pPr>
        <w:ind w:left="1440" w:hanging="360"/>
      </w:pPr>
      <w:rPr>
        <w:rFonts w:ascii="Courier New" w:hAnsi="Courier New" w:hint="default"/>
      </w:rPr>
    </w:lvl>
    <w:lvl w:ilvl="2" w:tplc="00CCFA66">
      <w:start w:val="1"/>
      <w:numFmt w:val="bullet"/>
      <w:lvlText w:val=""/>
      <w:lvlJc w:val="left"/>
      <w:pPr>
        <w:ind w:left="2160" w:hanging="360"/>
      </w:pPr>
      <w:rPr>
        <w:rFonts w:ascii="Wingdings" w:hAnsi="Wingdings" w:hint="default"/>
      </w:rPr>
    </w:lvl>
    <w:lvl w:ilvl="3" w:tplc="A2FC0B82">
      <w:start w:val="1"/>
      <w:numFmt w:val="bullet"/>
      <w:lvlText w:val=""/>
      <w:lvlJc w:val="left"/>
      <w:pPr>
        <w:ind w:left="2880" w:hanging="360"/>
      </w:pPr>
      <w:rPr>
        <w:rFonts w:ascii="Symbol" w:hAnsi="Symbol" w:hint="default"/>
      </w:rPr>
    </w:lvl>
    <w:lvl w:ilvl="4" w:tplc="E6FCD5A6">
      <w:start w:val="1"/>
      <w:numFmt w:val="bullet"/>
      <w:lvlText w:val="o"/>
      <w:lvlJc w:val="left"/>
      <w:pPr>
        <w:ind w:left="3600" w:hanging="360"/>
      </w:pPr>
      <w:rPr>
        <w:rFonts w:ascii="Courier New" w:hAnsi="Courier New" w:hint="default"/>
      </w:rPr>
    </w:lvl>
    <w:lvl w:ilvl="5" w:tplc="BDFA9DE8">
      <w:start w:val="1"/>
      <w:numFmt w:val="bullet"/>
      <w:lvlText w:val=""/>
      <w:lvlJc w:val="left"/>
      <w:pPr>
        <w:ind w:left="4320" w:hanging="360"/>
      </w:pPr>
      <w:rPr>
        <w:rFonts w:ascii="Wingdings" w:hAnsi="Wingdings" w:hint="default"/>
      </w:rPr>
    </w:lvl>
    <w:lvl w:ilvl="6" w:tplc="42E849C4">
      <w:start w:val="1"/>
      <w:numFmt w:val="bullet"/>
      <w:lvlText w:val=""/>
      <w:lvlJc w:val="left"/>
      <w:pPr>
        <w:ind w:left="5040" w:hanging="360"/>
      </w:pPr>
      <w:rPr>
        <w:rFonts w:ascii="Symbol" w:hAnsi="Symbol" w:hint="default"/>
      </w:rPr>
    </w:lvl>
    <w:lvl w:ilvl="7" w:tplc="409AA4C8">
      <w:start w:val="1"/>
      <w:numFmt w:val="bullet"/>
      <w:lvlText w:val="o"/>
      <w:lvlJc w:val="left"/>
      <w:pPr>
        <w:ind w:left="5760" w:hanging="360"/>
      </w:pPr>
      <w:rPr>
        <w:rFonts w:ascii="Courier New" w:hAnsi="Courier New" w:hint="default"/>
      </w:rPr>
    </w:lvl>
    <w:lvl w:ilvl="8" w:tplc="00B211D6">
      <w:start w:val="1"/>
      <w:numFmt w:val="bullet"/>
      <w:lvlText w:val=""/>
      <w:lvlJc w:val="left"/>
      <w:pPr>
        <w:ind w:left="6480" w:hanging="360"/>
      </w:pPr>
      <w:rPr>
        <w:rFonts w:ascii="Wingdings" w:hAnsi="Wingdings" w:hint="default"/>
      </w:rPr>
    </w:lvl>
  </w:abstractNum>
  <w:abstractNum w:abstractNumId="31" w15:restartNumberingAfterBreak="0">
    <w:nsid w:val="778864BB"/>
    <w:multiLevelType w:val="hybridMultilevel"/>
    <w:tmpl w:val="41E20100"/>
    <w:lvl w:ilvl="0" w:tplc="759419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9337471"/>
    <w:multiLevelType w:val="hybridMultilevel"/>
    <w:tmpl w:val="BAF4B396"/>
    <w:lvl w:ilvl="0" w:tplc="7594194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7F285D"/>
    <w:multiLevelType w:val="hybridMultilevel"/>
    <w:tmpl w:val="730AD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8A4828"/>
    <w:multiLevelType w:val="hybridMultilevel"/>
    <w:tmpl w:val="C2769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D2712AA"/>
    <w:multiLevelType w:val="hybridMultilevel"/>
    <w:tmpl w:val="64322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8E6E19"/>
    <w:multiLevelType w:val="hybridMultilevel"/>
    <w:tmpl w:val="721AE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
  </w:num>
  <w:num w:numId="3">
    <w:abstractNumId w:val="21"/>
  </w:num>
  <w:num w:numId="4">
    <w:abstractNumId w:val="30"/>
  </w:num>
  <w:num w:numId="5">
    <w:abstractNumId w:val="18"/>
  </w:num>
  <w:num w:numId="6">
    <w:abstractNumId w:val="0"/>
  </w:num>
  <w:num w:numId="7">
    <w:abstractNumId w:val="13"/>
  </w:num>
  <w:num w:numId="8">
    <w:abstractNumId w:val="27"/>
  </w:num>
  <w:num w:numId="9">
    <w:abstractNumId w:val="31"/>
  </w:num>
  <w:num w:numId="10">
    <w:abstractNumId w:val="32"/>
  </w:num>
  <w:num w:numId="11">
    <w:abstractNumId w:val="2"/>
  </w:num>
  <w:num w:numId="12">
    <w:abstractNumId w:val="6"/>
  </w:num>
  <w:num w:numId="13">
    <w:abstractNumId w:val="35"/>
  </w:num>
  <w:num w:numId="14">
    <w:abstractNumId w:val="11"/>
  </w:num>
  <w:num w:numId="15">
    <w:abstractNumId w:val="7"/>
  </w:num>
  <w:num w:numId="16">
    <w:abstractNumId w:val="10"/>
  </w:num>
  <w:num w:numId="17">
    <w:abstractNumId w:val="17"/>
  </w:num>
  <w:num w:numId="18">
    <w:abstractNumId w:val="36"/>
  </w:num>
  <w:num w:numId="19">
    <w:abstractNumId w:val="8"/>
  </w:num>
  <w:num w:numId="20">
    <w:abstractNumId w:val="20"/>
  </w:num>
  <w:num w:numId="21">
    <w:abstractNumId w:val="26"/>
  </w:num>
  <w:num w:numId="22">
    <w:abstractNumId w:val="1"/>
  </w:num>
  <w:num w:numId="23">
    <w:abstractNumId w:val="28"/>
  </w:num>
  <w:num w:numId="24">
    <w:abstractNumId w:val="22"/>
  </w:num>
  <w:num w:numId="25">
    <w:abstractNumId w:val="24"/>
  </w:num>
  <w:num w:numId="26">
    <w:abstractNumId w:val="33"/>
  </w:num>
  <w:num w:numId="27">
    <w:abstractNumId w:val="16"/>
  </w:num>
  <w:num w:numId="28">
    <w:abstractNumId w:val="12"/>
  </w:num>
  <w:num w:numId="29">
    <w:abstractNumId w:val="23"/>
  </w:num>
  <w:num w:numId="30">
    <w:abstractNumId w:val="25"/>
  </w:num>
  <w:num w:numId="31">
    <w:abstractNumId w:val="4"/>
  </w:num>
  <w:num w:numId="32">
    <w:abstractNumId w:val="19"/>
  </w:num>
  <w:num w:numId="33">
    <w:abstractNumId w:val="14"/>
  </w:num>
  <w:num w:numId="34">
    <w:abstractNumId w:val="15"/>
  </w:num>
  <w:num w:numId="35">
    <w:abstractNumId w:val="5"/>
  </w:num>
  <w:num w:numId="36">
    <w:abstractNumId w:val="34"/>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removePersonalInformation/>
  <w:removeDateAndTime/>
  <w:displayBackgroundShape/>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D73"/>
    <w:rsid w:val="000052CA"/>
    <w:rsid w:val="0001495E"/>
    <w:rsid w:val="00014CCC"/>
    <w:rsid w:val="0001626D"/>
    <w:rsid w:val="0002092E"/>
    <w:rsid w:val="0002165F"/>
    <w:rsid w:val="00031BE0"/>
    <w:rsid w:val="00032115"/>
    <w:rsid w:val="00035454"/>
    <w:rsid w:val="00040243"/>
    <w:rsid w:val="00044358"/>
    <w:rsid w:val="00045E44"/>
    <w:rsid w:val="000460C0"/>
    <w:rsid w:val="00047A46"/>
    <w:rsid w:val="00060BC3"/>
    <w:rsid w:val="000729BC"/>
    <w:rsid w:val="0007370E"/>
    <w:rsid w:val="00083C4C"/>
    <w:rsid w:val="00086969"/>
    <w:rsid w:val="00097D31"/>
    <w:rsid w:val="000A0320"/>
    <w:rsid w:val="000A0B87"/>
    <w:rsid w:val="000A3164"/>
    <w:rsid w:val="000B39DD"/>
    <w:rsid w:val="000B6041"/>
    <w:rsid w:val="000B75EE"/>
    <w:rsid w:val="000C3129"/>
    <w:rsid w:val="000D3522"/>
    <w:rsid w:val="000D3D57"/>
    <w:rsid w:val="000E4FDD"/>
    <w:rsid w:val="000F3F26"/>
    <w:rsid w:val="00102A61"/>
    <w:rsid w:val="001035C0"/>
    <w:rsid w:val="00104839"/>
    <w:rsid w:val="00105026"/>
    <w:rsid w:val="001102A8"/>
    <w:rsid w:val="001136F1"/>
    <w:rsid w:val="00114141"/>
    <w:rsid w:val="00115762"/>
    <w:rsid w:val="00130F2A"/>
    <w:rsid w:val="00132C9E"/>
    <w:rsid w:val="00142D61"/>
    <w:rsid w:val="00150CC9"/>
    <w:rsid w:val="001517BA"/>
    <w:rsid w:val="00153075"/>
    <w:rsid w:val="001549D2"/>
    <w:rsid w:val="00155311"/>
    <w:rsid w:val="00174EB2"/>
    <w:rsid w:val="0018316D"/>
    <w:rsid w:val="00185245"/>
    <w:rsid w:val="001855E9"/>
    <w:rsid w:val="001948F0"/>
    <w:rsid w:val="00197CB9"/>
    <w:rsid w:val="001A40E4"/>
    <w:rsid w:val="001A44FA"/>
    <w:rsid w:val="001B213C"/>
    <w:rsid w:val="001B63AC"/>
    <w:rsid w:val="001C07A4"/>
    <w:rsid w:val="001C0F3D"/>
    <w:rsid w:val="002004D4"/>
    <w:rsid w:val="002047F7"/>
    <w:rsid w:val="0020578E"/>
    <w:rsid w:val="0020740C"/>
    <w:rsid w:val="0021622C"/>
    <w:rsid w:val="00221604"/>
    <w:rsid w:val="002218B0"/>
    <w:rsid w:val="00223B81"/>
    <w:rsid w:val="00223E44"/>
    <w:rsid w:val="00225372"/>
    <w:rsid w:val="00225CCD"/>
    <w:rsid w:val="00230ADF"/>
    <w:rsid w:val="00230B14"/>
    <w:rsid w:val="002379D8"/>
    <w:rsid w:val="002415CC"/>
    <w:rsid w:val="00244733"/>
    <w:rsid w:val="00267ABF"/>
    <w:rsid w:val="002724D4"/>
    <w:rsid w:val="002744C4"/>
    <w:rsid w:val="002811AB"/>
    <w:rsid w:val="00284EED"/>
    <w:rsid w:val="00286D31"/>
    <w:rsid w:val="00292C8A"/>
    <w:rsid w:val="002936F8"/>
    <w:rsid w:val="002955B7"/>
    <w:rsid w:val="002B1EAD"/>
    <w:rsid w:val="002B2F08"/>
    <w:rsid w:val="002B4F7E"/>
    <w:rsid w:val="002B5E6E"/>
    <w:rsid w:val="002D4FF5"/>
    <w:rsid w:val="002D5C13"/>
    <w:rsid w:val="002D7AEF"/>
    <w:rsid w:val="002E0B9C"/>
    <w:rsid w:val="002E1EC6"/>
    <w:rsid w:val="002E3166"/>
    <w:rsid w:val="002E35DC"/>
    <w:rsid w:val="002E6287"/>
    <w:rsid w:val="00303AE1"/>
    <w:rsid w:val="00312ECA"/>
    <w:rsid w:val="00313221"/>
    <w:rsid w:val="003143CD"/>
    <w:rsid w:val="00317EC1"/>
    <w:rsid w:val="003418EB"/>
    <w:rsid w:val="00342216"/>
    <w:rsid w:val="00351AD9"/>
    <w:rsid w:val="00352FE0"/>
    <w:rsid w:val="00353D45"/>
    <w:rsid w:val="003624ED"/>
    <w:rsid w:val="00367394"/>
    <w:rsid w:val="0037665C"/>
    <w:rsid w:val="00383141"/>
    <w:rsid w:val="00385963"/>
    <w:rsid w:val="003927FC"/>
    <w:rsid w:val="003949BD"/>
    <w:rsid w:val="003A2E1E"/>
    <w:rsid w:val="003A4161"/>
    <w:rsid w:val="003B5CAA"/>
    <w:rsid w:val="003C6F07"/>
    <w:rsid w:val="003C7B91"/>
    <w:rsid w:val="003E1921"/>
    <w:rsid w:val="003E1B21"/>
    <w:rsid w:val="003E1B8F"/>
    <w:rsid w:val="003E1DA6"/>
    <w:rsid w:val="003F3753"/>
    <w:rsid w:val="003F61E4"/>
    <w:rsid w:val="00403E27"/>
    <w:rsid w:val="004129B7"/>
    <w:rsid w:val="004200C2"/>
    <w:rsid w:val="004206E8"/>
    <w:rsid w:val="00425F54"/>
    <w:rsid w:val="0043085F"/>
    <w:rsid w:val="00430938"/>
    <w:rsid w:val="004333B2"/>
    <w:rsid w:val="00436BB4"/>
    <w:rsid w:val="00450F75"/>
    <w:rsid w:val="00452596"/>
    <w:rsid w:val="00454793"/>
    <w:rsid w:val="004611A7"/>
    <w:rsid w:val="004650C3"/>
    <w:rsid w:val="00466F7B"/>
    <w:rsid w:val="004671AF"/>
    <w:rsid w:val="0047521C"/>
    <w:rsid w:val="00475F0D"/>
    <w:rsid w:val="004766F6"/>
    <w:rsid w:val="0048041C"/>
    <w:rsid w:val="0048043D"/>
    <w:rsid w:val="004839BF"/>
    <w:rsid w:val="004855D8"/>
    <w:rsid w:val="00487C13"/>
    <w:rsid w:val="00494B93"/>
    <w:rsid w:val="004976BD"/>
    <w:rsid w:val="004A054E"/>
    <w:rsid w:val="004A7B29"/>
    <w:rsid w:val="004B013B"/>
    <w:rsid w:val="004B3358"/>
    <w:rsid w:val="004C1BCB"/>
    <w:rsid w:val="004C6E3E"/>
    <w:rsid w:val="004D2D24"/>
    <w:rsid w:val="004D61A7"/>
    <w:rsid w:val="004F419B"/>
    <w:rsid w:val="004F5E41"/>
    <w:rsid w:val="004F6016"/>
    <w:rsid w:val="00501927"/>
    <w:rsid w:val="00504876"/>
    <w:rsid w:val="00504B1F"/>
    <w:rsid w:val="00505569"/>
    <w:rsid w:val="00507004"/>
    <w:rsid w:val="00515221"/>
    <w:rsid w:val="00515950"/>
    <w:rsid w:val="00516986"/>
    <w:rsid w:val="00524B92"/>
    <w:rsid w:val="0053630E"/>
    <w:rsid w:val="00541165"/>
    <w:rsid w:val="005427D6"/>
    <w:rsid w:val="00543FBB"/>
    <w:rsid w:val="00554D0B"/>
    <w:rsid w:val="00555AFB"/>
    <w:rsid w:val="00560F76"/>
    <w:rsid w:val="00562B8F"/>
    <w:rsid w:val="00563F9F"/>
    <w:rsid w:val="00571492"/>
    <w:rsid w:val="005717BB"/>
    <w:rsid w:val="0057184E"/>
    <w:rsid w:val="00572E41"/>
    <w:rsid w:val="00576154"/>
    <w:rsid w:val="00577C2F"/>
    <w:rsid w:val="00582E44"/>
    <w:rsid w:val="00590CA9"/>
    <w:rsid w:val="00591FFE"/>
    <w:rsid w:val="005920BD"/>
    <w:rsid w:val="00593055"/>
    <w:rsid w:val="005A2642"/>
    <w:rsid w:val="005F2B31"/>
    <w:rsid w:val="005F2DF0"/>
    <w:rsid w:val="00601731"/>
    <w:rsid w:val="00612016"/>
    <w:rsid w:val="006145AD"/>
    <w:rsid w:val="00622EE5"/>
    <w:rsid w:val="0063325A"/>
    <w:rsid w:val="0064568E"/>
    <w:rsid w:val="0065235F"/>
    <w:rsid w:val="00653CD4"/>
    <w:rsid w:val="00653F77"/>
    <w:rsid w:val="00657C5F"/>
    <w:rsid w:val="00657E99"/>
    <w:rsid w:val="006657F8"/>
    <w:rsid w:val="00677278"/>
    <w:rsid w:val="00686A4F"/>
    <w:rsid w:val="00694B09"/>
    <w:rsid w:val="00695BB3"/>
    <w:rsid w:val="006A0409"/>
    <w:rsid w:val="006A2763"/>
    <w:rsid w:val="006B1F4B"/>
    <w:rsid w:val="006B7784"/>
    <w:rsid w:val="006C0B33"/>
    <w:rsid w:val="006C4B69"/>
    <w:rsid w:val="006C5E8D"/>
    <w:rsid w:val="006C61E8"/>
    <w:rsid w:val="006D53B9"/>
    <w:rsid w:val="006F16F0"/>
    <w:rsid w:val="006F2DEE"/>
    <w:rsid w:val="006F7920"/>
    <w:rsid w:val="00703E6F"/>
    <w:rsid w:val="00725787"/>
    <w:rsid w:val="007520BE"/>
    <w:rsid w:val="0078561A"/>
    <w:rsid w:val="007942D0"/>
    <w:rsid w:val="007951B0"/>
    <w:rsid w:val="007969E0"/>
    <w:rsid w:val="00797977"/>
    <w:rsid w:val="007A6364"/>
    <w:rsid w:val="007B0C9D"/>
    <w:rsid w:val="007B58C7"/>
    <w:rsid w:val="007C5587"/>
    <w:rsid w:val="007D69D1"/>
    <w:rsid w:val="007D6EBC"/>
    <w:rsid w:val="007E00E1"/>
    <w:rsid w:val="00800126"/>
    <w:rsid w:val="008017BA"/>
    <w:rsid w:val="008020AE"/>
    <w:rsid w:val="00805793"/>
    <w:rsid w:val="008069D5"/>
    <w:rsid w:val="00807886"/>
    <w:rsid w:val="00807CC9"/>
    <w:rsid w:val="00814AD4"/>
    <w:rsid w:val="00825BBE"/>
    <w:rsid w:val="00826626"/>
    <w:rsid w:val="00826C86"/>
    <w:rsid w:val="00827CE2"/>
    <w:rsid w:val="00827DBB"/>
    <w:rsid w:val="0083114D"/>
    <w:rsid w:val="008331DD"/>
    <w:rsid w:val="00833EA6"/>
    <w:rsid w:val="008415AD"/>
    <w:rsid w:val="008521B9"/>
    <w:rsid w:val="008528C7"/>
    <w:rsid w:val="008537C3"/>
    <w:rsid w:val="008549D0"/>
    <w:rsid w:val="00856A36"/>
    <w:rsid w:val="00856B79"/>
    <w:rsid w:val="0086358E"/>
    <w:rsid w:val="00872C64"/>
    <w:rsid w:val="00874305"/>
    <w:rsid w:val="0088185D"/>
    <w:rsid w:val="008A13A0"/>
    <w:rsid w:val="008A47BB"/>
    <w:rsid w:val="008C19DF"/>
    <w:rsid w:val="008C5EA9"/>
    <w:rsid w:val="008D0178"/>
    <w:rsid w:val="008D124F"/>
    <w:rsid w:val="008D2D73"/>
    <w:rsid w:val="008D3C1B"/>
    <w:rsid w:val="008E5DCD"/>
    <w:rsid w:val="0090043B"/>
    <w:rsid w:val="00901B1F"/>
    <w:rsid w:val="00907C4B"/>
    <w:rsid w:val="0091606E"/>
    <w:rsid w:val="00920766"/>
    <w:rsid w:val="00931880"/>
    <w:rsid w:val="00932A4F"/>
    <w:rsid w:val="00935D34"/>
    <w:rsid w:val="00940175"/>
    <w:rsid w:val="0094217B"/>
    <w:rsid w:val="00944F26"/>
    <w:rsid w:val="00946777"/>
    <w:rsid w:val="00951A38"/>
    <w:rsid w:val="00963231"/>
    <w:rsid w:val="00972F3F"/>
    <w:rsid w:val="00981F22"/>
    <w:rsid w:val="00983029"/>
    <w:rsid w:val="00996970"/>
    <w:rsid w:val="009A1E72"/>
    <w:rsid w:val="009B0E43"/>
    <w:rsid w:val="009B18F5"/>
    <w:rsid w:val="009B232A"/>
    <w:rsid w:val="009B5FD7"/>
    <w:rsid w:val="009C638C"/>
    <w:rsid w:val="009C68EE"/>
    <w:rsid w:val="009C76DE"/>
    <w:rsid w:val="009C7804"/>
    <w:rsid w:val="009D32A2"/>
    <w:rsid w:val="009D33C7"/>
    <w:rsid w:val="009D6329"/>
    <w:rsid w:val="009E3E88"/>
    <w:rsid w:val="009E5046"/>
    <w:rsid w:val="009F278D"/>
    <w:rsid w:val="00A01946"/>
    <w:rsid w:val="00A03000"/>
    <w:rsid w:val="00A07E2B"/>
    <w:rsid w:val="00A11A87"/>
    <w:rsid w:val="00A217FF"/>
    <w:rsid w:val="00A21DA6"/>
    <w:rsid w:val="00A264FA"/>
    <w:rsid w:val="00A34668"/>
    <w:rsid w:val="00A448C1"/>
    <w:rsid w:val="00A505FB"/>
    <w:rsid w:val="00A51B96"/>
    <w:rsid w:val="00A630B2"/>
    <w:rsid w:val="00A652F0"/>
    <w:rsid w:val="00A65C0A"/>
    <w:rsid w:val="00A70111"/>
    <w:rsid w:val="00A70B67"/>
    <w:rsid w:val="00A730D6"/>
    <w:rsid w:val="00A743FB"/>
    <w:rsid w:val="00A86C54"/>
    <w:rsid w:val="00A94E04"/>
    <w:rsid w:val="00A95CEC"/>
    <w:rsid w:val="00AA2295"/>
    <w:rsid w:val="00AA3D5F"/>
    <w:rsid w:val="00AA7AA0"/>
    <w:rsid w:val="00AB4981"/>
    <w:rsid w:val="00AB627C"/>
    <w:rsid w:val="00AC121F"/>
    <w:rsid w:val="00AC3345"/>
    <w:rsid w:val="00AD086A"/>
    <w:rsid w:val="00AD184B"/>
    <w:rsid w:val="00AD74F0"/>
    <w:rsid w:val="00AD77C5"/>
    <w:rsid w:val="00AE175F"/>
    <w:rsid w:val="00AE233F"/>
    <w:rsid w:val="00AE2670"/>
    <w:rsid w:val="00AF2029"/>
    <w:rsid w:val="00AF4DD6"/>
    <w:rsid w:val="00B0015D"/>
    <w:rsid w:val="00B03148"/>
    <w:rsid w:val="00B054F5"/>
    <w:rsid w:val="00B11677"/>
    <w:rsid w:val="00B13634"/>
    <w:rsid w:val="00B140F4"/>
    <w:rsid w:val="00B1578D"/>
    <w:rsid w:val="00B159B4"/>
    <w:rsid w:val="00B17529"/>
    <w:rsid w:val="00B22603"/>
    <w:rsid w:val="00B23B6F"/>
    <w:rsid w:val="00B25736"/>
    <w:rsid w:val="00B43495"/>
    <w:rsid w:val="00B43F3A"/>
    <w:rsid w:val="00B70211"/>
    <w:rsid w:val="00B712F7"/>
    <w:rsid w:val="00B74E5C"/>
    <w:rsid w:val="00B751F5"/>
    <w:rsid w:val="00B910DA"/>
    <w:rsid w:val="00B9159B"/>
    <w:rsid w:val="00B92BCD"/>
    <w:rsid w:val="00B95089"/>
    <w:rsid w:val="00B96A72"/>
    <w:rsid w:val="00BA5A4B"/>
    <w:rsid w:val="00BA7890"/>
    <w:rsid w:val="00BB0E6E"/>
    <w:rsid w:val="00BB5568"/>
    <w:rsid w:val="00BB6089"/>
    <w:rsid w:val="00BC06E7"/>
    <w:rsid w:val="00BD3C34"/>
    <w:rsid w:val="00BD5C8B"/>
    <w:rsid w:val="00BE4575"/>
    <w:rsid w:val="00BE630E"/>
    <w:rsid w:val="00BF00A1"/>
    <w:rsid w:val="00BF4794"/>
    <w:rsid w:val="00C06B1A"/>
    <w:rsid w:val="00C06F3B"/>
    <w:rsid w:val="00C06F45"/>
    <w:rsid w:val="00C12AF1"/>
    <w:rsid w:val="00C15735"/>
    <w:rsid w:val="00C22A8F"/>
    <w:rsid w:val="00C23E06"/>
    <w:rsid w:val="00C25426"/>
    <w:rsid w:val="00C34F60"/>
    <w:rsid w:val="00C36176"/>
    <w:rsid w:val="00C45899"/>
    <w:rsid w:val="00C51FCB"/>
    <w:rsid w:val="00C5381E"/>
    <w:rsid w:val="00C6001C"/>
    <w:rsid w:val="00C619B5"/>
    <w:rsid w:val="00C62774"/>
    <w:rsid w:val="00C8472D"/>
    <w:rsid w:val="00C84D21"/>
    <w:rsid w:val="00C87A93"/>
    <w:rsid w:val="00C87DB9"/>
    <w:rsid w:val="00C95883"/>
    <w:rsid w:val="00C97847"/>
    <w:rsid w:val="00CA28F8"/>
    <w:rsid w:val="00CA368D"/>
    <w:rsid w:val="00CA5C65"/>
    <w:rsid w:val="00CA6B4F"/>
    <w:rsid w:val="00CC0313"/>
    <w:rsid w:val="00CD258C"/>
    <w:rsid w:val="00CD497D"/>
    <w:rsid w:val="00CD51F8"/>
    <w:rsid w:val="00CD6E3F"/>
    <w:rsid w:val="00CE5F1F"/>
    <w:rsid w:val="00CE7708"/>
    <w:rsid w:val="00CE7852"/>
    <w:rsid w:val="00CF0F85"/>
    <w:rsid w:val="00CF1DB8"/>
    <w:rsid w:val="00D043EA"/>
    <w:rsid w:val="00D0550B"/>
    <w:rsid w:val="00D115CC"/>
    <w:rsid w:val="00D13053"/>
    <w:rsid w:val="00D130C2"/>
    <w:rsid w:val="00D22470"/>
    <w:rsid w:val="00D430C6"/>
    <w:rsid w:val="00D4513F"/>
    <w:rsid w:val="00D46E83"/>
    <w:rsid w:val="00D55C66"/>
    <w:rsid w:val="00D600E1"/>
    <w:rsid w:val="00D60C38"/>
    <w:rsid w:val="00D72E8B"/>
    <w:rsid w:val="00D768B6"/>
    <w:rsid w:val="00D85BA4"/>
    <w:rsid w:val="00D91FA6"/>
    <w:rsid w:val="00D932CA"/>
    <w:rsid w:val="00D94A59"/>
    <w:rsid w:val="00D96289"/>
    <w:rsid w:val="00D97DB8"/>
    <w:rsid w:val="00DA33CF"/>
    <w:rsid w:val="00DA35CF"/>
    <w:rsid w:val="00DA4A43"/>
    <w:rsid w:val="00DA5BEB"/>
    <w:rsid w:val="00DA7681"/>
    <w:rsid w:val="00DB631F"/>
    <w:rsid w:val="00DE080F"/>
    <w:rsid w:val="00DE395C"/>
    <w:rsid w:val="00DF1D01"/>
    <w:rsid w:val="00E05DF9"/>
    <w:rsid w:val="00E06366"/>
    <w:rsid w:val="00E106A6"/>
    <w:rsid w:val="00E17970"/>
    <w:rsid w:val="00E2411A"/>
    <w:rsid w:val="00E325EA"/>
    <w:rsid w:val="00E329FF"/>
    <w:rsid w:val="00E37225"/>
    <w:rsid w:val="00E4032A"/>
    <w:rsid w:val="00E51439"/>
    <w:rsid w:val="00E54B0F"/>
    <w:rsid w:val="00E57AAA"/>
    <w:rsid w:val="00E747BE"/>
    <w:rsid w:val="00E75A47"/>
    <w:rsid w:val="00EA089D"/>
    <w:rsid w:val="00EA1F7E"/>
    <w:rsid w:val="00EA30CC"/>
    <w:rsid w:val="00EB67CA"/>
    <w:rsid w:val="00EC0D85"/>
    <w:rsid w:val="00EC28DC"/>
    <w:rsid w:val="00EC5B17"/>
    <w:rsid w:val="00ED05C5"/>
    <w:rsid w:val="00EE08FA"/>
    <w:rsid w:val="00EE2FB6"/>
    <w:rsid w:val="00EE5E07"/>
    <w:rsid w:val="00EF36A5"/>
    <w:rsid w:val="00EF7E26"/>
    <w:rsid w:val="00F0195F"/>
    <w:rsid w:val="00F1401A"/>
    <w:rsid w:val="00F20DD4"/>
    <w:rsid w:val="00F210B6"/>
    <w:rsid w:val="00F22B89"/>
    <w:rsid w:val="00F23CEA"/>
    <w:rsid w:val="00F33B1B"/>
    <w:rsid w:val="00F3543D"/>
    <w:rsid w:val="00F42B8B"/>
    <w:rsid w:val="00F469A4"/>
    <w:rsid w:val="00F46D5B"/>
    <w:rsid w:val="00F51968"/>
    <w:rsid w:val="00F5352B"/>
    <w:rsid w:val="00F53672"/>
    <w:rsid w:val="00F53B5F"/>
    <w:rsid w:val="00F540C5"/>
    <w:rsid w:val="00F55376"/>
    <w:rsid w:val="00F6300D"/>
    <w:rsid w:val="00F646EC"/>
    <w:rsid w:val="00F74199"/>
    <w:rsid w:val="00F8268F"/>
    <w:rsid w:val="00F85E7F"/>
    <w:rsid w:val="00F97B41"/>
    <w:rsid w:val="00F97E01"/>
    <w:rsid w:val="00FA7F35"/>
    <w:rsid w:val="00FB0A93"/>
    <w:rsid w:val="00FB183B"/>
    <w:rsid w:val="00FB240E"/>
    <w:rsid w:val="00FC024A"/>
    <w:rsid w:val="00FC3FD7"/>
    <w:rsid w:val="00FC7302"/>
    <w:rsid w:val="00FC7609"/>
    <w:rsid w:val="00FC7AC1"/>
    <w:rsid w:val="00FD3D5E"/>
    <w:rsid w:val="00FD516F"/>
    <w:rsid w:val="00FE2F6D"/>
    <w:rsid w:val="00FE7D43"/>
    <w:rsid w:val="00FE7FDC"/>
    <w:rsid w:val="00FF16E8"/>
    <w:rsid w:val="00FF4006"/>
    <w:rsid w:val="00FF54AB"/>
    <w:rsid w:val="00FF71DD"/>
    <w:rsid w:val="01F53944"/>
    <w:rsid w:val="03AC0227"/>
    <w:rsid w:val="04E091B7"/>
    <w:rsid w:val="050064FE"/>
    <w:rsid w:val="0501815A"/>
    <w:rsid w:val="0618BDFD"/>
    <w:rsid w:val="064EB102"/>
    <w:rsid w:val="0688FBE3"/>
    <w:rsid w:val="06D348A4"/>
    <w:rsid w:val="07F64435"/>
    <w:rsid w:val="08B7AAC1"/>
    <w:rsid w:val="0B7026DA"/>
    <w:rsid w:val="0B8173D2"/>
    <w:rsid w:val="0C300F93"/>
    <w:rsid w:val="0CBDBE88"/>
    <w:rsid w:val="0DFF39D6"/>
    <w:rsid w:val="0E60EF8F"/>
    <w:rsid w:val="0FFCBFF0"/>
    <w:rsid w:val="1305D5A2"/>
    <w:rsid w:val="131AAFCF"/>
    <w:rsid w:val="1478A490"/>
    <w:rsid w:val="149455B3"/>
    <w:rsid w:val="14B162AF"/>
    <w:rsid w:val="14D03113"/>
    <w:rsid w:val="15F1235E"/>
    <w:rsid w:val="1641F492"/>
    <w:rsid w:val="17205713"/>
    <w:rsid w:val="173EAE84"/>
    <w:rsid w:val="17B7E96C"/>
    <w:rsid w:val="1858D57E"/>
    <w:rsid w:val="199990A5"/>
    <w:rsid w:val="1B356106"/>
    <w:rsid w:val="1C2942B6"/>
    <w:rsid w:val="1C6064E2"/>
    <w:rsid w:val="1CFE81F4"/>
    <w:rsid w:val="1D70A9BE"/>
    <w:rsid w:val="1E2F11C9"/>
    <w:rsid w:val="1EFB5D6E"/>
    <w:rsid w:val="1FD4B99B"/>
    <w:rsid w:val="20B3BBF6"/>
    <w:rsid w:val="21045A66"/>
    <w:rsid w:val="219FF794"/>
    <w:rsid w:val="21E3D0F9"/>
    <w:rsid w:val="2281EE0B"/>
    <w:rsid w:val="23315C1F"/>
    <w:rsid w:val="2386E478"/>
    <w:rsid w:val="241A1CD2"/>
    <w:rsid w:val="2581821F"/>
    <w:rsid w:val="25D2AFCD"/>
    <w:rsid w:val="25E07E33"/>
    <w:rsid w:val="25E88A7B"/>
    <w:rsid w:val="2637280D"/>
    <w:rsid w:val="293D0820"/>
    <w:rsid w:val="2AD1711B"/>
    <w:rsid w:val="2B3C5A64"/>
    <w:rsid w:val="2B8AB33F"/>
    <w:rsid w:val="2D4FBB22"/>
    <w:rsid w:val="2D980369"/>
    <w:rsid w:val="2ECDBCF6"/>
    <w:rsid w:val="2ED8D3C0"/>
    <w:rsid w:val="30975EFD"/>
    <w:rsid w:val="333F5894"/>
    <w:rsid w:val="380A18E1"/>
    <w:rsid w:val="387B4D03"/>
    <w:rsid w:val="38B2316B"/>
    <w:rsid w:val="3962F48B"/>
    <w:rsid w:val="3A209A80"/>
    <w:rsid w:val="3CF6031C"/>
    <w:rsid w:val="3D429553"/>
    <w:rsid w:val="3E3665AE"/>
    <w:rsid w:val="3F03176D"/>
    <w:rsid w:val="3F3603DC"/>
    <w:rsid w:val="40CA26E7"/>
    <w:rsid w:val="414EE2C2"/>
    <w:rsid w:val="44D745A9"/>
    <w:rsid w:val="44F70B9C"/>
    <w:rsid w:val="46284F36"/>
    <w:rsid w:val="46673840"/>
    <w:rsid w:val="46683772"/>
    <w:rsid w:val="4801BF0E"/>
    <w:rsid w:val="493C39BE"/>
    <w:rsid w:val="49AD2E9B"/>
    <w:rsid w:val="4A32E08A"/>
    <w:rsid w:val="4A98FAD9"/>
    <w:rsid w:val="4AD80A1F"/>
    <w:rsid w:val="4B661099"/>
    <w:rsid w:val="4C319CFA"/>
    <w:rsid w:val="4CCB41A8"/>
    <w:rsid w:val="4E3C966E"/>
    <w:rsid w:val="4E6197D7"/>
    <w:rsid w:val="5182C175"/>
    <w:rsid w:val="5230A426"/>
    <w:rsid w:val="53BD58F7"/>
    <w:rsid w:val="53FA5C54"/>
    <w:rsid w:val="560170AB"/>
    <w:rsid w:val="56252362"/>
    <w:rsid w:val="56A67362"/>
    <w:rsid w:val="56F70EDD"/>
    <w:rsid w:val="57AE4344"/>
    <w:rsid w:val="58AEE2A6"/>
    <w:rsid w:val="594CFFB8"/>
    <w:rsid w:val="595FBED2"/>
    <w:rsid w:val="5A15D90C"/>
    <w:rsid w:val="5B5B407E"/>
    <w:rsid w:val="5B67F619"/>
    <w:rsid w:val="5BE68368"/>
    <w:rsid w:val="5C10B953"/>
    <w:rsid w:val="5CFC8EC0"/>
    <w:rsid w:val="5D7E20E5"/>
    <w:rsid w:val="5D9E497C"/>
    <w:rsid w:val="60BFEFDC"/>
    <w:rsid w:val="61BACA51"/>
    <w:rsid w:val="6210D29E"/>
    <w:rsid w:val="6213E31A"/>
    <w:rsid w:val="626C3A6C"/>
    <w:rsid w:val="6380ADBE"/>
    <w:rsid w:val="63BFE2FF"/>
    <w:rsid w:val="63F3861A"/>
    <w:rsid w:val="6455A85C"/>
    <w:rsid w:val="666F04EA"/>
    <w:rsid w:val="6710031A"/>
    <w:rsid w:val="67DC500D"/>
    <w:rsid w:val="68D43714"/>
    <w:rsid w:val="68E82B7B"/>
    <w:rsid w:val="69A24741"/>
    <w:rsid w:val="6A97BD6E"/>
    <w:rsid w:val="6B1BEF90"/>
    <w:rsid w:val="6BF15B3C"/>
    <w:rsid w:val="6F0F253E"/>
    <w:rsid w:val="6F23AF78"/>
    <w:rsid w:val="6F31B83E"/>
    <w:rsid w:val="6F8F7618"/>
    <w:rsid w:val="6FDA528C"/>
    <w:rsid w:val="6FF2DEEF"/>
    <w:rsid w:val="70BEDD7E"/>
    <w:rsid w:val="717622ED"/>
    <w:rsid w:val="72C0BE43"/>
    <w:rsid w:val="7391B173"/>
    <w:rsid w:val="73CDA993"/>
    <w:rsid w:val="750BE3F9"/>
    <w:rsid w:val="761168EE"/>
    <w:rsid w:val="765B0245"/>
    <w:rsid w:val="78E4E2B5"/>
    <w:rsid w:val="79ABD474"/>
    <w:rsid w:val="79D34305"/>
    <w:rsid w:val="7A255544"/>
    <w:rsid w:val="7ACFE792"/>
    <w:rsid w:val="7AF1F7F5"/>
    <w:rsid w:val="7B817616"/>
    <w:rsid w:val="7C731D14"/>
    <w:rsid w:val="7CA70DDD"/>
    <w:rsid w:val="7D2048C5"/>
    <w:rsid w:val="7E06DA02"/>
    <w:rsid w:val="7E3B7519"/>
    <w:rsid w:val="7E4EB759"/>
    <w:rsid w:val="7E79FB52"/>
    <w:rsid w:val="7EDF948B"/>
    <w:rsid w:val="7EF2D932"/>
    <w:rsid w:val="7F710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E17A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95C"/>
    <w:rPr>
      <w:sz w:val="24"/>
      <w:szCs w:val="20"/>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AA182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AB4981"/>
    <w:rPr>
      <w:rFonts w:asciiTheme="majorHAnsi" w:hAnsiTheme="majorHAnsi"/>
      <w:b/>
      <w:caps/>
      <w:color w:val="auto"/>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AB4981"/>
    <w:rPr>
      <w:rFonts w:asciiTheme="majorHAnsi" w:eastAsiaTheme="majorEastAsia" w:hAnsiTheme="majorHAnsi" w:cstheme="majorBidi"/>
      <w:color w:val="000000" w:themeColor="text1"/>
      <w:sz w:val="30"/>
      <w:szCs w:val="30"/>
    </w:rPr>
  </w:style>
  <w:style w:type="paragraph" w:styleId="ListNumber">
    <w:name w:val="List Number"/>
    <w:basedOn w:val="Normal"/>
    <w:uiPriority w:val="9"/>
    <w:semiHidden/>
    <w:qFormat/>
    <w:pPr>
      <w:numPr>
        <w:numId w:val="6"/>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AA182C" w:themeColor="accent1"/>
      <w:sz w:val="24"/>
      <w:szCs w:val="20"/>
    </w:rPr>
  </w:style>
  <w:style w:type="paragraph" w:styleId="Footer">
    <w:name w:val="footer"/>
    <w:basedOn w:val="Normal"/>
    <w:link w:val="FooterChar"/>
    <w:uiPriority w:val="99"/>
    <w:semiHidden/>
    <w:qFormat/>
    <w:pPr>
      <w:spacing w:after="0" w:line="240" w:lineRule="auto"/>
      <w:jc w:val="right"/>
    </w:pPr>
    <w:rPr>
      <w:color w:val="AA182C" w:themeColor="accent1"/>
    </w:rPr>
  </w:style>
  <w:style w:type="character" w:customStyle="1" w:styleId="FooterChar">
    <w:name w:val="Footer Char"/>
    <w:basedOn w:val="DefaultParagraphFont"/>
    <w:link w:val="Footer"/>
    <w:uiPriority w:val="99"/>
    <w:semiHidden/>
    <w:rsid w:val="00DE395C"/>
    <w:rPr>
      <w:color w:val="AA182C"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8"/>
      </w:numPr>
      <w:spacing w:before="100" w:after="100" w:line="240" w:lineRule="auto"/>
      <w:contextualSpacing/>
    </w:pPr>
    <w:rPr>
      <w:color w:val="auto"/>
      <w:sz w:val="22"/>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table" w:styleId="ListTable6Colorful">
    <w:name w:val="List Table 6 Colorful"/>
    <w:basedOn w:val="TableNormal"/>
    <w:uiPriority w:val="51"/>
    <w:rsid w:val="00D0550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ld">
    <w:name w:val="Bold"/>
    <w:uiPriority w:val="1"/>
    <w:qFormat/>
    <w:rsid w:val="004129B7"/>
    <w:rPr>
      <w:b/>
      <w:color w:val="auto"/>
    </w:rPr>
  </w:style>
  <w:style w:type="paragraph" w:styleId="ListParagraph">
    <w:name w:val="List Paragraph"/>
    <w:basedOn w:val="Normal"/>
    <w:uiPriority w:val="34"/>
    <w:unhideWhenUsed/>
    <w:qFormat/>
    <w:rsid w:val="004855D8"/>
    <w:pPr>
      <w:ind w:left="720"/>
      <w:contextualSpacing/>
    </w:pPr>
  </w:style>
  <w:style w:type="character" w:styleId="PageNumber">
    <w:name w:val="page number"/>
    <w:basedOn w:val="DefaultParagraphFont"/>
    <w:uiPriority w:val="99"/>
    <w:semiHidden/>
    <w:unhideWhenUsed/>
    <w:rsid w:val="00086969"/>
  </w:style>
  <w:style w:type="paragraph" w:customStyle="1" w:styleId="Default">
    <w:name w:val="Default"/>
    <w:rsid w:val="00CC0313"/>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CA28F8"/>
    <w:rPr>
      <w:color w:val="0000FF"/>
      <w:u w:val="single"/>
    </w:rPr>
  </w:style>
  <w:style w:type="paragraph" w:customStyle="1" w:styleId="xmsonormal">
    <w:name w:val="x_msonormal"/>
    <w:basedOn w:val="Normal"/>
    <w:rsid w:val="00CA28F8"/>
    <w:pPr>
      <w:spacing w:before="100" w:beforeAutospacing="1" w:after="100" w:afterAutospacing="1" w:line="240" w:lineRule="auto"/>
    </w:pPr>
    <w:rPr>
      <w:rFonts w:ascii="Times New Roman" w:eastAsia="Times New Roman" w:hAnsi="Times New Roman" w:cs="Times New Roman"/>
      <w:color w:val="auto"/>
      <w:szCs w:val="24"/>
      <w:lang w:eastAsia="en-US"/>
    </w:rPr>
  </w:style>
  <w:style w:type="character" w:styleId="FollowedHyperlink">
    <w:name w:val="FollowedHyperlink"/>
    <w:basedOn w:val="DefaultParagraphFont"/>
    <w:uiPriority w:val="99"/>
    <w:semiHidden/>
    <w:unhideWhenUsed/>
    <w:rsid w:val="00CA28F8"/>
    <w:rPr>
      <w:color w:val="638C1C" w:themeColor="followedHyperlink"/>
      <w:u w:val="single"/>
    </w:rPr>
  </w:style>
  <w:style w:type="character" w:styleId="UnresolvedMention">
    <w:name w:val="Unresolved Mention"/>
    <w:basedOn w:val="DefaultParagraphFont"/>
    <w:uiPriority w:val="99"/>
    <w:semiHidden/>
    <w:unhideWhenUsed/>
    <w:rsid w:val="00CD5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453100">
      <w:bodyDiv w:val="1"/>
      <w:marLeft w:val="0"/>
      <w:marRight w:val="0"/>
      <w:marTop w:val="0"/>
      <w:marBottom w:val="0"/>
      <w:divBdr>
        <w:top w:val="none" w:sz="0" w:space="0" w:color="auto"/>
        <w:left w:val="none" w:sz="0" w:space="0" w:color="auto"/>
        <w:bottom w:val="none" w:sz="0" w:space="0" w:color="auto"/>
        <w:right w:val="none" w:sz="0" w:space="0" w:color="auto"/>
      </w:divBdr>
    </w:div>
    <w:div w:id="563570197">
      <w:bodyDiv w:val="1"/>
      <w:marLeft w:val="0"/>
      <w:marRight w:val="0"/>
      <w:marTop w:val="0"/>
      <w:marBottom w:val="0"/>
      <w:divBdr>
        <w:top w:val="none" w:sz="0" w:space="0" w:color="auto"/>
        <w:left w:val="none" w:sz="0" w:space="0" w:color="auto"/>
        <w:bottom w:val="none" w:sz="0" w:space="0" w:color="auto"/>
        <w:right w:val="none" w:sz="0" w:space="0" w:color="auto"/>
      </w:divBdr>
    </w:div>
    <w:div w:id="1644311352">
      <w:bodyDiv w:val="1"/>
      <w:marLeft w:val="0"/>
      <w:marRight w:val="0"/>
      <w:marTop w:val="0"/>
      <w:marBottom w:val="0"/>
      <w:divBdr>
        <w:top w:val="none" w:sz="0" w:space="0" w:color="auto"/>
        <w:left w:val="none" w:sz="0" w:space="0" w:color="auto"/>
        <w:bottom w:val="none" w:sz="0" w:space="0" w:color="auto"/>
        <w:right w:val="none" w:sz="0" w:space="0" w:color="auto"/>
      </w:divBdr>
    </w:div>
    <w:div w:id="1689091426">
      <w:bodyDiv w:val="1"/>
      <w:marLeft w:val="0"/>
      <w:marRight w:val="0"/>
      <w:marTop w:val="0"/>
      <w:marBottom w:val="0"/>
      <w:divBdr>
        <w:top w:val="none" w:sz="0" w:space="0" w:color="auto"/>
        <w:left w:val="none" w:sz="0" w:space="0" w:color="auto"/>
        <w:bottom w:val="none" w:sz="0" w:space="0" w:color="auto"/>
        <w:right w:val="none" w:sz="0" w:space="0" w:color="auto"/>
      </w:divBdr>
    </w:div>
    <w:div w:id="1755127042">
      <w:bodyDiv w:val="1"/>
      <w:marLeft w:val="0"/>
      <w:marRight w:val="0"/>
      <w:marTop w:val="0"/>
      <w:marBottom w:val="0"/>
      <w:divBdr>
        <w:top w:val="none" w:sz="0" w:space="0" w:color="auto"/>
        <w:left w:val="none" w:sz="0" w:space="0" w:color="auto"/>
        <w:bottom w:val="none" w:sz="0" w:space="0" w:color="auto"/>
        <w:right w:val="none" w:sz="0" w:space="0" w:color="auto"/>
      </w:divBdr>
    </w:div>
    <w:div w:id="18877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hernet.zoom.us/u/admzW6N97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mahernet.zoom.us/j/96310205752?pwd=NERMak1FSGdRZ2xKUVVROW93aW1SZz09"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61B5967A43BC0469310FA2C0C695634"/>
        <w:category>
          <w:name w:val="General"/>
          <w:gallery w:val="placeholder"/>
        </w:category>
        <w:types>
          <w:type w:val="bbPlcHdr"/>
        </w:types>
        <w:behaviors>
          <w:behavior w:val="content"/>
        </w:behaviors>
        <w:guid w:val="{70900BFC-0A22-FF45-BF1E-608FE6EA06C0}"/>
      </w:docPartPr>
      <w:docPartBody>
        <w:p w:rsidR="00533AD3" w:rsidRDefault="00A86C54">
          <w:pPr>
            <w:pStyle w:val="F61B5967A43BC0469310FA2C0C695634"/>
          </w:pPr>
          <w:r w:rsidRPr="004129B7">
            <w:rPr>
              <w:rStyle w:val="Bold"/>
            </w:rPr>
            <w:t>Time:</w:t>
          </w:r>
        </w:p>
      </w:docPartBody>
    </w:docPart>
    <w:docPart>
      <w:docPartPr>
        <w:name w:val="D9AB82F2C2E5DE4CB59F048DAF6A17B3"/>
        <w:category>
          <w:name w:val="General"/>
          <w:gallery w:val="placeholder"/>
        </w:category>
        <w:types>
          <w:type w:val="bbPlcHdr"/>
        </w:types>
        <w:behaviors>
          <w:behavior w:val="content"/>
        </w:behaviors>
        <w:guid w:val="{A8BA13ED-D61E-D54A-8335-C224808102BC}"/>
      </w:docPartPr>
      <w:docPartBody>
        <w:p w:rsidR="00533AD3" w:rsidRDefault="00A86C54">
          <w:pPr>
            <w:pStyle w:val="D9AB82F2C2E5DE4CB59F048DAF6A17B3"/>
          </w:pPr>
          <w:r w:rsidRPr="00D0550B">
            <w:t>Time</w:t>
          </w:r>
        </w:p>
      </w:docPartBody>
    </w:docPart>
    <w:docPart>
      <w:docPartPr>
        <w:name w:val="67FE01B62318984BA74F657F9BA32B54"/>
        <w:category>
          <w:name w:val="General"/>
          <w:gallery w:val="placeholder"/>
        </w:category>
        <w:types>
          <w:type w:val="bbPlcHdr"/>
        </w:types>
        <w:behaviors>
          <w:behavior w:val="content"/>
        </w:behaviors>
        <w:guid w:val="{17152064-BC6A-B84F-842E-CAA1E4B83DC2}"/>
      </w:docPartPr>
      <w:docPartBody>
        <w:p w:rsidR="00533AD3" w:rsidRDefault="00A86C54">
          <w:pPr>
            <w:pStyle w:val="67FE01B62318984BA74F657F9BA32B54"/>
          </w:pPr>
          <w:r w:rsidRPr="00D0550B">
            <w:t>Item</w:t>
          </w:r>
        </w:p>
      </w:docPartBody>
    </w:docPart>
    <w:docPart>
      <w:docPartPr>
        <w:name w:val="2112AF6D0B105C4DB7297C7348AC7E11"/>
        <w:category>
          <w:name w:val="General"/>
          <w:gallery w:val="placeholder"/>
        </w:category>
        <w:types>
          <w:type w:val="bbPlcHdr"/>
        </w:types>
        <w:behaviors>
          <w:behavior w:val="content"/>
        </w:behaviors>
        <w:guid w:val="{5492D668-1D96-8E4C-B7B8-8E1485CD71BF}"/>
      </w:docPartPr>
      <w:docPartBody>
        <w:p w:rsidR="00533AD3" w:rsidRDefault="00A86C54">
          <w:pPr>
            <w:pStyle w:val="2112AF6D0B105C4DB7297C7348AC7E11"/>
          </w:pPr>
          <w:r w:rsidRPr="00D0550B">
            <w:t>Owner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C54"/>
    <w:rsid w:val="00025068"/>
    <w:rsid w:val="00113BB3"/>
    <w:rsid w:val="00167860"/>
    <w:rsid w:val="00236089"/>
    <w:rsid w:val="00267184"/>
    <w:rsid w:val="0033315C"/>
    <w:rsid w:val="003A36DA"/>
    <w:rsid w:val="003E16E8"/>
    <w:rsid w:val="004077F6"/>
    <w:rsid w:val="00476D97"/>
    <w:rsid w:val="004A1955"/>
    <w:rsid w:val="00533AD3"/>
    <w:rsid w:val="00616764"/>
    <w:rsid w:val="00620B60"/>
    <w:rsid w:val="00672CD6"/>
    <w:rsid w:val="006C46F0"/>
    <w:rsid w:val="00704E7A"/>
    <w:rsid w:val="007C0A46"/>
    <w:rsid w:val="007C305B"/>
    <w:rsid w:val="007C57E4"/>
    <w:rsid w:val="00807EFE"/>
    <w:rsid w:val="00891B38"/>
    <w:rsid w:val="00A86C54"/>
    <w:rsid w:val="00C24334"/>
    <w:rsid w:val="00F52448"/>
    <w:rsid w:val="00F73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pPr>
      <w:spacing w:after="480" w:line="264" w:lineRule="auto"/>
      <w:contextualSpacing/>
    </w:pPr>
    <w:rPr>
      <w:rFonts w:asciiTheme="majorHAnsi" w:hAnsiTheme="majorHAnsi"/>
      <w:b/>
      <w:caps/>
      <w:sz w:val="52"/>
      <w:szCs w:val="20"/>
      <w:lang w:eastAsia="ja-JP"/>
    </w:rPr>
  </w:style>
  <w:style w:type="character" w:customStyle="1" w:styleId="TitleChar">
    <w:name w:val="Title Char"/>
    <w:basedOn w:val="DefaultParagraphFont"/>
    <w:link w:val="Title"/>
    <w:uiPriority w:val="6"/>
    <w:rPr>
      <w:rFonts w:asciiTheme="majorHAnsi" w:hAnsiTheme="majorHAnsi"/>
      <w:b/>
      <w:caps/>
      <w:sz w:val="52"/>
      <w:szCs w:val="20"/>
      <w:lang w:eastAsia="ja-JP"/>
    </w:rPr>
  </w:style>
  <w:style w:type="character" w:customStyle="1" w:styleId="Bold">
    <w:name w:val="Bold"/>
    <w:uiPriority w:val="1"/>
    <w:qFormat/>
    <w:rsid w:val="00533AD3"/>
    <w:rPr>
      <w:b/>
      <w:color w:val="auto"/>
    </w:rPr>
  </w:style>
  <w:style w:type="paragraph" w:customStyle="1" w:styleId="F61B5967A43BC0469310FA2C0C695634">
    <w:name w:val="F61B5967A43BC0469310FA2C0C695634"/>
  </w:style>
  <w:style w:type="paragraph" w:customStyle="1" w:styleId="D9AB82F2C2E5DE4CB59F048DAF6A17B3">
    <w:name w:val="D9AB82F2C2E5DE4CB59F048DAF6A17B3"/>
  </w:style>
  <w:style w:type="paragraph" w:customStyle="1" w:styleId="67FE01B62318984BA74F657F9BA32B54">
    <w:name w:val="67FE01B62318984BA74F657F9BA32B54"/>
  </w:style>
  <w:style w:type="paragraph" w:customStyle="1" w:styleId="2112AF6D0B105C4DB7297C7348AC7E11">
    <w:name w:val="2112AF6D0B105C4DB7297C7348AC7E11"/>
  </w:style>
  <w:style w:type="paragraph" w:styleId="ListBullet">
    <w:name w:val="List Bullet"/>
    <w:basedOn w:val="Normal"/>
    <w:uiPriority w:val="10"/>
    <w:qFormat/>
    <w:pPr>
      <w:numPr>
        <w:numId w:val="1"/>
      </w:numPr>
      <w:spacing w:before="100" w:after="100"/>
      <w:contextualSpacing/>
    </w:pPr>
    <w:rPr>
      <w:sz w:val="22"/>
      <w:szCs w:val="21"/>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IWIB">
      <a:dk1>
        <a:srgbClr val="000000"/>
      </a:dk1>
      <a:lt1>
        <a:srgbClr val="FFFFFF"/>
      </a:lt1>
      <a:dk2>
        <a:srgbClr val="002069"/>
      </a:dk2>
      <a:lt2>
        <a:srgbClr val="E7E6E6"/>
      </a:lt2>
      <a:accent1>
        <a:srgbClr val="AA182C"/>
      </a:accent1>
      <a:accent2>
        <a:srgbClr val="ED7D31"/>
      </a:accent2>
      <a:accent3>
        <a:srgbClr val="638C1C"/>
      </a:accent3>
      <a:accent4>
        <a:srgbClr val="002069"/>
      </a:accent4>
      <a:accent5>
        <a:srgbClr val="AA182C"/>
      </a:accent5>
      <a:accent6>
        <a:srgbClr val="4D4D4D"/>
      </a:accent6>
      <a:hlink>
        <a:srgbClr val="002069"/>
      </a:hlink>
      <a:folHlink>
        <a:srgbClr val="638C1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6BA54F7198214FBED4EC2F81BAABCC" ma:contentTypeVersion="14" ma:contentTypeDescription="Create a new document." ma:contentTypeScope="" ma:versionID="718a33863a864d3d072cac49a8ff017b">
  <xsd:schema xmlns:xsd="http://www.w3.org/2001/XMLSchema" xmlns:xs="http://www.w3.org/2001/XMLSchema" xmlns:p="http://schemas.microsoft.com/office/2006/metadata/properties" xmlns:ns1="http://schemas.microsoft.com/sharepoint/v3" xmlns:ns2="34c890df-e046-4bdd-b14c-e2686493326c" xmlns:ns3="00fb0154-b132-4c40-af83-369233496de5" targetNamespace="http://schemas.microsoft.com/office/2006/metadata/properties" ma:root="true" ma:fieldsID="f00977bf88b9354b4f624fdb250e5db4" ns1:_="" ns2:_="" ns3:_="">
    <xsd:import namespace="http://schemas.microsoft.com/sharepoint/v3"/>
    <xsd:import namespace="34c890df-e046-4bdd-b14c-e2686493326c"/>
    <xsd:import namespace="00fb0154-b132-4c40-af83-369233496d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c890df-e046-4bdd-b14c-e26864933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fb0154-b132-4c40-af83-369233496d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4CAD8B-862A-4037-9C5F-3ACED8056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c890df-e046-4bdd-b14c-e2686493326c"/>
    <ds:schemaRef ds:uri="00fb0154-b132-4c40-af83-369233496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4541DF-FE98-4CDD-A14C-B9B092272D05}">
  <ds:schemaRefs>
    <ds:schemaRef ds:uri="http://schemas.microsoft.com/sharepoint/v3"/>
    <ds:schemaRef ds:uri="http://purl.org/dc/elements/1.1/"/>
    <ds:schemaRef ds:uri="http://schemas.microsoft.com/office/2006/metadata/properties"/>
    <ds:schemaRef ds:uri="00fb0154-b132-4c40-af83-369233496de5"/>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34c890df-e046-4bdd-b14c-e2686493326c"/>
    <ds:schemaRef ds:uri="http://www.w3.org/XML/1998/namespace"/>
    <ds:schemaRef ds:uri="http://purl.org/dc/dcmitype/"/>
  </ds:schemaRefs>
</ds:datastoreItem>
</file>

<file path=customXml/itemProps3.xml><?xml version="1.0" encoding="utf-8"?>
<ds:datastoreItem xmlns:ds="http://schemas.openxmlformats.org/officeDocument/2006/customXml" ds:itemID="{67EDC465-A9D7-41E2-9066-2C89819E11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1663</Words>
  <Characters>8964</Characters>
  <Application>Microsoft Office Word</Application>
  <DocSecurity>0</DocSecurity>
  <Lines>358</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2021-10-06T16:01:00Z</dcterms:created>
  <dcterms:modified xsi:type="dcterms:W3CDTF">2021-10-06T16:01:00Z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0x010100466BA54F7198214FBED4EC2F81BAABCC</vt:lpwstr>
  </property>
</Properties>
</file>