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9EBE" w14:textId="22632202" w:rsidR="00EF36A5" w:rsidRPr="008017BA" w:rsidRDefault="009135D2" w:rsidP="5BD63F17">
      <w:pPr>
        <w:pStyle w:val="Title"/>
        <w:rPr>
          <w:rFonts w:ascii="Calibri" w:hAnsi="Calibri" w:cs="Calibri"/>
          <w:color w:val="002069" w:themeColor="accent4"/>
          <w:sz w:val="48"/>
          <w:szCs w:val="48"/>
        </w:rPr>
      </w:pPr>
      <w:r w:rsidRPr="5BD63F17">
        <w:rPr>
          <w:rFonts w:ascii="Calibri" w:hAnsi="Calibri" w:cs="Calibri"/>
          <w:color w:val="001F69"/>
          <w:sz w:val="48"/>
          <w:szCs w:val="48"/>
        </w:rPr>
        <w:t>Returning Citizens</w:t>
      </w:r>
      <w:r w:rsidR="00850B16" w:rsidRPr="5BD63F17">
        <w:rPr>
          <w:rFonts w:ascii="Calibri" w:hAnsi="Calibri" w:cs="Calibri"/>
          <w:color w:val="001F69"/>
          <w:sz w:val="48"/>
          <w:szCs w:val="48"/>
        </w:rPr>
        <w:t xml:space="preserve"> </w:t>
      </w:r>
      <w:r w:rsidR="00F0458E" w:rsidRPr="5BD63F17">
        <w:rPr>
          <w:rFonts w:ascii="Calibri" w:hAnsi="Calibri" w:cs="Calibri"/>
          <w:color w:val="001F69"/>
          <w:sz w:val="48"/>
          <w:szCs w:val="48"/>
        </w:rPr>
        <w:t>Workgroup</w:t>
      </w:r>
    </w:p>
    <w:p w14:paraId="5ABD048A" w14:textId="27E4F507" w:rsidR="00EF36A5" w:rsidRPr="008017BA" w:rsidRDefault="00DF3A0F" w:rsidP="004129B7">
      <w:pPr>
        <w:pStyle w:val="Title"/>
        <w:rPr>
          <w:rFonts w:ascii="Calibri" w:hAnsi="Calibri" w:cs="Calibri"/>
          <w:color w:val="002069" w:themeColor="text2"/>
        </w:rPr>
      </w:pPr>
      <w:r w:rsidRPr="5BD63F17">
        <w:rPr>
          <w:rFonts w:ascii="Calibri" w:hAnsi="Calibri" w:cs="Calibri"/>
          <w:color w:val="001F69"/>
          <w:sz w:val="48"/>
          <w:szCs w:val="48"/>
        </w:rPr>
        <w:t>Career pathways for target populations (CPTP)</w:t>
      </w:r>
      <w:r w:rsidRPr="5BD63F17">
        <w:rPr>
          <w:rFonts w:ascii="Calibri" w:hAnsi="Calibri" w:cs="Calibri"/>
          <w:color w:val="001F69"/>
        </w:rPr>
        <w:t xml:space="preserve"> </w:t>
      </w:r>
    </w:p>
    <w:p w14:paraId="2064196C" w14:textId="039E0D4F" w:rsidR="00EF36A5" w:rsidRPr="00427FBA" w:rsidRDefault="00000000" w:rsidP="004129B7">
      <w:pPr>
        <w:pStyle w:val="Details"/>
        <w:rPr>
          <w:rFonts w:ascii="Calibri" w:hAnsi="Calibri" w:cs="Calibri"/>
          <w:sz w:val="24"/>
          <w:szCs w:val="24"/>
        </w:rPr>
      </w:pPr>
      <w:sdt>
        <w:sdtPr>
          <w:rPr>
            <w:rStyle w:val="Bold"/>
            <w:rFonts w:ascii="Calibri" w:hAnsi="Calibri" w:cs="Calibri"/>
            <w:sz w:val="24"/>
            <w:szCs w:val="24"/>
          </w:rPr>
          <w:id w:val="-2126385715"/>
          <w:placeholder>
            <w:docPart w:val="20041933E5087F4E8D7311EC542D5E9E"/>
          </w:placeholder>
          <w:temporary/>
          <w:showingPlcHdr/>
          <w15:appearance w15:val="hidden"/>
        </w:sdtPr>
        <w:sdtContent>
          <w:r w:rsidR="004129B7" w:rsidRPr="00427FBA">
            <w:rPr>
              <w:rStyle w:val="Bold"/>
              <w:rFonts w:ascii="Calibri" w:hAnsi="Calibri" w:cs="Calibri"/>
              <w:sz w:val="24"/>
              <w:szCs w:val="24"/>
            </w:rPr>
            <w:t>Date:</w:t>
          </w:r>
        </w:sdtContent>
      </w:sdt>
      <w:r w:rsidR="00556BA4" w:rsidRPr="00427FBA">
        <w:rPr>
          <w:rFonts w:ascii="Calibri" w:hAnsi="Calibri" w:cs="Calibri"/>
          <w:sz w:val="24"/>
          <w:szCs w:val="24"/>
        </w:rPr>
        <w:tab/>
      </w:r>
      <w:r w:rsidR="00C03A79">
        <w:rPr>
          <w:rFonts w:ascii="Calibri" w:hAnsi="Calibri" w:cs="Calibri"/>
          <w:sz w:val="24"/>
          <w:szCs w:val="24"/>
        </w:rPr>
        <w:t>December 6</w:t>
      </w:r>
      <w:r w:rsidR="00AE7DF7">
        <w:rPr>
          <w:rFonts w:ascii="Calibri" w:hAnsi="Calibri" w:cs="Calibri"/>
          <w:sz w:val="24"/>
          <w:szCs w:val="24"/>
        </w:rPr>
        <w:t>, 2022</w:t>
      </w:r>
      <w:r w:rsidR="00556BA4" w:rsidRPr="00427FBA">
        <w:rPr>
          <w:rFonts w:ascii="Calibri" w:hAnsi="Calibri" w:cs="Calibri"/>
          <w:sz w:val="24"/>
          <w:szCs w:val="24"/>
        </w:rPr>
        <w:tab/>
      </w:r>
    </w:p>
    <w:p w14:paraId="3B2FFE4E" w14:textId="0FE80DF9" w:rsidR="00EF36A5" w:rsidRPr="00427FBA" w:rsidRDefault="00000000" w:rsidP="00AB4981">
      <w:pPr>
        <w:pStyle w:val="Details"/>
        <w:rPr>
          <w:rFonts w:ascii="Calibri" w:hAnsi="Calibri" w:cs="Calibri"/>
          <w:bCs/>
          <w:sz w:val="24"/>
          <w:szCs w:val="24"/>
        </w:rPr>
      </w:pPr>
      <w:sdt>
        <w:sdtPr>
          <w:rPr>
            <w:rStyle w:val="Bold"/>
            <w:rFonts w:ascii="Calibri" w:hAnsi="Calibri" w:cs="Calibri"/>
            <w:sz w:val="24"/>
            <w:szCs w:val="24"/>
          </w:rPr>
          <w:id w:val="-318193952"/>
          <w:placeholder>
            <w:docPart w:val="F61B5967A43BC0469310FA2C0C695634"/>
          </w:placeholder>
          <w:temporary/>
          <w:showingPlcHdr/>
          <w15:appearance w15:val="hidden"/>
        </w:sdtPr>
        <w:sdtContent>
          <w:r w:rsidR="004129B7" w:rsidRPr="00427FBA">
            <w:rPr>
              <w:rStyle w:val="Bold"/>
              <w:rFonts w:ascii="Calibri" w:hAnsi="Calibri" w:cs="Calibri"/>
              <w:sz w:val="24"/>
              <w:szCs w:val="24"/>
            </w:rPr>
            <w:t>Time:</w:t>
          </w:r>
        </w:sdtContent>
      </w:sdt>
      <w:r w:rsidR="009135D2">
        <w:rPr>
          <w:rStyle w:val="Bold"/>
          <w:rFonts w:ascii="Calibri" w:hAnsi="Calibri" w:cs="Calibri"/>
          <w:sz w:val="24"/>
          <w:szCs w:val="24"/>
        </w:rPr>
        <w:t xml:space="preserve">  </w:t>
      </w:r>
      <w:r w:rsidR="007D3D20">
        <w:rPr>
          <w:rStyle w:val="Bold"/>
          <w:rFonts w:ascii="Calibri" w:hAnsi="Calibri" w:cs="Calibri"/>
          <w:b w:val="0"/>
          <w:bCs/>
          <w:sz w:val="24"/>
          <w:szCs w:val="24"/>
        </w:rPr>
        <w:t>N</w:t>
      </w:r>
      <w:r w:rsidR="00AE7DF7">
        <w:rPr>
          <w:rStyle w:val="Bold"/>
          <w:rFonts w:ascii="Calibri" w:hAnsi="Calibri" w:cs="Calibri"/>
          <w:b w:val="0"/>
          <w:bCs/>
          <w:sz w:val="24"/>
          <w:szCs w:val="24"/>
        </w:rPr>
        <w:t>oon-1pm</w:t>
      </w:r>
    </w:p>
    <w:p w14:paraId="03A49778" w14:textId="6D235445" w:rsidR="00D77497" w:rsidRPr="00427FBA" w:rsidRDefault="00D77497" w:rsidP="00AB4981">
      <w:pPr>
        <w:pStyle w:val="Details"/>
        <w:rPr>
          <w:rFonts w:ascii="Calibri" w:hAnsi="Calibri" w:cs="Calibri"/>
          <w:sz w:val="24"/>
          <w:szCs w:val="24"/>
        </w:rPr>
      </w:pPr>
      <w:r w:rsidRPr="00427FBA">
        <w:rPr>
          <w:rFonts w:ascii="Calibri" w:hAnsi="Calibri" w:cs="Calibri"/>
          <w:b/>
          <w:bCs/>
          <w:sz w:val="24"/>
          <w:szCs w:val="24"/>
        </w:rPr>
        <w:t>Location:</w:t>
      </w:r>
      <w:r w:rsidRPr="00427FBA">
        <w:rPr>
          <w:rFonts w:ascii="Calibri" w:hAnsi="Calibri" w:cs="Calibri"/>
          <w:sz w:val="24"/>
          <w:szCs w:val="24"/>
        </w:rPr>
        <w:t xml:space="preserve">  </w:t>
      </w:r>
      <w:r w:rsidR="00BD5D4A" w:rsidRPr="00427FBA">
        <w:rPr>
          <w:rFonts w:ascii="Calibri" w:hAnsi="Calibri" w:cs="Calibri"/>
          <w:sz w:val="24"/>
          <w:szCs w:val="24"/>
        </w:rPr>
        <w:t>Zoom</w:t>
      </w:r>
    </w:p>
    <w:p w14:paraId="7F64C443" w14:textId="55EE9CB9" w:rsidR="00C54BD0" w:rsidRPr="00427FBA" w:rsidRDefault="00C54BD0" w:rsidP="00AB4981">
      <w:pPr>
        <w:pStyle w:val="Details"/>
        <w:rPr>
          <w:rFonts w:ascii="Calibri" w:hAnsi="Calibri" w:cs="Calibri"/>
          <w:sz w:val="24"/>
          <w:szCs w:val="24"/>
        </w:rPr>
      </w:pPr>
      <w:r w:rsidRPr="00427FBA">
        <w:rPr>
          <w:rFonts w:ascii="Calibri" w:hAnsi="Calibri" w:cs="Calibri"/>
          <w:b/>
          <w:bCs/>
          <w:sz w:val="24"/>
          <w:szCs w:val="24"/>
        </w:rPr>
        <w:t>Chair</w:t>
      </w:r>
      <w:r w:rsidR="009135D2">
        <w:rPr>
          <w:rFonts w:ascii="Calibri" w:hAnsi="Calibri" w:cs="Calibri"/>
          <w:b/>
          <w:bCs/>
          <w:sz w:val="24"/>
          <w:szCs w:val="24"/>
        </w:rPr>
        <w:t xml:space="preserve">:  </w:t>
      </w:r>
      <w:r w:rsidR="009135D2" w:rsidRPr="009135D2">
        <w:rPr>
          <w:rFonts w:ascii="Calibri" w:hAnsi="Calibri" w:cs="Calibri"/>
          <w:sz w:val="24"/>
          <w:szCs w:val="24"/>
        </w:rPr>
        <w:t>Mark Lohman</w:t>
      </w:r>
    </w:p>
    <w:p w14:paraId="1520559C" w14:textId="2956F843" w:rsidR="0008206D" w:rsidRPr="007D3D20" w:rsidRDefault="00C95BC0" w:rsidP="00AB4981">
      <w:pPr>
        <w:pStyle w:val="Details"/>
        <w:rPr>
          <w:rStyle w:val="Bold"/>
          <w:rFonts w:ascii="Calibri" w:hAnsi="Calibri" w:cs="Calibri"/>
          <w:b w:val="0"/>
          <w:bCs/>
          <w:sz w:val="24"/>
          <w:szCs w:val="24"/>
        </w:rPr>
      </w:pPr>
      <w:r>
        <w:rPr>
          <w:rStyle w:val="Bold"/>
          <w:rFonts w:ascii="Calibri" w:hAnsi="Calibri" w:cs="Calibri"/>
          <w:sz w:val="24"/>
          <w:szCs w:val="24"/>
        </w:rPr>
        <w:t>Members Present</w:t>
      </w:r>
      <w:r w:rsidR="0082552C" w:rsidRPr="00C14FD1">
        <w:rPr>
          <w:rStyle w:val="Bold"/>
          <w:rFonts w:ascii="Calibri" w:hAnsi="Calibri" w:cs="Calibri"/>
          <w:sz w:val="24"/>
          <w:szCs w:val="24"/>
        </w:rPr>
        <w:t>:</w:t>
      </w:r>
      <w:r w:rsidR="00850B16" w:rsidRPr="00C14FD1">
        <w:rPr>
          <w:rStyle w:val="Bold"/>
          <w:rFonts w:ascii="Calibri" w:hAnsi="Calibri" w:cs="Calibri"/>
          <w:sz w:val="24"/>
          <w:szCs w:val="24"/>
        </w:rPr>
        <w:t xml:space="preserve"> </w:t>
      </w:r>
      <w:r w:rsidR="009135D2" w:rsidRPr="007D3D20">
        <w:rPr>
          <w:rStyle w:val="Bold"/>
          <w:rFonts w:ascii="Calibri" w:hAnsi="Calibri" w:cs="Calibri"/>
          <w:b w:val="0"/>
          <w:bCs/>
          <w:sz w:val="24"/>
          <w:szCs w:val="24"/>
        </w:rPr>
        <w:t>Mark Lohman,</w:t>
      </w:r>
      <w:r w:rsidR="007D3D20" w:rsidRPr="007D3D20">
        <w:rPr>
          <w:rStyle w:val="Bold"/>
          <w:rFonts w:ascii="Calibri" w:hAnsi="Calibri" w:cs="Calibri"/>
          <w:b w:val="0"/>
          <w:bCs/>
          <w:sz w:val="24"/>
          <w:szCs w:val="24"/>
        </w:rPr>
        <w:t xml:space="preserve"> </w:t>
      </w:r>
      <w:r w:rsidR="00C14FD1" w:rsidRPr="007D3D20">
        <w:rPr>
          <w:rStyle w:val="Bold"/>
          <w:rFonts w:ascii="Calibri" w:hAnsi="Calibri" w:cs="Calibri"/>
          <w:b w:val="0"/>
          <w:bCs/>
          <w:sz w:val="24"/>
          <w:szCs w:val="24"/>
        </w:rPr>
        <w:t>Kylin Fisher,</w:t>
      </w:r>
      <w:r w:rsidR="00C03A79" w:rsidRPr="007D3D20">
        <w:rPr>
          <w:rStyle w:val="Bold"/>
          <w:rFonts w:ascii="Calibri" w:hAnsi="Calibri" w:cs="Calibri"/>
          <w:b w:val="0"/>
          <w:bCs/>
          <w:sz w:val="24"/>
          <w:szCs w:val="24"/>
        </w:rPr>
        <w:t xml:space="preserve"> Jayme Frey Figueroa</w:t>
      </w:r>
      <w:r w:rsidR="00C14FD1" w:rsidRPr="007D3D20">
        <w:rPr>
          <w:rStyle w:val="Bold"/>
          <w:rFonts w:ascii="Calibri" w:hAnsi="Calibri" w:cs="Calibri"/>
          <w:b w:val="0"/>
          <w:bCs/>
          <w:sz w:val="24"/>
          <w:szCs w:val="24"/>
        </w:rPr>
        <w:t>, Kraig Kistinger, Jennifer Harris,</w:t>
      </w:r>
      <w:r w:rsidR="007D3D20">
        <w:rPr>
          <w:rStyle w:val="Bold"/>
          <w:rFonts w:ascii="Calibri" w:hAnsi="Calibri" w:cs="Calibri"/>
          <w:b w:val="0"/>
          <w:bCs/>
          <w:sz w:val="24"/>
          <w:szCs w:val="24"/>
        </w:rPr>
        <w:t xml:space="preserve"> </w:t>
      </w:r>
      <w:r w:rsidR="00C14FD1" w:rsidRPr="007D3D20">
        <w:rPr>
          <w:rStyle w:val="Bold"/>
          <w:rFonts w:ascii="Calibri" w:hAnsi="Calibri" w:cs="Calibri"/>
          <w:b w:val="0"/>
          <w:bCs/>
          <w:sz w:val="24"/>
          <w:szCs w:val="24"/>
        </w:rPr>
        <w:t>Dan Kuehnert, Pete Leonard, Mike Massie, LaMonica Pruitt,</w:t>
      </w:r>
      <w:r w:rsidR="007D3D20" w:rsidRPr="007D3D20">
        <w:rPr>
          <w:rStyle w:val="Bold"/>
          <w:rFonts w:ascii="Calibri" w:hAnsi="Calibri" w:cs="Calibri"/>
          <w:b w:val="0"/>
          <w:bCs/>
          <w:sz w:val="24"/>
          <w:szCs w:val="24"/>
        </w:rPr>
        <w:t xml:space="preserve"> and </w:t>
      </w:r>
      <w:r w:rsidR="00C14FD1" w:rsidRPr="007D3D20">
        <w:rPr>
          <w:rStyle w:val="Bold"/>
          <w:rFonts w:ascii="Calibri" w:hAnsi="Calibri" w:cs="Calibri"/>
          <w:b w:val="0"/>
          <w:bCs/>
          <w:sz w:val="24"/>
          <w:szCs w:val="24"/>
        </w:rPr>
        <w:t>Jasmine Williams</w:t>
      </w:r>
    </w:p>
    <w:p w14:paraId="32610D27" w14:textId="61BCA7AE" w:rsidR="007D3D20" w:rsidRPr="007D3D20" w:rsidRDefault="007D3D20" w:rsidP="007D3D20">
      <w:pPr>
        <w:pStyle w:val="Details"/>
        <w:tabs>
          <w:tab w:val="left" w:pos="4047"/>
        </w:tabs>
        <w:rPr>
          <w:rStyle w:val="Bold"/>
          <w:rFonts w:ascii="Calibri" w:hAnsi="Calibri" w:cs="Calibri"/>
          <w:sz w:val="24"/>
          <w:szCs w:val="24"/>
        </w:rPr>
      </w:pPr>
      <w:r w:rsidRPr="007D3D20">
        <w:rPr>
          <w:rStyle w:val="Bold"/>
          <w:rFonts w:ascii="Calibri" w:hAnsi="Calibri" w:cs="Calibri"/>
          <w:sz w:val="24"/>
          <w:szCs w:val="24"/>
        </w:rPr>
        <w:t>Members Absent:</w:t>
      </w:r>
      <w:r>
        <w:rPr>
          <w:rStyle w:val="Bold"/>
          <w:rFonts w:ascii="Calibri" w:hAnsi="Calibri" w:cs="Calibri"/>
          <w:sz w:val="24"/>
          <w:szCs w:val="24"/>
        </w:rPr>
        <w:t xml:space="preserve"> </w:t>
      </w:r>
      <w:r>
        <w:rPr>
          <w:rStyle w:val="Bold"/>
          <w:rFonts w:ascii="Calibri" w:hAnsi="Calibri" w:cs="Calibri"/>
          <w:b w:val="0"/>
          <w:bCs/>
          <w:sz w:val="24"/>
          <w:szCs w:val="24"/>
        </w:rPr>
        <w:t xml:space="preserve">Ben Endress, </w:t>
      </w:r>
      <w:r w:rsidRPr="00593200">
        <w:rPr>
          <w:rStyle w:val="Bold"/>
          <w:rFonts w:ascii="Calibri" w:hAnsi="Calibri" w:cs="Calibri"/>
          <w:b w:val="0"/>
          <w:bCs/>
          <w:sz w:val="24"/>
          <w:szCs w:val="24"/>
        </w:rPr>
        <w:t>Antoinette Golden</w:t>
      </w:r>
      <w:r>
        <w:rPr>
          <w:rStyle w:val="Bold"/>
          <w:rFonts w:ascii="Calibri" w:hAnsi="Calibri" w:cs="Calibri"/>
          <w:b w:val="0"/>
          <w:bCs/>
          <w:sz w:val="24"/>
          <w:szCs w:val="24"/>
        </w:rPr>
        <w:t xml:space="preserve">, </w:t>
      </w:r>
      <w:r w:rsidRPr="00593200">
        <w:rPr>
          <w:rStyle w:val="Bold"/>
          <w:rFonts w:ascii="Calibri" w:hAnsi="Calibri" w:cs="Calibri"/>
          <w:b w:val="0"/>
          <w:bCs/>
          <w:sz w:val="24"/>
          <w:szCs w:val="24"/>
        </w:rPr>
        <w:t>Jeff Horvath</w:t>
      </w:r>
      <w:r>
        <w:rPr>
          <w:rStyle w:val="Bold"/>
          <w:rFonts w:ascii="Calibri" w:hAnsi="Calibri" w:cs="Calibri"/>
          <w:b w:val="0"/>
          <w:bCs/>
          <w:sz w:val="24"/>
          <w:szCs w:val="24"/>
        </w:rPr>
        <w:t>, and Jennifer Parrack</w:t>
      </w:r>
    </w:p>
    <w:p w14:paraId="6831CCC1" w14:textId="596AE85B" w:rsidR="00D0550B" w:rsidRPr="00BB0BDC" w:rsidRDefault="00850B16" w:rsidP="5BD63F17">
      <w:pPr>
        <w:pStyle w:val="Details"/>
        <w:rPr>
          <w:rFonts w:ascii="Calibri" w:hAnsi="Calibri" w:cs="Calibri"/>
          <w:sz w:val="24"/>
          <w:szCs w:val="24"/>
        </w:rPr>
      </w:pPr>
      <w:r w:rsidRPr="00C14FD1">
        <w:rPr>
          <w:rFonts w:ascii="Calibri" w:hAnsi="Calibri" w:cs="Calibri"/>
          <w:b/>
          <w:bCs/>
          <w:sz w:val="24"/>
          <w:szCs w:val="24"/>
        </w:rPr>
        <w:t>Workgroup Support</w:t>
      </w:r>
      <w:r w:rsidR="00C54BD0" w:rsidRPr="00C14FD1">
        <w:rPr>
          <w:rFonts w:ascii="Calibri" w:hAnsi="Calibri" w:cs="Calibri"/>
          <w:b/>
          <w:bCs/>
          <w:sz w:val="24"/>
          <w:szCs w:val="24"/>
        </w:rPr>
        <w:t xml:space="preserve">:  </w:t>
      </w:r>
      <w:r w:rsidR="00C54BD0" w:rsidRPr="00593200">
        <w:rPr>
          <w:rFonts w:ascii="Calibri" w:hAnsi="Calibri" w:cs="Calibri"/>
          <w:sz w:val="24"/>
          <w:szCs w:val="24"/>
        </w:rPr>
        <w:t>Sarah Blalock</w:t>
      </w:r>
      <w:r w:rsidR="00C54BD0" w:rsidRPr="00C14FD1">
        <w:rPr>
          <w:rFonts w:ascii="Calibri" w:hAnsi="Calibri" w:cs="Calibri"/>
          <w:sz w:val="24"/>
          <w:szCs w:val="24"/>
        </w:rPr>
        <w:t xml:space="preserve"> </w:t>
      </w:r>
      <w:r w:rsidR="007117F2" w:rsidRPr="00C14FD1">
        <w:rPr>
          <w:rFonts w:ascii="Calibri" w:hAnsi="Calibri" w:cs="Calibri"/>
          <w:sz w:val="24"/>
          <w:szCs w:val="24"/>
        </w:rPr>
        <w:t>and</w:t>
      </w:r>
      <w:r w:rsidR="00C54BD0" w:rsidRPr="00C14FD1">
        <w:rPr>
          <w:rFonts w:ascii="Calibri" w:hAnsi="Calibri" w:cs="Calibri"/>
          <w:sz w:val="24"/>
          <w:szCs w:val="24"/>
        </w:rPr>
        <w:t xml:space="preserve"> Molly Cook</w:t>
      </w:r>
    </w:p>
    <w:tbl>
      <w:tblPr>
        <w:tblStyle w:val="ListTable6Colorful"/>
        <w:tblW w:w="5625" w:type="pct"/>
        <w:tblInd w:w="-450" w:type="dxa"/>
        <w:tblLayout w:type="fixed"/>
        <w:tblCellMar>
          <w:left w:w="0" w:type="dxa"/>
        </w:tblCellMar>
        <w:tblLook w:val="0620" w:firstRow="1" w:lastRow="0" w:firstColumn="0" w:lastColumn="0" w:noHBand="1" w:noVBand="1"/>
        <w:tblDescription w:val="Agenda items table"/>
      </w:tblPr>
      <w:tblGrid>
        <w:gridCol w:w="1792"/>
        <w:gridCol w:w="6518"/>
        <w:gridCol w:w="2220"/>
      </w:tblGrid>
      <w:tr w:rsidR="00650D06" w:rsidRPr="00650D06" w14:paraId="286C1C19" w14:textId="77777777" w:rsidTr="5BD63F17">
        <w:trPr>
          <w:cnfStyle w:val="100000000000" w:firstRow="1" w:lastRow="0" w:firstColumn="0" w:lastColumn="0" w:oddVBand="0" w:evenVBand="0" w:oddHBand="0" w:evenHBand="0" w:firstRowFirstColumn="0" w:firstRowLastColumn="0" w:lastRowFirstColumn="0" w:lastRowLastColumn="0"/>
          <w:trHeight w:val="360"/>
          <w:tblHeader/>
        </w:trPr>
        <w:tc>
          <w:tcPr>
            <w:tcW w:w="1792" w:type="dxa"/>
            <w:tcBorders>
              <w:top w:val="nil"/>
              <w:bottom w:val="nil"/>
            </w:tcBorders>
            <w:shd w:val="clear" w:color="auto" w:fill="638C1C" w:themeFill="accent3"/>
            <w:vAlign w:val="center"/>
          </w:tcPr>
          <w:sdt>
            <w:sdtPr>
              <w:rPr>
                <w:rFonts w:ascii="Calibri" w:hAnsi="Calibri" w:cs="Calibri"/>
                <w:color w:val="FFFFFF" w:themeColor="background1"/>
              </w:rPr>
              <w:alias w:val="Time:"/>
              <w:tag w:val="Time:"/>
              <w:id w:val="-718661838"/>
              <w:placeholder>
                <w:docPart w:val="D9AB82F2C2E5DE4CB59F048DAF6A17B3"/>
              </w:placeholder>
              <w:temporary/>
              <w:showingPlcHdr/>
              <w15:appearance w15:val="hidden"/>
            </w:sdtPr>
            <w:sdtContent>
              <w:p w14:paraId="5988F043" w14:textId="77777777" w:rsidR="00D0550B" w:rsidRPr="00650D06" w:rsidRDefault="00D0550B" w:rsidP="00671CA4">
                <w:pPr>
                  <w:ind w:left="144" w:right="144"/>
                  <w:jc w:val="center"/>
                  <w:rPr>
                    <w:rFonts w:ascii="Calibri" w:hAnsi="Calibri" w:cs="Calibri"/>
                    <w:color w:val="FFFFFF" w:themeColor="background1"/>
                  </w:rPr>
                </w:pPr>
                <w:r w:rsidRPr="00650D06">
                  <w:rPr>
                    <w:rFonts w:ascii="Calibri" w:hAnsi="Calibri" w:cs="Calibri"/>
                    <w:color w:val="FFFFFF" w:themeColor="background1"/>
                  </w:rPr>
                  <w:t>Time</w:t>
                </w:r>
              </w:p>
            </w:sdtContent>
          </w:sdt>
          <w:p w14:paraId="214A5AC3" w14:textId="77777777" w:rsidR="27E3A98C" w:rsidRDefault="27E3A98C"/>
        </w:tc>
        <w:tc>
          <w:tcPr>
            <w:tcW w:w="6518" w:type="dxa"/>
            <w:tcBorders>
              <w:top w:val="nil"/>
              <w:bottom w:val="nil"/>
            </w:tcBorders>
            <w:shd w:val="clear" w:color="auto" w:fill="638C1C" w:themeFill="accent3"/>
            <w:vAlign w:val="center"/>
          </w:tcPr>
          <w:sdt>
            <w:sdtPr>
              <w:rPr>
                <w:rFonts w:ascii="Calibri" w:hAnsi="Calibri" w:cs="Calibri"/>
                <w:color w:val="FFFFFF" w:themeColor="background1"/>
              </w:rPr>
              <w:alias w:val="Item:"/>
              <w:tag w:val="Item:"/>
              <w:id w:val="614954302"/>
              <w:placeholder>
                <w:docPart w:val="67FE01B62318984BA74F657F9BA32B54"/>
              </w:placeholder>
              <w:temporary/>
              <w:showingPlcHdr/>
              <w15:appearance w15:val="hidden"/>
            </w:sdtPr>
            <w:sdtContent>
              <w:p w14:paraId="7576269C" w14:textId="77777777" w:rsidR="00D0550B" w:rsidRPr="00650D06" w:rsidRDefault="00D0550B" w:rsidP="00775DDC">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p w14:paraId="5A52A4AD" w14:textId="77777777" w:rsidR="27E3A98C" w:rsidRDefault="27E3A98C"/>
        </w:tc>
        <w:tc>
          <w:tcPr>
            <w:tcW w:w="2220" w:type="dxa"/>
            <w:tcBorders>
              <w:top w:val="nil"/>
              <w:bottom w:val="nil"/>
            </w:tcBorders>
            <w:shd w:val="clear" w:color="auto" w:fill="638C1C" w:themeFill="accent3"/>
            <w:vAlign w:val="center"/>
          </w:tcPr>
          <w:p w14:paraId="50B41A91" w14:textId="1ED4FE44" w:rsidR="00D0550B" w:rsidRPr="00650D06" w:rsidRDefault="00775DDC" w:rsidP="00775DDC">
            <w:pPr>
              <w:ind w:left="144" w:right="144"/>
              <w:jc w:val="both"/>
              <w:rPr>
                <w:rFonts w:ascii="Calibri" w:hAnsi="Calibri" w:cs="Calibri"/>
                <w:color w:val="FFFFFF" w:themeColor="background1"/>
              </w:rPr>
            </w:pPr>
            <w:r>
              <w:rPr>
                <w:rFonts w:ascii="Calibri" w:hAnsi="Calibri" w:cs="Calibri"/>
                <w:color w:val="FFFFFF" w:themeColor="background1"/>
              </w:rPr>
              <w:t>Presenter</w:t>
            </w:r>
          </w:p>
        </w:tc>
      </w:tr>
      <w:tr w:rsidR="00D0550B" w:rsidRPr="008D2D73" w14:paraId="7E9706BB" w14:textId="77777777" w:rsidTr="5BD63F17">
        <w:trPr>
          <w:trHeight w:val="432"/>
        </w:trPr>
        <w:tc>
          <w:tcPr>
            <w:tcW w:w="1792" w:type="dxa"/>
            <w:tcBorders>
              <w:top w:val="nil"/>
              <w:bottom w:val="nil"/>
            </w:tcBorders>
          </w:tcPr>
          <w:p w14:paraId="567EA261" w14:textId="4779AE3A" w:rsidR="00D0550B" w:rsidRPr="00BB0BDC" w:rsidRDefault="00C03A79" w:rsidP="00C03A79">
            <w:pPr>
              <w:spacing w:before="120" w:after="180"/>
              <w:rPr>
                <w:rFonts w:ascii="Calibri" w:hAnsi="Calibri" w:cs="Calibri"/>
                <w:color w:val="0D0D0D" w:themeColor="text1" w:themeTint="F2"/>
                <w:sz w:val="22"/>
                <w:szCs w:val="22"/>
              </w:rPr>
            </w:pPr>
            <w:r>
              <w:rPr>
                <w:rFonts w:ascii="Calibri" w:hAnsi="Calibri" w:cs="Calibri"/>
                <w:sz w:val="22"/>
                <w:szCs w:val="22"/>
              </w:rPr>
              <w:t xml:space="preserve">  </w:t>
            </w:r>
            <w:r w:rsidR="00AE156C">
              <w:rPr>
                <w:rFonts w:ascii="Calibri" w:hAnsi="Calibri" w:cs="Calibri"/>
                <w:sz w:val="22"/>
                <w:szCs w:val="22"/>
              </w:rPr>
              <w:t>12</w:t>
            </w:r>
            <w:r w:rsidR="009135D2">
              <w:rPr>
                <w:rFonts w:ascii="Calibri" w:hAnsi="Calibri" w:cs="Calibri"/>
                <w:sz w:val="22"/>
                <w:szCs w:val="22"/>
              </w:rPr>
              <w:t>:00pm</w:t>
            </w:r>
          </w:p>
        </w:tc>
        <w:tc>
          <w:tcPr>
            <w:tcW w:w="6518" w:type="dxa"/>
            <w:tcBorders>
              <w:top w:val="nil"/>
              <w:bottom w:val="nil"/>
            </w:tcBorders>
          </w:tcPr>
          <w:p w14:paraId="3AE51C1F" w14:textId="77777777" w:rsidR="00CC072A" w:rsidRDefault="00022474" w:rsidP="00C03A79">
            <w:pPr>
              <w:spacing w:before="120" w:after="180"/>
              <w:rPr>
                <w:rFonts w:ascii="Calibri" w:hAnsi="Calibri" w:cs="Calibri"/>
                <w:color w:val="0D0D0D" w:themeColor="text1" w:themeTint="F2"/>
                <w:sz w:val="22"/>
                <w:szCs w:val="22"/>
              </w:rPr>
            </w:pPr>
            <w:r w:rsidRPr="27E3A98C">
              <w:rPr>
                <w:rFonts w:ascii="Calibri" w:hAnsi="Calibri" w:cs="Calibri"/>
                <w:color w:val="0D0D0D" w:themeColor="text1" w:themeTint="F2"/>
                <w:sz w:val="22"/>
                <w:szCs w:val="22"/>
              </w:rPr>
              <w:t>Welcome</w:t>
            </w:r>
            <w:r w:rsidR="009135D2" w:rsidRPr="27E3A98C">
              <w:rPr>
                <w:rFonts w:ascii="Calibri" w:hAnsi="Calibri" w:cs="Calibri"/>
                <w:color w:val="0D0D0D" w:themeColor="text1" w:themeTint="F2"/>
                <w:sz w:val="22"/>
                <w:szCs w:val="22"/>
              </w:rPr>
              <w:t xml:space="preserve"> and Introduction</w:t>
            </w:r>
            <w:r w:rsidR="00C03A79">
              <w:rPr>
                <w:rFonts w:ascii="Calibri" w:hAnsi="Calibri" w:cs="Calibri"/>
                <w:color w:val="0D0D0D" w:themeColor="text1" w:themeTint="F2"/>
                <w:sz w:val="22"/>
                <w:szCs w:val="22"/>
              </w:rPr>
              <w:t>s</w:t>
            </w:r>
          </w:p>
          <w:p w14:paraId="53283F06" w14:textId="084A8896" w:rsidR="00B83980" w:rsidRPr="00C03A79" w:rsidRDefault="00B83980" w:rsidP="00C03A79">
            <w:pPr>
              <w:spacing w:before="120" w:after="180"/>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Mark Lohman welcomed the group and Molly Cook conducted role call via reading the Zoom participant list. </w:t>
            </w:r>
          </w:p>
        </w:tc>
        <w:tc>
          <w:tcPr>
            <w:tcW w:w="2220" w:type="dxa"/>
            <w:tcBorders>
              <w:top w:val="nil"/>
              <w:bottom w:val="nil"/>
            </w:tcBorders>
          </w:tcPr>
          <w:p w14:paraId="4A06B693" w14:textId="04EB2746" w:rsidR="00D0550B" w:rsidRPr="00BB0BDC" w:rsidRDefault="009135D2" w:rsidP="009135D2">
            <w:pPr>
              <w:spacing w:before="120" w:after="180"/>
              <w:rPr>
                <w:rFonts w:ascii="Calibri" w:hAnsi="Calibri" w:cs="Calibri"/>
                <w:color w:val="0D0D0D" w:themeColor="text1" w:themeTint="F2"/>
                <w:sz w:val="22"/>
                <w:szCs w:val="22"/>
              </w:rPr>
            </w:pPr>
            <w:r>
              <w:rPr>
                <w:rFonts w:ascii="Calibri" w:hAnsi="Calibri" w:cs="Calibri"/>
                <w:sz w:val="22"/>
                <w:szCs w:val="22"/>
              </w:rPr>
              <w:t>Mark Lohman</w:t>
            </w:r>
          </w:p>
        </w:tc>
      </w:tr>
      <w:tr w:rsidR="00C03A79" w:rsidRPr="008D2D73" w14:paraId="5CC20B9D" w14:textId="77777777" w:rsidTr="5BD63F17">
        <w:trPr>
          <w:trHeight w:val="432"/>
        </w:trPr>
        <w:tc>
          <w:tcPr>
            <w:tcW w:w="1792" w:type="dxa"/>
            <w:tcBorders>
              <w:top w:val="nil"/>
              <w:bottom w:val="nil"/>
            </w:tcBorders>
          </w:tcPr>
          <w:p w14:paraId="7BAD2094" w14:textId="41FCBD71" w:rsidR="00C03A79" w:rsidRDefault="00C03A79" w:rsidP="009135D2">
            <w:pPr>
              <w:spacing w:after="180"/>
              <w:rPr>
                <w:rFonts w:ascii="Calibri" w:hAnsi="Calibri" w:cs="Calibri"/>
                <w:sz w:val="22"/>
                <w:szCs w:val="22"/>
              </w:rPr>
            </w:pPr>
            <w:r>
              <w:rPr>
                <w:rFonts w:ascii="Calibri" w:hAnsi="Calibri" w:cs="Calibri"/>
                <w:sz w:val="22"/>
                <w:szCs w:val="22"/>
              </w:rPr>
              <w:t xml:space="preserve">  12:02pm</w:t>
            </w:r>
          </w:p>
        </w:tc>
        <w:tc>
          <w:tcPr>
            <w:tcW w:w="6518" w:type="dxa"/>
            <w:tcBorders>
              <w:top w:val="nil"/>
              <w:bottom w:val="nil"/>
            </w:tcBorders>
          </w:tcPr>
          <w:p w14:paraId="306BDE94" w14:textId="77777777" w:rsidR="00C03A79" w:rsidRDefault="00C03A79" w:rsidP="009135D2">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Success Story</w:t>
            </w:r>
          </w:p>
          <w:p w14:paraId="7093869A" w14:textId="77777777" w:rsidR="00B83980" w:rsidRDefault="00B83980" w:rsidP="009135D2">
            <w:pPr>
              <w:pStyle w:val="paragraph"/>
              <w:spacing w:before="0" w:beforeAutospacing="0" w:after="0" w:afterAutospacing="0"/>
              <w:textAlignment w:val="baseline"/>
              <w:rPr>
                <w:rFonts w:ascii="Calibri" w:hAnsi="Calibri" w:cs="Calibri"/>
                <w:color w:val="000000" w:themeColor="text1"/>
                <w:sz w:val="22"/>
                <w:szCs w:val="22"/>
              </w:rPr>
            </w:pPr>
          </w:p>
          <w:p w14:paraId="2029699C" w14:textId="76855B1B" w:rsidR="00B83980" w:rsidRDefault="00B83980" w:rsidP="009135D2">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Mark Lohman introduced Pete Leonard to share a </w:t>
            </w:r>
            <w:r w:rsidR="007D3D20">
              <w:rPr>
                <w:rFonts w:ascii="Calibri" w:hAnsi="Calibri" w:cs="Calibri"/>
                <w:color w:val="000000" w:themeColor="text1"/>
                <w:sz w:val="22"/>
                <w:szCs w:val="22"/>
              </w:rPr>
              <w:t xml:space="preserve">success story with his company, </w:t>
            </w:r>
            <w:r>
              <w:rPr>
                <w:rFonts w:ascii="Calibri" w:hAnsi="Calibri" w:cs="Calibri"/>
                <w:color w:val="000000" w:themeColor="text1"/>
                <w:sz w:val="22"/>
                <w:szCs w:val="22"/>
              </w:rPr>
              <w:t xml:space="preserve">I </w:t>
            </w:r>
            <w:r w:rsidR="007D3D20">
              <w:rPr>
                <w:rFonts w:ascii="Calibri" w:hAnsi="Calibri" w:cs="Calibri"/>
                <w:color w:val="000000" w:themeColor="text1"/>
                <w:sz w:val="22"/>
                <w:szCs w:val="22"/>
              </w:rPr>
              <w:t>H</w:t>
            </w:r>
            <w:r>
              <w:rPr>
                <w:rFonts w:ascii="Calibri" w:hAnsi="Calibri" w:cs="Calibri"/>
                <w:color w:val="000000" w:themeColor="text1"/>
                <w:sz w:val="22"/>
                <w:szCs w:val="22"/>
              </w:rPr>
              <w:t xml:space="preserve">ave </w:t>
            </w:r>
            <w:r w:rsidR="007D3D20">
              <w:rPr>
                <w:rFonts w:ascii="Calibri" w:hAnsi="Calibri" w:cs="Calibri"/>
                <w:color w:val="000000" w:themeColor="text1"/>
                <w:sz w:val="22"/>
                <w:szCs w:val="22"/>
              </w:rPr>
              <w:t>a B</w:t>
            </w:r>
            <w:r>
              <w:rPr>
                <w:rFonts w:ascii="Calibri" w:hAnsi="Calibri" w:cs="Calibri"/>
                <w:color w:val="000000" w:themeColor="text1"/>
                <w:sz w:val="22"/>
                <w:szCs w:val="22"/>
              </w:rPr>
              <w:t xml:space="preserve">ean, coffee roasting company in </w:t>
            </w:r>
            <w:r w:rsidR="007D3D20">
              <w:rPr>
                <w:rFonts w:ascii="Calibri" w:hAnsi="Calibri" w:cs="Calibri"/>
                <w:color w:val="000000" w:themeColor="text1"/>
                <w:sz w:val="22"/>
                <w:szCs w:val="22"/>
              </w:rPr>
              <w:t>Wheaton</w:t>
            </w:r>
            <w:r>
              <w:rPr>
                <w:rFonts w:ascii="Calibri" w:hAnsi="Calibri" w:cs="Calibri"/>
                <w:color w:val="000000" w:themeColor="text1"/>
                <w:sz w:val="22"/>
                <w:szCs w:val="22"/>
              </w:rPr>
              <w:t xml:space="preserve"> Il, </w:t>
            </w:r>
            <w:r w:rsidR="007D3D20">
              <w:rPr>
                <w:rFonts w:ascii="Calibri" w:hAnsi="Calibri" w:cs="Calibri"/>
                <w:color w:val="000000" w:themeColor="text1"/>
                <w:sz w:val="22"/>
                <w:szCs w:val="22"/>
              </w:rPr>
              <w:t xml:space="preserve">founded in </w:t>
            </w:r>
            <w:r>
              <w:rPr>
                <w:rFonts w:ascii="Calibri" w:hAnsi="Calibri" w:cs="Calibri"/>
                <w:color w:val="000000" w:themeColor="text1"/>
                <w:sz w:val="22"/>
                <w:szCs w:val="22"/>
              </w:rPr>
              <w:t>2007</w:t>
            </w:r>
            <w:r w:rsidR="007D3D20">
              <w:rPr>
                <w:rFonts w:ascii="Calibri" w:hAnsi="Calibri" w:cs="Calibri"/>
                <w:color w:val="000000" w:themeColor="text1"/>
                <w:sz w:val="22"/>
                <w:szCs w:val="22"/>
              </w:rPr>
              <w:t>.</w:t>
            </w:r>
            <w:r w:rsidR="00EB14A5">
              <w:rPr>
                <w:rFonts w:ascii="Calibri" w:hAnsi="Calibri" w:cs="Calibri"/>
                <w:color w:val="000000" w:themeColor="text1"/>
                <w:sz w:val="22"/>
                <w:szCs w:val="22"/>
              </w:rPr>
              <w:t xml:space="preserve"> In </w:t>
            </w:r>
            <w:r>
              <w:rPr>
                <w:rFonts w:ascii="Calibri" w:hAnsi="Calibri" w:cs="Calibri"/>
                <w:color w:val="000000" w:themeColor="text1"/>
                <w:sz w:val="22"/>
                <w:szCs w:val="22"/>
              </w:rPr>
              <w:t xml:space="preserve">2009 </w:t>
            </w:r>
            <w:r w:rsidR="00EB14A5">
              <w:rPr>
                <w:rFonts w:ascii="Calibri" w:hAnsi="Calibri" w:cs="Calibri"/>
                <w:color w:val="000000" w:themeColor="text1"/>
                <w:sz w:val="22"/>
                <w:szCs w:val="22"/>
              </w:rPr>
              <w:t xml:space="preserve">I Have a Bean began </w:t>
            </w:r>
            <w:r>
              <w:rPr>
                <w:rFonts w:ascii="Calibri" w:hAnsi="Calibri" w:cs="Calibri"/>
                <w:color w:val="000000" w:themeColor="text1"/>
                <w:sz w:val="22"/>
                <w:szCs w:val="22"/>
              </w:rPr>
              <w:t xml:space="preserve">to </w:t>
            </w:r>
            <w:r w:rsidR="00EB14A5">
              <w:rPr>
                <w:rFonts w:ascii="Calibri" w:hAnsi="Calibri" w:cs="Calibri"/>
                <w:color w:val="000000" w:themeColor="text1"/>
                <w:sz w:val="22"/>
                <w:szCs w:val="22"/>
              </w:rPr>
              <w:t>hire post-prison employees. A</w:t>
            </w:r>
            <w:r>
              <w:rPr>
                <w:rFonts w:ascii="Calibri" w:hAnsi="Calibri" w:cs="Calibri"/>
                <w:color w:val="000000" w:themeColor="text1"/>
                <w:sz w:val="22"/>
                <w:szCs w:val="22"/>
              </w:rPr>
              <w:t xml:space="preserve"> little over 60 </w:t>
            </w:r>
            <w:r w:rsidR="00EB14A5">
              <w:rPr>
                <w:rFonts w:ascii="Calibri" w:hAnsi="Calibri" w:cs="Calibri"/>
                <w:color w:val="000000" w:themeColor="text1"/>
                <w:sz w:val="22"/>
                <w:szCs w:val="22"/>
              </w:rPr>
              <w:t>returning citizens have been</w:t>
            </w:r>
            <w:r>
              <w:rPr>
                <w:rFonts w:ascii="Calibri" w:hAnsi="Calibri" w:cs="Calibri"/>
                <w:color w:val="000000" w:themeColor="text1"/>
                <w:sz w:val="22"/>
                <w:szCs w:val="22"/>
              </w:rPr>
              <w:t xml:space="preserve"> employm</w:t>
            </w:r>
            <w:r w:rsidR="00EB14A5">
              <w:rPr>
                <w:rFonts w:ascii="Calibri" w:hAnsi="Calibri" w:cs="Calibri"/>
                <w:color w:val="000000" w:themeColor="text1"/>
                <w:sz w:val="22"/>
                <w:szCs w:val="22"/>
              </w:rPr>
              <w:t>ed</w:t>
            </w:r>
            <w:r>
              <w:rPr>
                <w:rFonts w:ascii="Calibri" w:hAnsi="Calibri" w:cs="Calibri"/>
                <w:color w:val="000000" w:themeColor="text1"/>
                <w:sz w:val="22"/>
                <w:szCs w:val="22"/>
              </w:rPr>
              <w:t xml:space="preserve"> since 2009</w:t>
            </w:r>
            <w:r w:rsidR="00EB14A5">
              <w:rPr>
                <w:rFonts w:ascii="Calibri" w:hAnsi="Calibri" w:cs="Calibri"/>
                <w:color w:val="000000" w:themeColor="text1"/>
                <w:sz w:val="22"/>
                <w:szCs w:val="22"/>
              </w:rPr>
              <w:t>.</w:t>
            </w:r>
          </w:p>
          <w:p w14:paraId="47217876" w14:textId="77777777" w:rsidR="00EB14A5" w:rsidRDefault="00EB14A5" w:rsidP="009135D2">
            <w:pPr>
              <w:pStyle w:val="paragraph"/>
              <w:spacing w:before="0" w:beforeAutospacing="0" w:after="0" w:afterAutospacing="0"/>
              <w:textAlignment w:val="baseline"/>
              <w:rPr>
                <w:rFonts w:ascii="Calibri" w:hAnsi="Calibri" w:cs="Calibri"/>
                <w:color w:val="000000" w:themeColor="text1"/>
                <w:sz w:val="22"/>
                <w:szCs w:val="22"/>
              </w:rPr>
            </w:pPr>
          </w:p>
          <w:p w14:paraId="02A247DB" w14:textId="45A98DD5" w:rsidR="00B83980" w:rsidRDefault="00B83980" w:rsidP="009135D2">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Th</w:t>
            </w:r>
            <w:r w:rsidR="00EB14A5">
              <w:rPr>
                <w:rFonts w:ascii="Calibri" w:hAnsi="Calibri" w:cs="Calibri"/>
                <w:color w:val="000000" w:themeColor="text1"/>
                <w:sz w:val="22"/>
                <w:szCs w:val="22"/>
              </w:rPr>
              <w:t>e story that Pete shared was about person named</w:t>
            </w:r>
            <w:r>
              <w:rPr>
                <w:rFonts w:ascii="Calibri" w:hAnsi="Calibri" w:cs="Calibri"/>
                <w:color w:val="000000" w:themeColor="text1"/>
                <w:sz w:val="22"/>
                <w:szCs w:val="22"/>
              </w:rPr>
              <w:t xml:space="preserve"> Lewis. Pete met Lewis 4 months post release. Lewis was arrested for attempted murder. Lewis grew up in </w:t>
            </w:r>
            <w:r w:rsidR="00EB14A5">
              <w:rPr>
                <w:rFonts w:ascii="Calibri" w:hAnsi="Calibri" w:cs="Calibri"/>
                <w:color w:val="000000" w:themeColor="text1"/>
                <w:sz w:val="22"/>
                <w:szCs w:val="22"/>
              </w:rPr>
              <w:t>E</w:t>
            </w:r>
            <w:r>
              <w:rPr>
                <w:rFonts w:ascii="Calibri" w:hAnsi="Calibri" w:cs="Calibri"/>
                <w:color w:val="000000" w:themeColor="text1"/>
                <w:sz w:val="22"/>
                <w:szCs w:val="22"/>
              </w:rPr>
              <w:t xml:space="preserve">ast </w:t>
            </w:r>
            <w:r w:rsidR="00EB14A5">
              <w:rPr>
                <w:rFonts w:ascii="Calibri" w:hAnsi="Calibri" w:cs="Calibri"/>
                <w:color w:val="000000" w:themeColor="text1"/>
                <w:sz w:val="22"/>
                <w:szCs w:val="22"/>
              </w:rPr>
              <w:t>S</w:t>
            </w:r>
            <w:r>
              <w:rPr>
                <w:rFonts w:ascii="Calibri" w:hAnsi="Calibri" w:cs="Calibri"/>
                <w:color w:val="000000" w:themeColor="text1"/>
                <w:sz w:val="22"/>
                <w:szCs w:val="22"/>
              </w:rPr>
              <w:t>t</w:t>
            </w:r>
            <w:r w:rsidR="00EB14A5">
              <w:rPr>
                <w:rFonts w:ascii="Calibri" w:hAnsi="Calibri" w:cs="Calibri"/>
                <w:color w:val="000000" w:themeColor="text1"/>
                <w:sz w:val="22"/>
                <w:szCs w:val="22"/>
              </w:rPr>
              <w:t>.</w:t>
            </w:r>
            <w:r>
              <w:rPr>
                <w:rFonts w:ascii="Calibri" w:hAnsi="Calibri" w:cs="Calibri"/>
                <w:color w:val="000000" w:themeColor="text1"/>
                <w:sz w:val="22"/>
                <w:szCs w:val="22"/>
              </w:rPr>
              <w:t xml:space="preserve"> </w:t>
            </w:r>
            <w:r w:rsidR="00EB14A5">
              <w:rPr>
                <w:rFonts w:ascii="Calibri" w:hAnsi="Calibri" w:cs="Calibri"/>
                <w:color w:val="000000" w:themeColor="text1"/>
                <w:sz w:val="22"/>
                <w:szCs w:val="22"/>
              </w:rPr>
              <w:t>L</w:t>
            </w:r>
            <w:r>
              <w:rPr>
                <w:rFonts w:ascii="Calibri" w:hAnsi="Calibri" w:cs="Calibri"/>
                <w:color w:val="000000" w:themeColor="text1"/>
                <w:sz w:val="22"/>
                <w:szCs w:val="22"/>
              </w:rPr>
              <w:t>ouis. Lewis was sentenced to life in prison and while in prison was convicted of two additional crimes then totaling three life sentences plus 100 years. Lewis was first sent to a holding prison</w:t>
            </w:r>
            <w:r w:rsidR="004E29EE">
              <w:rPr>
                <w:rFonts w:ascii="Calibri" w:hAnsi="Calibri" w:cs="Calibri"/>
                <w:color w:val="000000" w:themeColor="text1"/>
                <w:sz w:val="22"/>
                <w:szCs w:val="22"/>
              </w:rPr>
              <w:t xml:space="preserve">, while at this location Lewis was determining how to posture his strength and a fellow prisoner gave him a box of necessities and </w:t>
            </w:r>
            <w:r w:rsidR="00EB14A5">
              <w:rPr>
                <w:rFonts w:ascii="Calibri" w:hAnsi="Calibri" w:cs="Calibri"/>
                <w:color w:val="000000" w:themeColor="text1"/>
                <w:sz w:val="22"/>
                <w:szCs w:val="22"/>
              </w:rPr>
              <w:t>amenities</w:t>
            </w:r>
            <w:r w:rsidR="004E29EE">
              <w:rPr>
                <w:rFonts w:ascii="Calibri" w:hAnsi="Calibri" w:cs="Calibri"/>
                <w:color w:val="000000" w:themeColor="text1"/>
                <w:sz w:val="22"/>
                <w:szCs w:val="22"/>
              </w:rPr>
              <w:t xml:space="preserve">. </w:t>
            </w:r>
            <w:r w:rsidR="00EB14A5">
              <w:rPr>
                <w:rFonts w:ascii="Calibri" w:hAnsi="Calibri" w:cs="Calibri"/>
                <w:color w:val="000000" w:themeColor="text1"/>
                <w:sz w:val="22"/>
                <w:szCs w:val="22"/>
              </w:rPr>
              <w:t xml:space="preserve">Pete stated that </w:t>
            </w:r>
            <w:r w:rsidR="004E29EE">
              <w:rPr>
                <w:rFonts w:ascii="Calibri" w:hAnsi="Calibri" w:cs="Calibri"/>
                <w:color w:val="000000" w:themeColor="text1"/>
                <w:sz w:val="22"/>
                <w:szCs w:val="22"/>
              </w:rPr>
              <w:t xml:space="preserve">Lewis did not </w:t>
            </w:r>
            <w:r w:rsidR="00EB14A5">
              <w:rPr>
                <w:rFonts w:ascii="Calibri" w:hAnsi="Calibri" w:cs="Calibri"/>
                <w:color w:val="000000" w:themeColor="text1"/>
                <w:sz w:val="22"/>
                <w:szCs w:val="22"/>
              </w:rPr>
              <w:t>want t</w:t>
            </w:r>
            <w:r w:rsidR="004E29EE">
              <w:rPr>
                <w:rFonts w:ascii="Calibri" w:hAnsi="Calibri" w:cs="Calibri"/>
                <w:color w:val="000000" w:themeColor="text1"/>
                <w:sz w:val="22"/>
                <w:szCs w:val="22"/>
              </w:rPr>
              <w:t>o</w:t>
            </w:r>
            <w:r w:rsidR="00EB14A5">
              <w:rPr>
                <w:rFonts w:ascii="Calibri" w:hAnsi="Calibri" w:cs="Calibri"/>
                <w:color w:val="000000" w:themeColor="text1"/>
                <w:sz w:val="22"/>
                <w:szCs w:val="22"/>
              </w:rPr>
              <w:t xml:space="preserve"> o</w:t>
            </w:r>
            <w:r w:rsidR="004E29EE">
              <w:rPr>
                <w:rFonts w:ascii="Calibri" w:hAnsi="Calibri" w:cs="Calibri"/>
                <w:color w:val="000000" w:themeColor="text1"/>
                <w:sz w:val="22"/>
                <w:szCs w:val="22"/>
              </w:rPr>
              <w:t xml:space="preserve">we any person, so Lewis determined to kill this person. The attempt was not successful due to the fellow inmate being accompanied with others while reading religious material. These other inmates gave Lewis some </w:t>
            </w:r>
            <w:r w:rsidR="00EB14A5">
              <w:rPr>
                <w:rFonts w:ascii="Calibri" w:hAnsi="Calibri" w:cs="Calibri"/>
                <w:color w:val="000000" w:themeColor="text1"/>
                <w:sz w:val="22"/>
                <w:szCs w:val="22"/>
              </w:rPr>
              <w:t>religious</w:t>
            </w:r>
            <w:r w:rsidR="004E29EE">
              <w:rPr>
                <w:rFonts w:ascii="Calibri" w:hAnsi="Calibri" w:cs="Calibri"/>
                <w:color w:val="000000" w:themeColor="text1"/>
                <w:sz w:val="22"/>
                <w:szCs w:val="22"/>
              </w:rPr>
              <w:t xml:space="preserve"> material and Pete notes Lewis’ life changed from that moment. Pete met Lewis four months after his release, which was great timing for Pete. Lewis began roasting and then moved into sales. Lewis then </w:t>
            </w:r>
            <w:r w:rsidR="004E29EE">
              <w:rPr>
                <w:rFonts w:ascii="Calibri" w:hAnsi="Calibri" w:cs="Calibri"/>
                <w:color w:val="000000" w:themeColor="text1"/>
                <w:sz w:val="22"/>
                <w:szCs w:val="22"/>
              </w:rPr>
              <w:lastRenderedPageBreak/>
              <w:t xml:space="preserve">moved onto another position working within the prison system and has started a non-profit organization to help house post release people. </w:t>
            </w:r>
          </w:p>
          <w:p w14:paraId="3BC7C653" w14:textId="71AC861F" w:rsidR="00B83980" w:rsidRDefault="00B83980" w:rsidP="009135D2">
            <w:pPr>
              <w:pStyle w:val="paragraph"/>
              <w:spacing w:before="0" w:beforeAutospacing="0" w:after="0" w:afterAutospacing="0"/>
              <w:textAlignment w:val="baseline"/>
              <w:rPr>
                <w:rFonts w:ascii="Calibri" w:hAnsi="Calibri" w:cs="Calibri"/>
                <w:color w:val="000000" w:themeColor="text1"/>
                <w:sz w:val="22"/>
                <w:szCs w:val="22"/>
              </w:rPr>
            </w:pPr>
          </w:p>
        </w:tc>
        <w:tc>
          <w:tcPr>
            <w:tcW w:w="2220" w:type="dxa"/>
            <w:tcBorders>
              <w:top w:val="nil"/>
              <w:bottom w:val="nil"/>
            </w:tcBorders>
          </w:tcPr>
          <w:p w14:paraId="7A104207" w14:textId="50CF2C2B" w:rsidR="00C03A79" w:rsidRDefault="00C03A79" w:rsidP="009135D2">
            <w:pPr>
              <w:spacing w:after="180"/>
              <w:rPr>
                <w:rFonts w:ascii="Calibri" w:hAnsi="Calibri" w:cs="Calibri"/>
                <w:sz w:val="22"/>
                <w:szCs w:val="22"/>
              </w:rPr>
            </w:pPr>
            <w:r>
              <w:rPr>
                <w:rFonts w:ascii="Calibri" w:hAnsi="Calibri" w:cs="Calibri"/>
                <w:sz w:val="22"/>
                <w:szCs w:val="22"/>
              </w:rPr>
              <w:lastRenderedPageBreak/>
              <w:t>Pete Leonard</w:t>
            </w:r>
          </w:p>
        </w:tc>
      </w:tr>
      <w:tr w:rsidR="009135D2" w:rsidRPr="008D2D73" w14:paraId="5E1EFBF7" w14:textId="77777777" w:rsidTr="5BD63F17">
        <w:trPr>
          <w:trHeight w:val="432"/>
        </w:trPr>
        <w:tc>
          <w:tcPr>
            <w:tcW w:w="1792" w:type="dxa"/>
            <w:tcBorders>
              <w:top w:val="nil"/>
              <w:bottom w:val="nil"/>
            </w:tcBorders>
          </w:tcPr>
          <w:p w14:paraId="12FB48D6" w14:textId="6D589B77" w:rsidR="009135D2" w:rsidRDefault="009135D2" w:rsidP="009135D2">
            <w:pPr>
              <w:spacing w:after="180"/>
              <w:rPr>
                <w:rFonts w:ascii="Calibri" w:hAnsi="Calibri" w:cs="Calibri"/>
                <w:sz w:val="22"/>
                <w:szCs w:val="22"/>
              </w:rPr>
            </w:pPr>
            <w:r>
              <w:rPr>
                <w:rFonts w:ascii="Calibri" w:hAnsi="Calibri" w:cs="Calibri"/>
                <w:sz w:val="22"/>
                <w:szCs w:val="22"/>
              </w:rPr>
              <w:t xml:space="preserve">  </w:t>
            </w:r>
            <w:r w:rsidR="00AE156C">
              <w:rPr>
                <w:rFonts w:ascii="Calibri" w:hAnsi="Calibri" w:cs="Calibri"/>
                <w:sz w:val="22"/>
                <w:szCs w:val="22"/>
              </w:rPr>
              <w:t>12</w:t>
            </w:r>
            <w:r w:rsidR="002C58DD">
              <w:rPr>
                <w:rFonts w:ascii="Calibri" w:hAnsi="Calibri" w:cs="Calibri"/>
                <w:sz w:val="22"/>
                <w:szCs w:val="22"/>
              </w:rPr>
              <w:t>:0</w:t>
            </w:r>
            <w:r w:rsidR="00C03A79">
              <w:rPr>
                <w:rFonts w:ascii="Calibri" w:hAnsi="Calibri" w:cs="Calibri"/>
                <w:sz w:val="22"/>
                <w:szCs w:val="22"/>
              </w:rPr>
              <w:t>7</w:t>
            </w:r>
            <w:r>
              <w:rPr>
                <w:rFonts w:ascii="Calibri" w:hAnsi="Calibri" w:cs="Calibri"/>
                <w:sz w:val="22"/>
                <w:szCs w:val="22"/>
              </w:rPr>
              <w:t>pm</w:t>
            </w:r>
          </w:p>
        </w:tc>
        <w:tc>
          <w:tcPr>
            <w:tcW w:w="6518" w:type="dxa"/>
            <w:tcBorders>
              <w:top w:val="nil"/>
              <w:bottom w:val="nil"/>
            </w:tcBorders>
          </w:tcPr>
          <w:p w14:paraId="53139DB2" w14:textId="5DF58F8C" w:rsidR="009135D2" w:rsidRDefault="006D6C58" w:rsidP="009135D2">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Review</w:t>
            </w:r>
            <w:r w:rsidR="009135D2">
              <w:rPr>
                <w:rFonts w:ascii="Calibri" w:hAnsi="Calibri" w:cs="Calibri"/>
                <w:color w:val="000000" w:themeColor="text1"/>
                <w:sz w:val="22"/>
                <w:szCs w:val="22"/>
              </w:rPr>
              <w:t xml:space="preserve"> of Workgroup Charges</w:t>
            </w:r>
            <w:r>
              <w:rPr>
                <w:rFonts w:ascii="Calibri" w:hAnsi="Calibri" w:cs="Calibri"/>
                <w:color w:val="000000" w:themeColor="text1"/>
                <w:sz w:val="22"/>
                <w:szCs w:val="22"/>
              </w:rPr>
              <w:t xml:space="preserve">, Priorities, and </w:t>
            </w:r>
            <w:r w:rsidR="002B3941">
              <w:rPr>
                <w:rFonts w:ascii="Calibri" w:hAnsi="Calibri" w:cs="Calibri"/>
                <w:color w:val="000000" w:themeColor="text1"/>
                <w:sz w:val="22"/>
                <w:szCs w:val="22"/>
              </w:rPr>
              <w:t xml:space="preserve">November </w:t>
            </w:r>
            <w:r>
              <w:rPr>
                <w:rFonts w:ascii="Calibri" w:hAnsi="Calibri" w:cs="Calibri"/>
                <w:color w:val="000000" w:themeColor="text1"/>
                <w:sz w:val="22"/>
                <w:szCs w:val="22"/>
              </w:rPr>
              <w:t>Meeting</w:t>
            </w:r>
          </w:p>
          <w:p w14:paraId="3090CE25" w14:textId="3E412494" w:rsidR="004E29EE" w:rsidRDefault="004E29EE" w:rsidP="009135D2">
            <w:pPr>
              <w:pStyle w:val="paragraph"/>
              <w:spacing w:before="0" w:beforeAutospacing="0" w:after="0" w:afterAutospacing="0"/>
              <w:textAlignment w:val="baseline"/>
              <w:rPr>
                <w:rFonts w:ascii="Calibri" w:hAnsi="Calibri" w:cs="Calibri"/>
                <w:color w:val="000000" w:themeColor="text1"/>
                <w:sz w:val="22"/>
                <w:szCs w:val="22"/>
              </w:rPr>
            </w:pPr>
          </w:p>
          <w:p w14:paraId="64251203" w14:textId="4EAD77E5" w:rsidR="004E29EE" w:rsidRDefault="004E29EE" w:rsidP="009135D2">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Mark Lohman noted the Community Agreement and encouraged the group to </w:t>
            </w:r>
            <w:r w:rsidR="004149C3">
              <w:rPr>
                <w:rFonts w:ascii="Calibri" w:hAnsi="Calibri" w:cs="Calibri"/>
                <w:color w:val="000000" w:themeColor="text1"/>
                <w:sz w:val="22"/>
                <w:szCs w:val="22"/>
              </w:rPr>
              <w:t xml:space="preserve">review. Mark Lohman then read the workgroup’s charge and priorities and the recap of the November workgroup meeting. </w:t>
            </w:r>
            <w:r>
              <w:rPr>
                <w:rFonts w:ascii="Calibri" w:hAnsi="Calibri" w:cs="Calibri"/>
                <w:color w:val="000000" w:themeColor="text1"/>
                <w:sz w:val="22"/>
                <w:szCs w:val="22"/>
              </w:rPr>
              <w:t xml:space="preserve"> </w:t>
            </w:r>
          </w:p>
          <w:p w14:paraId="4D25E905" w14:textId="773F22A3" w:rsidR="002B6FC7" w:rsidRDefault="002B6FC7" w:rsidP="009E459B">
            <w:pPr>
              <w:pStyle w:val="paragraph"/>
              <w:spacing w:before="0" w:beforeAutospacing="0" w:after="0" w:afterAutospacing="0"/>
              <w:textAlignment w:val="baseline"/>
              <w:rPr>
                <w:rFonts w:ascii="Calibri" w:hAnsi="Calibri" w:cs="Calibri"/>
                <w:color w:val="000000" w:themeColor="text1"/>
                <w:sz w:val="22"/>
                <w:szCs w:val="22"/>
              </w:rPr>
            </w:pPr>
          </w:p>
        </w:tc>
        <w:tc>
          <w:tcPr>
            <w:tcW w:w="2220" w:type="dxa"/>
            <w:tcBorders>
              <w:top w:val="nil"/>
              <w:bottom w:val="nil"/>
            </w:tcBorders>
          </w:tcPr>
          <w:p w14:paraId="42695642" w14:textId="299BDED1" w:rsidR="009135D2" w:rsidRDefault="002B3941" w:rsidP="009135D2">
            <w:pPr>
              <w:spacing w:after="180"/>
              <w:rPr>
                <w:rFonts w:ascii="Calibri" w:hAnsi="Calibri" w:cs="Calibri"/>
                <w:sz w:val="22"/>
                <w:szCs w:val="22"/>
              </w:rPr>
            </w:pPr>
            <w:r>
              <w:rPr>
                <w:rFonts w:ascii="Calibri" w:hAnsi="Calibri" w:cs="Calibri"/>
                <w:sz w:val="22"/>
                <w:szCs w:val="22"/>
              </w:rPr>
              <w:t>Mark Lohman</w:t>
            </w:r>
          </w:p>
        </w:tc>
      </w:tr>
      <w:tr w:rsidR="00AE156C" w:rsidRPr="008D2D73" w14:paraId="0E6147FD" w14:textId="77777777" w:rsidTr="5BD63F17">
        <w:trPr>
          <w:trHeight w:val="432"/>
        </w:trPr>
        <w:tc>
          <w:tcPr>
            <w:tcW w:w="1792" w:type="dxa"/>
            <w:tcBorders>
              <w:top w:val="nil"/>
              <w:bottom w:val="nil"/>
            </w:tcBorders>
          </w:tcPr>
          <w:p w14:paraId="02058DC3" w14:textId="6421BB1E" w:rsidR="00AE156C" w:rsidRDefault="00AE156C" w:rsidP="009135D2">
            <w:pPr>
              <w:spacing w:after="180"/>
              <w:rPr>
                <w:rFonts w:ascii="Calibri" w:hAnsi="Calibri" w:cs="Calibri"/>
                <w:sz w:val="22"/>
                <w:szCs w:val="22"/>
              </w:rPr>
            </w:pPr>
            <w:r>
              <w:rPr>
                <w:rFonts w:ascii="Calibri" w:hAnsi="Calibri" w:cs="Calibri"/>
                <w:sz w:val="22"/>
                <w:szCs w:val="22"/>
              </w:rPr>
              <w:t xml:space="preserve">  12:</w:t>
            </w:r>
            <w:r w:rsidR="002B3941">
              <w:rPr>
                <w:rFonts w:ascii="Calibri" w:hAnsi="Calibri" w:cs="Calibri"/>
                <w:sz w:val="22"/>
                <w:szCs w:val="22"/>
              </w:rPr>
              <w:t>10</w:t>
            </w:r>
            <w:r>
              <w:rPr>
                <w:rFonts w:ascii="Calibri" w:hAnsi="Calibri" w:cs="Calibri"/>
                <w:sz w:val="22"/>
                <w:szCs w:val="22"/>
              </w:rPr>
              <w:t>pm</w:t>
            </w:r>
          </w:p>
        </w:tc>
        <w:tc>
          <w:tcPr>
            <w:tcW w:w="6518" w:type="dxa"/>
            <w:tcBorders>
              <w:top w:val="nil"/>
              <w:bottom w:val="nil"/>
            </w:tcBorders>
          </w:tcPr>
          <w:p w14:paraId="5C74478A" w14:textId="77777777" w:rsidR="00AE156C" w:rsidRDefault="002B3941"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Presentation on Top Occupations for Returning Citizens</w:t>
            </w:r>
          </w:p>
          <w:p w14:paraId="5BA4CF29" w14:textId="77777777"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p>
          <w:p w14:paraId="51736B63" w14:textId="7BE22A97"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Mark Lohman introduced Jasmine Williams, a senior policy analyst for LWIA 7. Jasmine</w:t>
            </w:r>
            <w:r w:rsidR="00EB14A5">
              <w:rPr>
                <w:rFonts w:ascii="Calibri" w:hAnsi="Calibri" w:cs="Calibri"/>
                <w:color w:val="000000" w:themeColor="text1"/>
                <w:sz w:val="22"/>
                <w:szCs w:val="22"/>
              </w:rPr>
              <w:t xml:space="preserve"> stated her mission was to</w:t>
            </w:r>
            <w:r>
              <w:rPr>
                <w:rFonts w:ascii="Calibri" w:hAnsi="Calibri" w:cs="Calibri"/>
                <w:color w:val="000000" w:themeColor="text1"/>
                <w:sz w:val="22"/>
                <w:szCs w:val="22"/>
              </w:rPr>
              <w:t xml:space="preserve"> understand where returning citizens become employed. Jasmine reviewed WIOA Title I </w:t>
            </w:r>
            <w:r w:rsidR="00EB14A5">
              <w:rPr>
                <w:rFonts w:ascii="Calibri" w:hAnsi="Calibri" w:cs="Calibri"/>
                <w:color w:val="000000" w:themeColor="text1"/>
                <w:sz w:val="22"/>
                <w:szCs w:val="22"/>
              </w:rPr>
              <w:t>participant</w:t>
            </w:r>
            <w:r>
              <w:rPr>
                <w:rFonts w:ascii="Calibri" w:hAnsi="Calibri" w:cs="Calibri"/>
                <w:color w:val="000000" w:themeColor="text1"/>
                <w:sz w:val="22"/>
                <w:szCs w:val="22"/>
              </w:rPr>
              <w:t xml:space="preserve"> data, noting that 9.1% are Certifi</w:t>
            </w:r>
            <w:r w:rsidR="00EB14A5">
              <w:rPr>
                <w:rFonts w:ascii="Calibri" w:hAnsi="Calibri" w:cs="Calibri"/>
                <w:color w:val="000000" w:themeColor="text1"/>
                <w:sz w:val="22"/>
                <w:szCs w:val="22"/>
              </w:rPr>
              <w:t xml:space="preserve">able employed </w:t>
            </w:r>
            <w:r>
              <w:rPr>
                <w:rFonts w:ascii="Calibri" w:hAnsi="Calibri" w:cs="Calibri"/>
                <w:color w:val="000000" w:themeColor="text1"/>
                <w:sz w:val="22"/>
                <w:szCs w:val="22"/>
              </w:rPr>
              <w:t xml:space="preserve">post release. </w:t>
            </w:r>
            <w:r w:rsidR="00EB14A5">
              <w:rPr>
                <w:rFonts w:ascii="Calibri" w:hAnsi="Calibri" w:cs="Calibri"/>
                <w:color w:val="000000" w:themeColor="text1"/>
                <w:sz w:val="22"/>
                <w:szCs w:val="22"/>
              </w:rPr>
              <w:t>Jasmine discussed the following data:</w:t>
            </w:r>
          </w:p>
          <w:p w14:paraId="79018E0D" w14:textId="2B7719DF"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1,416 returning citizens employed</w:t>
            </w:r>
            <w:r w:rsidR="00EB14A5">
              <w:rPr>
                <w:rFonts w:ascii="Calibri" w:hAnsi="Calibri" w:cs="Calibri"/>
                <w:color w:val="000000" w:themeColor="text1"/>
                <w:sz w:val="22"/>
                <w:szCs w:val="22"/>
              </w:rPr>
              <w:t xml:space="preserve"> are employed in Illinois. </w:t>
            </w:r>
          </w:p>
          <w:p w14:paraId="5D89C6EB" w14:textId="24B5DC1B"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1,077 cred</w:t>
            </w:r>
            <w:r w:rsidR="00EB14A5">
              <w:rPr>
                <w:rFonts w:ascii="Calibri" w:hAnsi="Calibri" w:cs="Calibri"/>
                <w:color w:val="000000" w:themeColor="text1"/>
                <w:sz w:val="22"/>
                <w:szCs w:val="22"/>
              </w:rPr>
              <w:t>ential</w:t>
            </w:r>
            <w:r>
              <w:rPr>
                <w:rFonts w:ascii="Calibri" w:hAnsi="Calibri" w:cs="Calibri"/>
                <w:color w:val="000000" w:themeColor="text1"/>
                <w:sz w:val="22"/>
                <w:szCs w:val="22"/>
              </w:rPr>
              <w:t xml:space="preserve"> r</w:t>
            </w:r>
            <w:r w:rsidR="00EB14A5">
              <w:rPr>
                <w:rFonts w:ascii="Calibri" w:hAnsi="Calibri" w:cs="Calibri"/>
                <w:color w:val="000000" w:themeColor="text1"/>
                <w:sz w:val="22"/>
                <w:szCs w:val="22"/>
              </w:rPr>
              <w:t>a</w:t>
            </w:r>
            <w:r>
              <w:rPr>
                <w:rFonts w:ascii="Calibri" w:hAnsi="Calibri" w:cs="Calibri"/>
                <w:color w:val="000000" w:themeColor="text1"/>
                <w:sz w:val="22"/>
                <w:szCs w:val="22"/>
              </w:rPr>
              <w:t>te</w:t>
            </w:r>
          </w:p>
          <w:p w14:paraId="4DE2E812" w14:textId="5A38A527"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19.47 per hour</w:t>
            </w:r>
          </w:p>
          <w:p w14:paraId="4A24A601" w14:textId="77777777" w:rsidR="00EB14A5" w:rsidRDefault="00EB14A5" w:rsidP="002C58DD">
            <w:pPr>
              <w:pStyle w:val="paragraph"/>
              <w:spacing w:before="0" w:beforeAutospacing="0" w:after="0" w:afterAutospacing="0"/>
              <w:textAlignment w:val="baseline"/>
              <w:rPr>
                <w:rFonts w:ascii="Calibri" w:hAnsi="Calibri" w:cs="Calibri"/>
                <w:color w:val="000000" w:themeColor="text1"/>
                <w:sz w:val="22"/>
                <w:szCs w:val="22"/>
              </w:rPr>
            </w:pPr>
          </w:p>
          <w:p w14:paraId="4BE9B533" w14:textId="1AD5C38D" w:rsidR="004149C3" w:rsidRDefault="00EB14A5"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Jasmine discussed the following </w:t>
            </w:r>
            <w:r w:rsidR="004149C3">
              <w:rPr>
                <w:rFonts w:ascii="Calibri" w:hAnsi="Calibri" w:cs="Calibri"/>
                <w:color w:val="000000" w:themeColor="text1"/>
                <w:sz w:val="22"/>
                <w:szCs w:val="22"/>
              </w:rPr>
              <w:t>Retention</w:t>
            </w:r>
            <w:r>
              <w:rPr>
                <w:rFonts w:ascii="Calibri" w:hAnsi="Calibri" w:cs="Calibri"/>
                <w:color w:val="000000" w:themeColor="text1"/>
                <w:sz w:val="22"/>
                <w:szCs w:val="22"/>
              </w:rPr>
              <w:t xml:space="preserve"> rates</w:t>
            </w:r>
            <w:r w:rsidR="004149C3">
              <w:rPr>
                <w:rFonts w:ascii="Calibri" w:hAnsi="Calibri" w:cs="Calibri"/>
                <w:color w:val="000000" w:themeColor="text1"/>
                <w:sz w:val="22"/>
                <w:szCs w:val="22"/>
              </w:rPr>
              <w:t>-</w:t>
            </w:r>
          </w:p>
          <w:p w14:paraId="73E5B815" w14:textId="6C20DF33"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1,378- 1 quarter after exit</w:t>
            </w:r>
          </w:p>
          <w:p w14:paraId="441F9D77" w14:textId="6C39FDEA"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962- 2</w:t>
            </w:r>
            <w:r w:rsidRPr="004149C3">
              <w:rPr>
                <w:rFonts w:ascii="Calibri" w:hAnsi="Calibri" w:cs="Calibri"/>
                <w:color w:val="000000" w:themeColor="text1"/>
                <w:sz w:val="22"/>
                <w:szCs w:val="22"/>
                <w:vertAlign w:val="superscript"/>
              </w:rPr>
              <w:t>nd</w:t>
            </w:r>
            <w:r>
              <w:rPr>
                <w:rFonts w:ascii="Calibri" w:hAnsi="Calibri" w:cs="Calibri"/>
                <w:color w:val="000000" w:themeColor="text1"/>
                <w:sz w:val="22"/>
                <w:szCs w:val="22"/>
              </w:rPr>
              <w:t xml:space="preserve"> quarter after exit</w:t>
            </w:r>
          </w:p>
          <w:p w14:paraId="07CEE9F4" w14:textId="486E549F"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907 3</w:t>
            </w:r>
            <w:r w:rsidRPr="004149C3">
              <w:rPr>
                <w:rFonts w:ascii="Calibri" w:hAnsi="Calibri" w:cs="Calibri"/>
                <w:color w:val="000000" w:themeColor="text1"/>
                <w:sz w:val="22"/>
                <w:szCs w:val="22"/>
                <w:vertAlign w:val="superscript"/>
              </w:rPr>
              <w:t>rd</w:t>
            </w:r>
            <w:r>
              <w:rPr>
                <w:rFonts w:ascii="Calibri" w:hAnsi="Calibri" w:cs="Calibri"/>
                <w:color w:val="000000" w:themeColor="text1"/>
                <w:sz w:val="22"/>
                <w:szCs w:val="22"/>
              </w:rPr>
              <w:t xml:space="preserve"> quarter after exit </w:t>
            </w:r>
          </w:p>
          <w:p w14:paraId="4BB13413" w14:textId="15BBAEA0"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867 4</w:t>
            </w:r>
            <w:r w:rsidRPr="004149C3">
              <w:rPr>
                <w:rFonts w:ascii="Calibri" w:hAnsi="Calibri" w:cs="Calibri"/>
                <w:color w:val="000000" w:themeColor="text1"/>
                <w:sz w:val="22"/>
                <w:szCs w:val="22"/>
                <w:vertAlign w:val="superscript"/>
              </w:rPr>
              <w:t>th</w:t>
            </w:r>
            <w:r>
              <w:rPr>
                <w:rFonts w:ascii="Calibri" w:hAnsi="Calibri" w:cs="Calibri"/>
                <w:color w:val="000000" w:themeColor="text1"/>
                <w:sz w:val="22"/>
                <w:szCs w:val="22"/>
              </w:rPr>
              <w:t xml:space="preserve"> quarter after exit </w:t>
            </w:r>
          </w:p>
          <w:p w14:paraId="5C26DEA7" w14:textId="77777777" w:rsidR="00EB14A5" w:rsidRDefault="00EB14A5" w:rsidP="002C58DD">
            <w:pPr>
              <w:pStyle w:val="paragraph"/>
              <w:spacing w:before="0" w:beforeAutospacing="0" w:after="0" w:afterAutospacing="0"/>
              <w:textAlignment w:val="baseline"/>
              <w:rPr>
                <w:rFonts w:ascii="Calibri" w:hAnsi="Calibri" w:cs="Calibri"/>
                <w:color w:val="000000" w:themeColor="text1"/>
                <w:sz w:val="22"/>
                <w:szCs w:val="22"/>
              </w:rPr>
            </w:pPr>
          </w:p>
          <w:p w14:paraId="789119C1" w14:textId="5B5BD9AC"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Jasmine discussed the demographic breakdown for race, </w:t>
            </w:r>
            <w:r w:rsidR="00EB14A5">
              <w:rPr>
                <w:rFonts w:ascii="Calibri" w:hAnsi="Calibri" w:cs="Calibri"/>
                <w:color w:val="000000" w:themeColor="text1"/>
                <w:sz w:val="22"/>
                <w:szCs w:val="22"/>
              </w:rPr>
              <w:t>gender,</w:t>
            </w:r>
            <w:r>
              <w:rPr>
                <w:rFonts w:ascii="Calibri" w:hAnsi="Calibri" w:cs="Calibri"/>
                <w:color w:val="000000" w:themeColor="text1"/>
                <w:sz w:val="22"/>
                <w:szCs w:val="22"/>
              </w:rPr>
              <w:t xml:space="preserve"> and educational backgrounds for </w:t>
            </w:r>
            <w:r w:rsidR="00820D4E">
              <w:rPr>
                <w:rFonts w:ascii="Calibri" w:hAnsi="Calibri" w:cs="Calibri"/>
                <w:color w:val="000000" w:themeColor="text1"/>
                <w:sz w:val="22"/>
                <w:szCs w:val="22"/>
              </w:rPr>
              <w:t>returning</w:t>
            </w:r>
            <w:r>
              <w:rPr>
                <w:rFonts w:ascii="Calibri" w:hAnsi="Calibri" w:cs="Calibri"/>
                <w:color w:val="000000" w:themeColor="text1"/>
                <w:sz w:val="22"/>
                <w:szCs w:val="22"/>
              </w:rPr>
              <w:t xml:space="preserve"> citizens. Jasmine also </w:t>
            </w:r>
            <w:r w:rsidR="00EB14A5">
              <w:rPr>
                <w:rFonts w:ascii="Calibri" w:hAnsi="Calibri" w:cs="Calibri"/>
                <w:color w:val="000000" w:themeColor="text1"/>
                <w:sz w:val="22"/>
                <w:szCs w:val="22"/>
              </w:rPr>
              <w:t>discussed the data of</w:t>
            </w:r>
            <w:r>
              <w:rPr>
                <w:rFonts w:ascii="Calibri" w:hAnsi="Calibri" w:cs="Calibri"/>
                <w:color w:val="000000" w:themeColor="text1"/>
                <w:sz w:val="22"/>
                <w:szCs w:val="22"/>
              </w:rPr>
              <w:t xml:space="preserve"> high violence communities and</w:t>
            </w:r>
            <w:r w:rsidR="00EB14A5">
              <w:rPr>
                <w:rFonts w:ascii="Calibri" w:hAnsi="Calibri" w:cs="Calibri"/>
                <w:color w:val="000000" w:themeColor="text1"/>
                <w:sz w:val="22"/>
                <w:szCs w:val="22"/>
              </w:rPr>
              <w:t xml:space="preserve"> employed</w:t>
            </w:r>
            <w:r>
              <w:rPr>
                <w:rFonts w:ascii="Calibri" w:hAnsi="Calibri" w:cs="Calibri"/>
                <w:color w:val="000000" w:themeColor="text1"/>
                <w:sz w:val="22"/>
                <w:szCs w:val="22"/>
              </w:rPr>
              <w:t xml:space="preserve"> WIOA</w:t>
            </w:r>
            <w:r w:rsidR="00EB14A5">
              <w:rPr>
                <w:rFonts w:ascii="Calibri" w:hAnsi="Calibri" w:cs="Calibri"/>
                <w:color w:val="000000" w:themeColor="text1"/>
                <w:sz w:val="22"/>
                <w:szCs w:val="22"/>
              </w:rPr>
              <w:t xml:space="preserve"> returning citizen</w:t>
            </w:r>
            <w:r>
              <w:rPr>
                <w:rFonts w:ascii="Calibri" w:hAnsi="Calibri" w:cs="Calibri"/>
                <w:color w:val="000000" w:themeColor="text1"/>
                <w:sz w:val="22"/>
                <w:szCs w:val="22"/>
              </w:rPr>
              <w:t xml:space="preserve"> participants. </w:t>
            </w:r>
          </w:p>
          <w:p w14:paraId="4405B6E4" w14:textId="2CFE367B"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p>
          <w:p w14:paraId="2F7CE639" w14:textId="0450FE2E" w:rsidR="00820D4E" w:rsidRDefault="00820D4E"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Jasmine discussed the top industries for returning citizens with Manufacturing and Transportation ranking the highest. Jasmine also discussed the top employers and the job titles that were reported alongside the participant data. </w:t>
            </w:r>
          </w:p>
          <w:p w14:paraId="70313A9F" w14:textId="77777777" w:rsidR="004149C3" w:rsidRDefault="004149C3" w:rsidP="002C58DD">
            <w:pPr>
              <w:pStyle w:val="paragraph"/>
              <w:spacing w:before="0" w:beforeAutospacing="0" w:after="0" w:afterAutospacing="0"/>
              <w:textAlignment w:val="baseline"/>
              <w:rPr>
                <w:rFonts w:ascii="Calibri" w:hAnsi="Calibri" w:cs="Calibri"/>
                <w:color w:val="000000" w:themeColor="text1"/>
                <w:sz w:val="22"/>
                <w:szCs w:val="22"/>
              </w:rPr>
            </w:pPr>
          </w:p>
          <w:p w14:paraId="7E2D7AB6" w14:textId="137C5867" w:rsidR="00820D4E" w:rsidRDefault="00820D4E"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Jayme Frey Figueroa asked if Returning Citizens can </w:t>
            </w:r>
            <w:r w:rsidR="00A87A2F">
              <w:rPr>
                <w:rFonts w:ascii="Calibri" w:hAnsi="Calibri" w:cs="Calibri"/>
                <w:color w:val="000000" w:themeColor="text1"/>
                <w:sz w:val="22"/>
                <w:szCs w:val="22"/>
              </w:rPr>
              <w:t>participate</w:t>
            </w:r>
            <w:r>
              <w:rPr>
                <w:rFonts w:ascii="Calibri" w:hAnsi="Calibri" w:cs="Calibri"/>
                <w:color w:val="000000" w:themeColor="text1"/>
                <w:sz w:val="22"/>
                <w:szCs w:val="22"/>
              </w:rPr>
              <w:t xml:space="preserve"> in WIOA If they are on parole. Jasmine responded that people who are on parole can be in WIOA, but the job may have </w:t>
            </w:r>
            <w:r w:rsidR="00A87A2F">
              <w:rPr>
                <w:rFonts w:ascii="Calibri" w:hAnsi="Calibri" w:cs="Calibri"/>
                <w:color w:val="000000" w:themeColor="text1"/>
                <w:sz w:val="22"/>
                <w:szCs w:val="22"/>
              </w:rPr>
              <w:t>restrictions</w:t>
            </w:r>
            <w:r>
              <w:rPr>
                <w:rFonts w:ascii="Calibri" w:hAnsi="Calibri" w:cs="Calibri"/>
                <w:color w:val="000000" w:themeColor="text1"/>
                <w:sz w:val="22"/>
                <w:szCs w:val="22"/>
              </w:rPr>
              <w:t xml:space="preserve"> based on their personal</w:t>
            </w:r>
            <w:r w:rsidR="00A87A2F">
              <w:rPr>
                <w:rFonts w:ascii="Calibri" w:hAnsi="Calibri" w:cs="Calibri"/>
                <w:color w:val="000000" w:themeColor="text1"/>
                <w:sz w:val="22"/>
                <w:szCs w:val="22"/>
              </w:rPr>
              <w:t xml:space="preserve"> and criminal</w:t>
            </w:r>
            <w:r>
              <w:rPr>
                <w:rFonts w:ascii="Calibri" w:hAnsi="Calibri" w:cs="Calibri"/>
                <w:color w:val="000000" w:themeColor="text1"/>
                <w:sz w:val="22"/>
                <w:szCs w:val="22"/>
              </w:rPr>
              <w:t xml:space="preserve"> background. </w:t>
            </w:r>
          </w:p>
          <w:p w14:paraId="1F1605D4" w14:textId="77777777" w:rsidR="00820D4E" w:rsidRDefault="00820D4E" w:rsidP="002C58DD">
            <w:pPr>
              <w:pStyle w:val="paragraph"/>
              <w:spacing w:before="0" w:beforeAutospacing="0" w:after="0" w:afterAutospacing="0"/>
              <w:textAlignment w:val="baseline"/>
              <w:rPr>
                <w:rFonts w:ascii="Calibri" w:hAnsi="Calibri" w:cs="Calibri"/>
                <w:color w:val="000000" w:themeColor="text1"/>
                <w:sz w:val="22"/>
                <w:szCs w:val="22"/>
              </w:rPr>
            </w:pPr>
          </w:p>
          <w:p w14:paraId="1654746E" w14:textId="77777777" w:rsidR="00820D4E" w:rsidRDefault="00820D4E"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Kraig Kistinger asked what percentage of the 2000 individuals represent those released in the service area.</w:t>
            </w:r>
          </w:p>
          <w:p w14:paraId="38E0F322" w14:textId="77777777" w:rsidR="00820D4E" w:rsidRDefault="00820D4E" w:rsidP="002C58DD">
            <w:pPr>
              <w:pStyle w:val="paragraph"/>
              <w:spacing w:before="0" w:beforeAutospacing="0" w:after="0" w:afterAutospacing="0"/>
              <w:textAlignment w:val="baseline"/>
              <w:rPr>
                <w:rFonts w:ascii="Calibri" w:hAnsi="Calibri" w:cs="Calibri"/>
                <w:color w:val="000000" w:themeColor="text1"/>
                <w:sz w:val="22"/>
                <w:szCs w:val="22"/>
              </w:rPr>
            </w:pPr>
          </w:p>
          <w:p w14:paraId="49B8A3D5" w14:textId="0BDE385C" w:rsidR="00820D4E" w:rsidRDefault="00820D4E"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Jayme Frey Figueroa noted in the chat she was interested in replicating Jasmine’s method. Dan </w:t>
            </w:r>
            <w:r w:rsidR="00A87A2F" w:rsidRPr="00A87A2F">
              <w:rPr>
                <w:rFonts w:ascii="Calibri" w:hAnsi="Calibri" w:cs="Calibri"/>
                <w:bCs/>
                <w:color w:val="000000" w:themeColor="text1"/>
                <w:sz w:val="22"/>
                <w:szCs w:val="22"/>
              </w:rPr>
              <w:t>Dan Kuehnert</w:t>
            </w:r>
            <w:r w:rsidR="00A87A2F" w:rsidRPr="00A87A2F">
              <w:rPr>
                <w:rFonts w:ascii="Calibri" w:hAnsi="Calibri" w:cs="Calibri"/>
                <w:color w:val="000000" w:themeColor="text1"/>
                <w:sz w:val="22"/>
                <w:szCs w:val="22"/>
              </w:rPr>
              <w:t xml:space="preserve"> </w:t>
            </w:r>
            <w:r>
              <w:rPr>
                <w:rFonts w:ascii="Calibri" w:hAnsi="Calibri" w:cs="Calibri"/>
                <w:color w:val="000000" w:themeColor="text1"/>
                <w:sz w:val="22"/>
                <w:szCs w:val="22"/>
              </w:rPr>
              <w:t>also noted he would like to see data for St. Louis Metro East</w:t>
            </w:r>
            <w:r w:rsidR="006D7F06">
              <w:rPr>
                <w:rFonts w:ascii="Calibri" w:hAnsi="Calibri" w:cs="Calibri"/>
                <w:color w:val="000000" w:themeColor="text1"/>
                <w:sz w:val="22"/>
                <w:szCs w:val="22"/>
              </w:rPr>
              <w:t xml:space="preserve"> Area. Jasmine also noted that she used </w:t>
            </w:r>
            <w:r w:rsidR="006D7F06">
              <w:rPr>
                <w:rFonts w:ascii="Calibri" w:hAnsi="Calibri" w:cs="Calibri"/>
                <w:color w:val="000000" w:themeColor="text1"/>
                <w:sz w:val="22"/>
                <w:szCs w:val="22"/>
              </w:rPr>
              <w:lastRenderedPageBreak/>
              <w:t xml:space="preserve">the </w:t>
            </w:r>
            <w:r w:rsidR="006D7F06" w:rsidRPr="00A87A2F">
              <w:rPr>
                <w:rFonts w:ascii="Calibri" w:hAnsi="Calibri" w:cs="Calibri"/>
                <w:color w:val="000000" w:themeColor="text1"/>
                <w:sz w:val="22"/>
                <w:szCs w:val="22"/>
              </w:rPr>
              <w:t xml:space="preserve">North American </w:t>
            </w:r>
            <w:r w:rsidR="00541150">
              <w:rPr>
                <w:rFonts w:ascii="Calibri" w:hAnsi="Calibri" w:cs="Calibri"/>
                <w:color w:val="000000" w:themeColor="text1"/>
                <w:sz w:val="22"/>
                <w:szCs w:val="22"/>
              </w:rPr>
              <w:t>Industry Classification System, which is used by Bureau of Labor Statistics (BLS) as well. Kraig Kistinger noted that standard occupational codes (SOCs) code is also used by BLS.</w:t>
            </w:r>
          </w:p>
          <w:p w14:paraId="6EEB81C1" w14:textId="77777777"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p>
          <w:p w14:paraId="3EEFED95" w14:textId="37D4436F"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Kraig noted that finding this data may be a request for the state level for advocacy, </w:t>
            </w:r>
            <w:r w:rsidR="00A87A2F">
              <w:rPr>
                <w:rFonts w:ascii="Calibri" w:hAnsi="Calibri" w:cs="Calibri"/>
                <w:color w:val="000000" w:themeColor="text1"/>
                <w:sz w:val="22"/>
                <w:szCs w:val="22"/>
              </w:rPr>
              <w:t>suggesting</w:t>
            </w:r>
            <w:r>
              <w:rPr>
                <w:rFonts w:ascii="Calibri" w:hAnsi="Calibri" w:cs="Calibri"/>
                <w:color w:val="000000" w:themeColor="text1"/>
                <w:sz w:val="22"/>
                <w:szCs w:val="22"/>
              </w:rPr>
              <w:t xml:space="preserve"> that this could be a research project for a consulting college. </w:t>
            </w:r>
          </w:p>
          <w:p w14:paraId="689311EA" w14:textId="6D233D4F"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p>
          <w:p w14:paraId="7BF3F0D6" w14:textId="5D76DE01"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Jennifer Harris stated the </w:t>
            </w:r>
            <w:r w:rsidR="00A87A2F">
              <w:rPr>
                <w:rFonts w:ascii="Calibri" w:hAnsi="Calibri" w:cs="Calibri"/>
                <w:color w:val="000000" w:themeColor="text1"/>
                <w:sz w:val="22"/>
                <w:szCs w:val="22"/>
              </w:rPr>
              <w:t>retention</w:t>
            </w:r>
            <w:r>
              <w:rPr>
                <w:rFonts w:ascii="Calibri" w:hAnsi="Calibri" w:cs="Calibri"/>
                <w:color w:val="000000" w:themeColor="text1"/>
                <w:sz w:val="22"/>
                <w:szCs w:val="22"/>
              </w:rPr>
              <w:t xml:space="preserve"> rate was important and valuable. Jasmine did also note that </w:t>
            </w:r>
            <w:r w:rsidR="00A87A2F">
              <w:rPr>
                <w:rFonts w:ascii="Calibri" w:hAnsi="Calibri" w:cs="Calibri"/>
                <w:color w:val="000000" w:themeColor="text1"/>
                <w:sz w:val="22"/>
                <w:szCs w:val="22"/>
              </w:rPr>
              <w:t xml:space="preserve">retention </w:t>
            </w:r>
            <w:r>
              <w:rPr>
                <w:rFonts w:ascii="Calibri" w:hAnsi="Calibri" w:cs="Calibri"/>
                <w:color w:val="000000" w:themeColor="text1"/>
                <w:sz w:val="22"/>
                <w:szCs w:val="22"/>
              </w:rPr>
              <w:t xml:space="preserve">in this system does not mean at the same job. Jennifer replied that regardless, this shows a person has the ability and to stay employed for a year. </w:t>
            </w:r>
          </w:p>
          <w:p w14:paraId="20A8455F" w14:textId="727A0DB9"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p>
          <w:p w14:paraId="4F6D6599" w14:textId="22AF2D3B"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Da</w:t>
            </w:r>
            <w:r w:rsidR="00A87A2F">
              <w:rPr>
                <w:rFonts w:ascii="Calibri" w:hAnsi="Calibri" w:cs="Calibri"/>
                <w:color w:val="000000" w:themeColor="text1"/>
                <w:sz w:val="22"/>
                <w:szCs w:val="22"/>
              </w:rPr>
              <w:t>n</w:t>
            </w:r>
            <w:r w:rsidR="00A87A2F" w:rsidRPr="00A87A2F">
              <w:rPr>
                <w:rFonts w:ascii="Calibri" w:hAnsi="Calibri" w:cs="Calibri"/>
                <w:bCs/>
                <w:color w:val="000000" w:themeColor="text1"/>
                <w:sz w:val="22"/>
                <w:szCs w:val="22"/>
              </w:rPr>
              <w:t xml:space="preserve"> Kuehnert</w:t>
            </w:r>
            <w:r w:rsidR="00A87A2F" w:rsidRPr="00A87A2F">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noted that criminal </w:t>
            </w:r>
            <w:r w:rsidR="00A87A2F">
              <w:rPr>
                <w:rFonts w:ascii="Calibri" w:hAnsi="Calibri" w:cs="Calibri"/>
                <w:color w:val="000000" w:themeColor="text1"/>
                <w:sz w:val="22"/>
                <w:szCs w:val="22"/>
              </w:rPr>
              <w:t>records</w:t>
            </w:r>
            <w:r>
              <w:rPr>
                <w:rFonts w:ascii="Calibri" w:hAnsi="Calibri" w:cs="Calibri"/>
                <w:color w:val="000000" w:themeColor="text1"/>
                <w:sz w:val="22"/>
                <w:szCs w:val="22"/>
              </w:rPr>
              <w:t xml:space="preserve"> sealing is also impacted by workforce programs because a person who post custody </w:t>
            </w:r>
            <w:r w:rsidR="00A87A2F">
              <w:rPr>
                <w:rFonts w:ascii="Calibri" w:hAnsi="Calibri" w:cs="Calibri"/>
                <w:color w:val="000000" w:themeColor="text1"/>
                <w:sz w:val="22"/>
                <w:szCs w:val="22"/>
              </w:rPr>
              <w:t>often</w:t>
            </w:r>
            <w:r>
              <w:rPr>
                <w:rFonts w:ascii="Calibri" w:hAnsi="Calibri" w:cs="Calibri"/>
                <w:color w:val="000000" w:themeColor="text1"/>
                <w:sz w:val="22"/>
                <w:szCs w:val="22"/>
              </w:rPr>
              <w:t xml:space="preserve"> have to wait a year to seal their criminal record unless they have completed a workforce program. </w:t>
            </w:r>
          </w:p>
          <w:p w14:paraId="6587EDED" w14:textId="2ABF9C7A"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p>
          <w:p w14:paraId="13E2C612" w14:textId="51C0368F"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Mark Lohman also noted that workforce programs also keep in mind when people will be released so they are able to use their new skill close to the time of release. </w:t>
            </w:r>
          </w:p>
          <w:p w14:paraId="2A1C1A01" w14:textId="5FBF0A03" w:rsidR="006D7F06" w:rsidRDefault="006D7F06" w:rsidP="002C58DD">
            <w:pPr>
              <w:pStyle w:val="paragraph"/>
              <w:spacing w:before="0" w:beforeAutospacing="0" w:after="0" w:afterAutospacing="0"/>
              <w:textAlignment w:val="baseline"/>
              <w:rPr>
                <w:rFonts w:ascii="Calibri" w:hAnsi="Calibri" w:cs="Calibri"/>
                <w:color w:val="000000" w:themeColor="text1"/>
                <w:sz w:val="22"/>
                <w:szCs w:val="22"/>
              </w:rPr>
            </w:pPr>
          </w:p>
        </w:tc>
        <w:tc>
          <w:tcPr>
            <w:tcW w:w="2220" w:type="dxa"/>
            <w:tcBorders>
              <w:top w:val="nil"/>
              <w:bottom w:val="nil"/>
            </w:tcBorders>
          </w:tcPr>
          <w:p w14:paraId="131E59A2" w14:textId="619D2B31" w:rsidR="00AE156C" w:rsidRDefault="002B3941" w:rsidP="009135D2">
            <w:pPr>
              <w:spacing w:after="180"/>
              <w:rPr>
                <w:rFonts w:ascii="Calibri" w:hAnsi="Calibri" w:cs="Calibri"/>
                <w:sz w:val="22"/>
                <w:szCs w:val="22"/>
              </w:rPr>
            </w:pPr>
            <w:r>
              <w:rPr>
                <w:rFonts w:ascii="Calibri" w:hAnsi="Calibri" w:cs="Calibri"/>
                <w:sz w:val="22"/>
                <w:szCs w:val="22"/>
              </w:rPr>
              <w:lastRenderedPageBreak/>
              <w:t>Jasmine Williams</w:t>
            </w:r>
          </w:p>
        </w:tc>
      </w:tr>
      <w:tr w:rsidR="009135D2" w:rsidRPr="008D2D73" w14:paraId="11763D5D" w14:textId="77777777" w:rsidTr="00C07DD7">
        <w:trPr>
          <w:trHeight w:val="432"/>
        </w:trPr>
        <w:tc>
          <w:tcPr>
            <w:tcW w:w="1792" w:type="dxa"/>
            <w:tcBorders>
              <w:top w:val="nil"/>
              <w:bottom w:val="nil"/>
            </w:tcBorders>
          </w:tcPr>
          <w:p w14:paraId="73B626DB" w14:textId="367BEBFF" w:rsidR="009135D2" w:rsidRDefault="009135D2" w:rsidP="009135D2">
            <w:pPr>
              <w:spacing w:after="180"/>
              <w:rPr>
                <w:rFonts w:ascii="Calibri" w:hAnsi="Calibri" w:cs="Calibri"/>
                <w:sz w:val="22"/>
                <w:szCs w:val="22"/>
              </w:rPr>
            </w:pPr>
            <w:r>
              <w:rPr>
                <w:rFonts w:ascii="Calibri" w:hAnsi="Calibri" w:cs="Calibri"/>
                <w:sz w:val="22"/>
                <w:szCs w:val="22"/>
              </w:rPr>
              <w:t xml:space="preserve">  </w:t>
            </w:r>
            <w:r w:rsidR="00AE156C">
              <w:rPr>
                <w:rFonts w:ascii="Calibri" w:hAnsi="Calibri" w:cs="Calibri"/>
                <w:sz w:val="22"/>
                <w:szCs w:val="22"/>
              </w:rPr>
              <w:t>12:</w:t>
            </w:r>
            <w:r w:rsidR="002B3941">
              <w:rPr>
                <w:rFonts w:ascii="Calibri" w:hAnsi="Calibri" w:cs="Calibri"/>
                <w:sz w:val="22"/>
                <w:szCs w:val="22"/>
              </w:rPr>
              <w:t>2</w:t>
            </w:r>
            <w:r w:rsidR="00AE156C">
              <w:rPr>
                <w:rFonts w:ascii="Calibri" w:hAnsi="Calibri" w:cs="Calibri"/>
                <w:sz w:val="22"/>
                <w:szCs w:val="22"/>
              </w:rPr>
              <w:t>5</w:t>
            </w:r>
            <w:r w:rsidR="002C58DD">
              <w:rPr>
                <w:rFonts w:ascii="Calibri" w:hAnsi="Calibri" w:cs="Calibri"/>
                <w:sz w:val="22"/>
                <w:szCs w:val="22"/>
              </w:rPr>
              <w:t>pm</w:t>
            </w:r>
          </w:p>
        </w:tc>
        <w:tc>
          <w:tcPr>
            <w:tcW w:w="6518" w:type="dxa"/>
            <w:tcBorders>
              <w:top w:val="nil"/>
              <w:bottom w:val="nil"/>
            </w:tcBorders>
          </w:tcPr>
          <w:p w14:paraId="5D4586D7" w14:textId="77777777" w:rsidR="000A7CFE" w:rsidRDefault="002B3941" w:rsidP="00C07DD7">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Finalize Barriers and Solutions List</w:t>
            </w:r>
          </w:p>
          <w:p w14:paraId="38604D22" w14:textId="77777777" w:rsidR="00F755DB" w:rsidRDefault="00F755DB" w:rsidP="00C07DD7">
            <w:pPr>
              <w:pStyle w:val="paragraph"/>
              <w:spacing w:before="0" w:beforeAutospacing="0" w:after="0" w:afterAutospacing="0"/>
              <w:textAlignment w:val="baseline"/>
              <w:rPr>
                <w:rFonts w:ascii="Calibri" w:hAnsi="Calibri" w:cs="Calibri"/>
                <w:color w:val="000000" w:themeColor="text1"/>
                <w:sz w:val="22"/>
                <w:szCs w:val="22"/>
              </w:rPr>
            </w:pPr>
          </w:p>
          <w:p w14:paraId="337FA387" w14:textId="77777777" w:rsidR="00F755DB" w:rsidRDefault="00F755DB" w:rsidP="00C07DD7">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Mark suggested that the barrier list become a living document. He then read through the current barrier list and proposed solution list. </w:t>
            </w:r>
          </w:p>
          <w:p w14:paraId="260996AA" w14:textId="77777777" w:rsidR="00F755DB" w:rsidRDefault="00F755DB" w:rsidP="00C07DD7">
            <w:pPr>
              <w:pStyle w:val="paragraph"/>
              <w:spacing w:before="0" w:beforeAutospacing="0" w:after="0" w:afterAutospacing="0"/>
              <w:textAlignment w:val="baseline"/>
              <w:rPr>
                <w:rFonts w:ascii="Calibri" w:hAnsi="Calibri" w:cs="Calibri"/>
                <w:color w:val="000000" w:themeColor="text1"/>
                <w:sz w:val="22"/>
                <w:szCs w:val="22"/>
              </w:rPr>
            </w:pPr>
          </w:p>
          <w:p w14:paraId="65F444C0" w14:textId="145E7990" w:rsidR="00F755DB" w:rsidRDefault="00F755DB" w:rsidP="00C07DD7">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Mark asked if the workgroup agrees that on slide “Finalize Order of </w:t>
            </w:r>
            <w:r w:rsidR="00A87A2F">
              <w:rPr>
                <w:rFonts w:ascii="Calibri" w:hAnsi="Calibri" w:cs="Calibri"/>
                <w:color w:val="000000" w:themeColor="text1"/>
                <w:sz w:val="22"/>
                <w:szCs w:val="22"/>
              </w:rPr>
              <w:t>Addressing</w:t>
            </w:r>
            <w:r>
              <w:rPr>
                <w:rFonts w:ascii="Calibri" w:hAnsi="Calibri" w:cs="Calibri"/>
                <w:color w:val="000000" w:themeColor="text1"/>
                <w:sz w:val="22"/>
                <w:szCs w:val="22"/>
              </w:rPr>
              <w:t xml:space="preserve"> List”, if the list represents the group’s sentiments.</w:t>
            </w:r>
            <w:r w:rsidR="00A87A2F">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Kraig Kistinger and Jennifer Harris noted that policy also needs to be amended. Mark Lohman also noted that this message needs to be repeated, but it will take time. Mark noted that ensuring the internet within </w:t>
            </w:r>
            <w:r w:rsidR="00A87A2F">
              <w:rPr>
                <w:rFonts w:ascii="Calibri" w:hAnsi="Calibri" w:cs="Calibri"/>
                <w:color w:val="000000" w:themeColor="text1"/>
                <w:sz w:val="22"/>
                <w:szCs w:val="22"/>
              </w:rPr>
              <w:t>prison</w:t>
            </w:r>
            <w:r>
              <w:rPr>
                <w:rFonts w:ascii="Calibri" w:hAnsi="Calibri" w:cs="Calibri"/>
                <w:color w:val="000000" w:themeColor="text1"/>
                <w:sz w:val="22"/>
                <w:szCs w:val="22"/>
              </w:rPr>
              <w:t xml:space="preserve"> </w:t>
            </w:r>
            <w:r w:rsidR="00A87A2F">
              <w:rPr>
                <w:rFonts w:ascii="Calibri" w:hAnsi="Calibri" w:cs="Calibri"/>
                <w:color w:val="000000" w:themeColor="text1"/>
                <w:sz w:val="22"/>
                <w:szCs w:val="22"/>
              </w:rPr>
              <w:t>facilities</w:t>
            </w:r>
            <w:r>
              <w:rPr>
                <w:rFonts w:ascii="Calibri" w:hAnsi="Calibri" w:cs="Calibri"/>
                <w:color w:val="000000" w:themeColor="text1"/>
                <w:sz w:val="22"/>
                <w:szCs w:val="22"/>
              </w:rPr>
              <w:t xml:space="preserve"> took over a year and a half. </w:t>
            </w:r>
          </w:p>
          <w:p w14:paraId="13B8A1D1" w14:textId="2D2489F9" w:rsidR="00F755DB" w:rsidRDefault="00F755DB" w:rsidP="00C07DD7">
            <w:pPr>
              <w:pStyle w:val="paragraph"/>
              <w:spacing w:before="0" w:beforeAutospacing="0" w:after="0" w:afterAutospacing="0"/>
              <w:textAlignment w:val="baseline"/>
              <w:rPr>
                <w:rFonts w:ascii="Calibri" w:hAnsi="Calibri" w:cs="Calibri"/>
                <w:color w:val="000000" w:themeColor="text1"/>
                <w:sz w:val="22"/>
                <w:szCs w:val="22"/>
              </w:rPr>
            </w:pPr>
          </w:p>
          <w:p w14:paraId="6DCDCE07" w14:textId="516C2E05" w:rsidR="00F755DB" w:rsidRDefault="00F755DB" w:rsidP="00C07DD7">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Jayme Frey Figueroa asked if there is any member of the group from the Illinois Department of Corrections, possibly a retired </w:t>
            </w:r>
            <w:r w:rsidR="00A87A2F">
              <w:rPr>
                <w:rFonts w:ascii="Calibri" w:hAnsi="Calibri" w:cs="Calibri"/>
                <w:color w:val="000000" w:themeColor="text1"/>
                <w:sz w:val="22"/>
                <w:szCs w:val="22"/>
              </w:rPr>
              <w:t>guard</w:t>
            </w:r>
            <w:r>
              <w:rPr>
                <w:rFonts w:ascii="Calibri" w:hAnsi="Calibri" w:cs="Calibri"/>
                <w:color w:val="000000" w:themeColor="text1"/>
                <w:sz w:val="22"/>
                <w:szCs w:val="22"/>
              </w:rPr>
              <w:t xml:space="preserve">. Mark Lohman responded that Jennifer </w:t>
            </w:r>
            <w:r w:rsidR="00A87A2F">
              <w:rPr>
                <w:rFonts w:ascii="Calibri" w:hAnsi="Calibri" w:cs="Calibri"/>
                <w:color w:val="000000" w:themeColor="text1"/>
                <w:sz w:val="22"/>
                <w:szCs w:val="22"/>
              </w:rPr>
              <w:t>P</w:t>
            </w:r>
            <w:r>
              <w:rPr>
                <w:rFonts w:ascii="Calibri" w:hAnsi="Calibri" w:cs="Calibri"/>
                <w:color w:val="000000" w:themeColor="text1"/>
                <w:sz w:val="22"/>
                <w:szCs w:val="22"/>
              </w:rPr>
              <w:t>arr</w:t>
            </w:r>
            <w:r w:rsidR="00A87A2F">
              <w:rPr>
                <w:rFonts w:ascii="Calibri" w:hAnsi="Calibri" w:cs="Calibri"/>
                <w:color w:val="000000" w:themeColor="text1"/>
                <w:sz w:val="22"/>
                <w:szCs w:val="22"/>
              </w:rPr>
              <w:t>a</w:t>
            </w:r>
            <w:r>
              <w:rPr>
                <w:rFonts w:ascii="Calibri" w:hAnsi="Calibri" w:cs="Calibri"/>
                <w:color w:val="000000" w:themeColor="text1"/>
                <w:sz w:val="22"/>
                <w:szCs w:val="22"/>
              </w:rPr>
              <w:t xml:space="preserve">ck is from IDOC and is approachable and responsive, but busy.  </w:t>
            </w:r>
            <w:r w:rsidR="00A87A2F">
              <w:rPr>
                <w:rFonts w:ascii="Calibri" w:hAnsi="Calibri" w:cs="Calibri"/>
                <w:color w:val="000000" w:themeColor="text1"/>
                <w:sz w:val="22"/>
                <w:szCs w:val="22"/>
              </w:rPr>
              <w:t>Mark further noted that a r</w:t>
            </w:r>
            <w:r>
              <w:rPr>
                <w:rFonts w:ascii="Calibri" w:hAnsi="Calibri" w:cs="Calibri"/>
                <w:color w:val="000000" w:themeColor="text1"/>
                <w:sz w:val="22"/>
                <w:szCs w:val="22"/>
              </w:rPr>
              <w:t xml:space="preserve">etired guard is an interesting point as they do have lived experience. Kraig Kistinger noted in the chat that a parole officer may be an interesting </w:t>
            </w:r>
            <w:r w:rsidR="00A87A2F">
              <w:rPr>
                <w:rFonts w:ascii="Calibri" w:hAnsi="Calibri" w:cs="Calibri"/>
                <w:color w:val="000000" w:themeColor="text1"/>
                <w:sz w:val="22"/>
                <w:szCs w:val="22"/>
              </w:rPr>
              <w:t>perspective.</w:t>
            </w:r>
          </w:p>
          <w:p w14:paraId="2DFD8A42" w14:textId="70F4447C" w:rsidR="00F755DB" w:rsidRDefault="00F755DB" w:rsidP="00C07DD7">
            <w:pPr>
              <w:pStyle w:val="paragraph"/>
              <w:spacing w:before="0" w:beforeAutospacing="0" w:after="0" w:afterAutospacing="0"/>
              <w:textAlignment w:val="baseline"/>
              <w:rPr>
                <w:rFonts w:ascii="Calibri" w:hAnsi="Calibri" w:cs="Calibri"/>
                <w:color w:val="000000" w:themeColor="text1"/>
                <w:sz w:val="22"/>
                <w:szCs w:val="22"/>
              </w:rPr>
            </w:pPr>
          </w:p>
        </w:tc>
        <w:tc>
          <w:tcPr>
            <w:tcW w:w="2220" w:type="dxa"/>
            <w:tcBorders>
              <w:top w:val="nil"/>
              <w:bottom w:val="nil"/>
            </w:tcBorders>
          </w:tcPr>
          <w:p w14:paraId="72ADD2A0" w14:textId="28738329" w:rsidR="002C58DD" w:rsidRDefault="002B3941" w:rsidP="009135D2">
            <w:pPr>
              <w:spacing w:after="180"/>
              <w:rPr>
                <w:rFonts w:ascii="Calibri" w:hAnsi="Calibri" w:cs="Calibri"/>
                <w:sz w:val="22"/>
                <w:szCs w:val="22"/>
              </w:rPr>
            </w:pPr>
            <w:r>
              <w:rPr>
                <w:rFonts w:ascii="Calibri" w:hAnsi="Calibri" w:cs="Calibri"/>
                <w:sz w:val="22"/>
                <w:szCs w:val="22"/>
              </w:rPr>
              <w:t>All</w:t>
            </w:r>
          </w:p>
        </w:tc>
      </w:tr>
      <w:tr w:rsidR="002B3941" w:rsidRPr="008D2D73" w14:paraId="1827B0CE" w14:textId="77777777" w:rsidTr="00C07DD7">
        <w:trPr>
          <w:trHeight w:val="432"/>
        </w:trPr>
        <w:tc>
          <w:tcPr>
            <w:tcW w:w="1792" w:type="dxa"/>
            <w:tcBorders>
              <w:top w:val="nil"/>
              <w:bottom w:val="nil"/>
            </w:tcBorders>
          </w:tcPr>
          <w:p w14:paraId="7FD4416D" w14:textId="25D1DA9A" w:rsidR="002B3941" w:rsidRDefault="002B3941" w:rsidP="009135D2">
            <w:pPr>
              <w:spacing w:after="180"/>
              <w:rPr>
                <w:rFonts w:ascii="Calibri" w:hAnsi="Calibri" w:cs="Calibri"/>
                <w:sz w:val="22"/>
                <w:szCs w:val="22"/>
              </w:rPr>
            </w:pPr>
            <w:r>
              <w:rPr>
                <w:rFonts w:ascii="Calibri" w:hAnsi="Calibri" w:cs="Calibri"/>
                <w:sz w:val="22"/>
                <w:szCs w:val="22"/>
              </w:rPr>
              <w:t xml:space="preserve">  12:35pm</w:t>
            </w:r>
          </w:p>
        </w:tc>
        <w:tc>
          <w:tcPr>
            <w:tcW w:w="6518" w:type="dxa"/>
            <w:tcBorders>
              <w:top w:val="nil"/>
              <w:bottom w:val="nil"/>
            </w:tcBorders>
          </w:tcPr>
          <w:p w14:paraId="0CDF0071" w14:textId="5121E226" w:rsidR="002B3941" w:rsidRDefault="002B3941" w:rsidP="00C07DD7">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Discuss adding a member with Lived Experience</w:t>
            </w:r>
          </w:p>
        </w:tc>
        <w:tc>
          <w:tcPr>
            <w:tcW w:w="2220" w:type="dxa"/>
            <w:tcBorders>
              <w:top w:val="nil"/>
              <w:bottom w:val="nil"/>
            </w:tcBorders>
          </w:tcPr>
          <w:p w14:paraId="62209CAE" w14:textId="24BC21E0" w:rsidR="002B3941" w:rsidRDefault="002B3941" w:rsidP="009135D2">
            <w:pPr>
              <w:spacing w:after="180"/>
              <w:rPr>
                <w:rFonts w:ascii="Calibri" w:hAnsi="Calibri" w:cs="Calibri"/>
                <w:sz w:val="22"/>
                <w:szCs w:val="22"/>
              </w:rPr>
            </w:pPr>
            <w:r>
              <w:rPr>
                <w:rFonts w:ascii="Calibri" w:hAnsi="Calibri" w:cs="Calibri"/>
                <w:sz w:val="22"/>
                <w:szCs w:val="22"/>
              </w:rPr>
              <w:t>All</w:t>
            </w:r>
          </w:p>
        </w:tc>
      </w:tr>
      <w:tr w:rsidR="00C14FD1" w:rsidRPr="008D2D73" w14:paraId="7D48B030" w14:textId="77777777" w:rsidTr="5BD63F17">
        <w:trPr>
          <w:trHeight w:val="109"/>
        </w:trPr>
        <w:tc>
          <w:tcPr>
            <w:tcW w:w="1792" w:type="dxa"/>
            <w:tcBorders>
              <w:top w:val="nil"/>
              <w:bottom w:val="nil"/>
            </w:tcBorders>
          </w:tcPr>
          <w:p w14:paraId="339ADD6A" w14:textId="38A7C602" w:rsidR="00C14FD1" w:rsidRDefault="00C07DD7" w:rsidP="00C14FD1">
            <w:pPr>
              <w:spacing w:after="180"/>
              <w:rPr>
                <w:rFonts w:ascii="Calibri" w:hAnsi="Calibri" w:cs="Calibri"/>
                <w:sz w:val="22"/>
                <w:szCs w:val="22"/>
              </w:rPr>
            </w:pPr>
            <w:r>
              <w:rPr>
                <w:rFonts w:ascii="Calibri" w:hAnsi="Calibri" w:cs="Calibri"/>
                <w:sz w:val="22"/>
                <w:szCs w:val="22"/>
              </w:rPr>
              <w:t xml:space="preserve">  </w:t>
            </w:r>
            <w:r w:rsidR="00AE156C">
              <w:rPr>
                <w:rFonts w:ascii="Calibri" w:hAnsi="Calibri" w:cs="Calibri"/>
                <w:sz w:val="22"/>
                <w:szCs w:val="22"/>
              </w:rPr>
              <w:t>12:</w:t>
            </w:r>
            <w:r w:rsidR="002B3941">
              <w:rPr>
                <w:rFonts w:ascii="Calibri" w:hAnsi="Calibri" w:cs="Calibri"/>
                <w:sz w:val="22"/>
                <w:szCs w:val="22"/>
              </w:rPr>
              <w:t>45</w:t>
            </w:r>
            <w:r w:rsidR="00C14FD1">
              <w:rPr>
                <w:rFonts w:ascii="Calibri" w:hAnsi="Calibri" w:cs="Calibri"/>
                <w:sz w:val="22"/>
                <w:szCs w:val="22"/>
              </w:rPr>
              <w:t>pm</w:t>
            </w:r>
          </w:p>
        </w:tc>
        <w:tc>
          <w:tcPr>
            <w:tcW w:w="6518" w:type="dxa"/>
            <w:tcBorders>
              <w:top w:val="nil"/>
              <w:bottom w:val="nil"/>
            </w:tcBorders>
          </w:tcPr>
          <w:p w14:paraId="6B3455A6" w14:textId="77777777" w:rsidR="00B329E7" w:rsidRDefault="002B3941" w:rsidP="00C14FD1">
            <w:pPr>
              <w:spacing w:after="180"/>
              <w:rPr>
                <w:rFonts w:ascii="Calibri" w:hAnsi="Calibri" w:cs="Calibri"/>
                <w:sz w:val="22"/>
                <w:szCs w:val="22"/>
              </w:rPr>
            </w:pPr>
            <w:r>
              <w:rPr>
                <w:rFonts w:ascii="Calibri" w:hAnsi="Calibri" w:cs="Calibri"/>
                <w:sz w:val="22"/>
                <w:szCs w:val="22"/>
              </w:rPr>
              <w:t>Review Workplan and Provide Feedback</w:t>
            </w:r>
          </w:p>
          <w:p w14:paraId="572CE8F3" w14:textId="51C69F30" w:rsidR="003821E4" w:rsidRDefault="003821E4" w:rsidP="00C14FD1">
            <w:pPr>
              <w:spacing w:after="180"/>
              <w:rPr>
                <w:rFonts w:ascii="Calibri" w:hAnsi="Calibri" w:cs="Calibri"/>
                <w:sz w:val="22"/>
                <w:szCs w:val="22"/>
              </w:rPr>
            </w:pPr>
            <w:r>
              <w:rPr>
                <w:rFonts w:ascii="Calibri" w:hAnsi="Calibri" w:cs="Calibri"/>
                <w:sz w:val="20"/>
              </w:rPr>
              <w:lastRenderedPageBreak/>
              <w:t>Mark Lohman noted that Molly will email the group with a workplan for feedback. Mark asked the group I if any has any suggestions for a member with lived experience.</w:t>
            </w:r>
          </w:p>
        </w:tc>
        <w:tc>
          <w:tcPr>
            <w:tcW w:w="2220" w:type="dxa"/>
            <w:tcBorders>
              <w:top w:val="nil"/>
              <w:bottom w:val="nil"/>
            </w:tcBorders>
          </w:tcPr>
          <w:p w14:paraId="70F18A04" w14:textId="797BE2C1" w:rsidR="00C14FD1" w:rsidRDefault="002B3941" w:rsidP="00C14FD1">
            <w:pPr>
              <w:spacing w:after="180"/>
              <w:rPr>
                <w:rFonts w:ascii="Calibri" w:hAnsi="Calibri" w:cs="Calibri"/>
                <w:sz w:val="22"/>
                <w:szCs w:val="22"/>
              </w:rPr>
            </w:pPr>
            <w:r>
              <w:rPr>
                <w:rFonts w:ascii="Calibri" w:hAnsi="Calibri" w:cs="Calibri"/>
                <w:sz w:val="22"/>
                <w:szCs w:val="22"/>
              </w:rPr>
              <w:lastRenderedPageBreak/>
              <w:t>Molly Cook</w:t>
            </w:r>
          </w:p>
        </w:tc>
      </w:tr>
      <w:tr w:rsidR="00C14FD1" w:rsidRPr="008D2D73" w14:paraId="419EF1C5" w14:textId="77777777" w:rsidTr="009E459B">
        <w:trPr>
          <w:trHeight w:val="1719"/>
        </w:trPr>
        <w:tc>
          <w:tcPr>
            <w:tcW w:w="1792" w:type="dxa"/>
            <w:tcBorders>
              <w:top w:val="nil"/>
              <w:bottom w:val="nil"/>
            </w:tcBorders>
          </w:tcPr>
          <w:p w14:paraId="23693047" w14:textId="62B5817D" w:rsidR="00C14FD1" w:rsidRPr="0069348A" w:rsidRDefault="00AE156C" w:rsidP="00AE156C">
            <w:pPr>
              <w:spacing w:after="180"/>
              <w:rPr>
                <w:rFonts w:ascii="Calibri" w:hAnsi="Calibri" w:cs="Calibri"/>
                <w:sz w:val="20"/>
              </w:rPr>
            </w:pPr>
            <w:r>
              <w:rPr>
                <w:rFonts w:ascii="Calibri" w:hAnsi="Calibri" w:cs="Calibri"/>
                <w:sz w:val="22"/>
                <w:szCs w:val="22"/>
              </w:rPr>
              <w:t xml:space="preserve">  </w:t>
            </w:r>
            <w:r w:rsidRPr="00AE156C">
              <w:rPr>
                <w:rFonts w:ascii="Calibri" w:hAnsi="Calibri" w:cs="Calibri"/>
                <w:sz w:val="22"/>
                <w:szCs w:val="22"/>
              </w:rPr>
              <w:t xml:space="preserve">12:55 </w:t>
            </w:r>
            <w:r w:rsidR="00C14FD1" w:rsidRPr="00AE156C">
              <w:rPr>
                <w:rFonts w:ascii="Calibri" w:hAnsi="Calibri" w:cs="Calibri"/>
                <w:sz w:val="22"/>
                <w:szCs w:val="22"/>
              </w:rPr>
              <w:t>pm</w:t>
            </w:r>
          </w:p>
        </w:tc>
        <w:tc>
          <w:tcPr>
            <w:tcW w:w="6518" w:type="dxa"/>
            <w:tcBorders>
              <w:top w:val="nil"/>
              <w:bottom w:val="nil"/>
            </w:tcBorders>
          </w:tcPr>
          <w:p w14:paraId="6F01A33E" w14:textId="77777777" w:rsidR="00C14FD1" w:rsidRPr="0069348A" w:rsidRDefault="00C14FD1" w:rsidP="002B3941">
            <w:pPr>
              <w:spacing w:after="180"/>
              <w:rPr>
                <w:rFonts w:ascii="Calibri" w:hAnsi="Calibri" w:cs="Calibri"/>
                <w:sz w:val="21"/>
                <w:szCs w:val="21"/>
              </w:rPr>
            </w:pPr>
            <w:r w:rsidRPr="0069348A">
              <w:rPr>
                <w:rFonts w:ascii="Calibri" w:hAnsi="Calibri" w:cs="Calibri"/>
                <w:sz w:val="21"/>
                <w:szCs w:val="21"/>
              </w:rPr>
              <w:t>Conclude/Next Steps</w:t>
            </w:r>
          </w:p>
          <w:p w14:paraId="2B0F776D" w14:textId="089278C8" w:rsidR="00C14FD1" w:rsidRPr="0069348A" w:rsidRDefault="00C14FD1" w:rsidP="00C14FD1">
            <w:pPr>
              <w:pStyle w:val="ListParagraph"/>
              <w:numPr>
                <w:ilvl w:val="0"/>
                <w:numId w:val="28"/>
              </w:numPr>
              <w:spacing w:after="180"/>
              <w:rPr>
                <w:rFonts w:ascii="Calibri" w:hAnsi="Calibri" w:cs="Calibri"/>
                <w:sz w:val="21"/>
                <w:szCs w:val="21"/>
              </w:rPr>
            </w:pPr>
            <w:r w:rsidRPr="0069348A">
              <w:rPr>
                <w:rFonts w:ascii="Calibri" w:hAnsi="Calibri" w:cs="Calibri"/>
                <w:sz w:val="21"/>
                <w:szCs w:val="21"/>
              </w:rPr>
              <w:t xml:space="preserve">Next meeting </w:t>
            </w:r>
            <w:r w:rsidR="00AE156C">
              <w:rPr>
                <w:rFonts w:ascii="Calibri" w:hAnsi="Calibri" w:cs="Calibri"/>
                <w:sz w:val="21"/>
                <w:szCs w:val="21"/>
              </w:rPr>
              <w:t xml:space="preserve">is </w:t>
            </w:r>
            <w:r w:rsidR="00D627B5">
              <w:rPr>
                <w:rFonts w:ascii="Calibri" w:hAnsi="Calibri" w:cs="Calibri"/>
                <w:sz w:val="21"/>
                <w:szCs w:val="21"/>
              </w:rPr>
              <w:t xml:space="preserve">January 3, </w:t>
            </w:r>
            <w:r w:rsidR="00A87A2F">
              <w:rPr>
                <w:rFonts w:ascii="Calibri" w:hAnsi="Calibri" w:cs="Calibri"/>
                <w:sz w:val="21"/>
                <w:szCs w:val="21"/>
              </w:rPr>
              <w:t>2023,</w:t>
            </w:r>
            <w:r w:rsidR="00AE156C">
              <w:rPr>
                <w:rFonts w:ascii="Calibri" w:hAnsi="Calibri" w:cs="Calibri"/>
                <w:sz w:val="21"/>
                <w:szCs w:val="21"/>
              </w:rPr>
              <w:t xml:space="preserve"> at noon</w:t>
            </w:r>
          </w:p>
          <w:p w14:paraId="3FB5645D" w14:textId="1C7CCAAB" w:rsidR="003821E4" w:rsidRDefault="00F755DB" w:rsidP="00F755DB">
            <w:pPr>
              <w:spacing w:after="180"/>
              <w:rPr>
                <w:rFonts w:ascii="Calibri" w:hAnsi="Calibri" w:cs="Calibri"/>
                <w:sz w:val="20"/>
              </w:rPr>
            </w:pPr>
            <w:r>
              <w:rPr>
                <w:rFonts w:ascii="Calibri" w:hAnsi="Calibri" w:cs="Calibri"/>
                <w:sz w:val="20"/>
              </w:rPr>
              <w:t>Mark Lohman</w:t>
            </w:r>
            <w:r w:rsidR="00A87A2F">
              <w:rPr>
                <w:rFonts w:ascii="Calibri" w:hAnsi="Calibri" w:cs="Calibri"/>
                <w:sz w:val="20"/>
              </w:rPr>
              <w:t xml:space="preserve"> stated</w:t>
            </w:r>
            <w:r>
              <w:rPr>
                <w:rFonts w:ascii="Calibri" w:hAnsi="Calibri" w:cs="Calibri"/>
                <w:sz w:val="20"/>
              </w:rPr>
              <w:t xml:space="preserve"> </w:t>
            </w:r>
            <w:r w:rsidR="003821E4">
              <w:rPr>
                <w:rFonts w:ascii="Calibri" w:hAnsi="Calibri" w:cs="Calibri"/>
                <w:sz w:val="20"/>
              </w:rPr>
              <w:t>that these meetings are set on a regular basis. Mark also reiterated the Returning Residents Clean Energy Jobs Training Program.</w:t>
            </w:r>
          </w:p>
          <w:p w14:paraId="156DEA6A" w14:textId="65864793" w:rsidR="003821E4" w:rsidRPr="00F755DB" w:rsidRDefault="003821E4" w:rsidP="00F755DB">
            <w:pPr>
              <w:spacing w:after="180"/>
              <w:rPr>
                <w:rFonts w:ascii="Calibri" w:hAnsi="Calibri" w:cs="Calibri"/>
                <w:sz w:val="20"/>
              </w:rPr>
            </w:pPr>
            <w:r>
              <w:rPr>
                <w:rFonts w:ascii="Calibri" w:hAnsi="Calibri" w:cs="Calibri"/>
                <w:sz w:val="20"/>
              </w:rPr>
              <w:t>Kraig noted that Mod Pizza hires our CPTP target population</w:t>
            </w:r>
            <w:r w:rsidR="00A87A2F">
              <w:rPr>
                <w:rFonts w:ascii="Calibri" w:hAnsi="Calibri" w:cs="Calibri"/>
                <w:sz w:val="20"/>
              </w:rPr>
              <w:t xml:space="preserve">s. </w:t>
            </w:r>
          </w:p>
        </w:tc>
        <w:tc>
          <w:tcPr>
            <w:tcW w:w="2220" w:type="dxa"/>
            <w:tcBorders>
              <w:top w:val="nil"/>
              <w:bottom w:val="nil"/>
            </w:tcBorders>
          </w:tcPr>
          <w:p w14:paraId="34C69716" w14:textId="3C838397" w:rsidR="00C14FD1" w:rsidRPr="00BB0BDC" w:rsidRDefault="00C14FD1" w:rsidP="00C14FD1">
            <w:pPr>
              <w:spacing w:after="180"/>
              <w:rPr>
                <w:rFonts w:ascii="Calibri" w:hAnsi="Calibri" w:cs="Calibri"/>
                <w:sz w:val="22"/>
                <w:szCs w:val="22"/>
              </w:rPr>
            </w:pPr>
            <w:r>
              <w:rPr>
                <w:rFonts w:ascii="Calibri" w:hAnsi="Calibri" w:cs="Calibri"/>
                <w:sz w:val="22"/>
                <w:szCs w:val="22"/>
              </w:rPr>
              <w:t>Mark Lohman</w:t>
            </w:r>
          </w:p>
        </w:tc>
      </w:tr>
      <w:tr w:rsidR="00C14FD1" w:rsidRPr="008D2D73" w14:paraId="7A1A8135" w14:textId="77777777" w:rsidTr="5BD63F17">
        <w:trPr>
          <w:trHeight w:val="432"/>
        </w:trPr>
        <w:tc>
          <w:tcPr>
            <w:tcW w:w="1792" w:type="dxa"/>
            <w:tcBorders>
              <w:top w:val="nil"/>
              <w:bottom w:val="nil"/>
            </w:tcBorders>
            <w:vAlign w:val="center"/>
          </w:tcPr>
          <w:p w14:paraId="3E13B8B1" w14:textId="6789F480" w:rsidR="00C14FD1" w:rsidRPr="00BB0BDC" w:rsidRDefault="00C14FD1" w:rsidP="00C14FD1">
            <w:pPr>
              <w:spacing w:after="180"/>
              <w:ind w:left="144"/>
              <w:rPr>
                <w:rFonts w:ascii="Calibri" w:hAnsi="Calibri" w:cs="Calibri"/>
                <w:color w:val="0D0D0D" w:themeColor="text1" w:themeTint="F2"/>
                <w:sz w:val="22"/>
                <w:szCs w:val="22"/>
              </w:rPr>
            </w:pPr>
          </w:p>
        </w:tc>
        <w:tc>
          <w:tcPr>
            <w:tcW w:w="6518" w:type="dxa"/>
            <w:tcBorders>
              <w:top w:val="nil"/>
              <w:bottom w:val="nil"/>
            </w:tcBorders>
            <w:vAlign w:val="center"/>
          </w:tcPr>
          <w:p w14:paraId="536F36BC" w14:textId="3275BB40" w:rsidR="00C14FD1" w:rsidRPr="00BB0BDC" w:rsidRDefault="00C14FD1" w:rsidP="00C14FD1">
            <w:pPr>
              <w:spacing w:after="180"/>
              <w:ind w:left="144"/>
              <w:rPr>
                <w:rFonts w:ascii="Calibri" w:hAnsi="Calibri" w:cs="Calibri"/>
                <w:color w:val="0D0D0D" w:themeColor="text1" w:themeTint="F2"/>
                <w:szCs w:val="22"/>
              </w:rPr>
            </w:pPr>
          </w:p>
        </w:tc>
        <w:tc>
          <w:tcPr>
            <w:tcW w:w="2220" w:type="dxa"/>
            <w:tcBorders>
              <w:top w:val="nil"/>
              <w:bottom w:val="nil"/>
            </w:tcBorders>
            <w:vAlign w:val="center"/>
          </w:tcPr>
          <w:p w14:paraId="6C93B884" w14:textId="52CCE5DC" w:rsidR="00C14FD1" w:rsidRPr="00BB0BDC" w:rsidRDefault="00C14FD1" w:rsidP="00C14FD1">
            <w:pPr>
              <w:spacing w:after="180" w:line="264" w:lineRule="auto"/>
              <w:rPr>
                <w:rFonts w:ascii="Calibri" w:hAnsi="Calibri" w:cs="Calibri"/>
                <w:color w:val="0D0D0D" w:themeColor="text1" w:themeTint="F2"/>
                <w:sz w:val="22"/>
                <w:szCs w:val="22"/>
              </w:rPr>
            </w:pPr>
          </w:p>
        </w:tc>
      </w:tr>
    </w:tbl>
    <w:p w14:paraId="200B280F" w14:textId="77777777" w:rsidR="004F2B78" w:rsidRDefault="004F2B78"/>
    <w:sectPr w:rsidR="004F2B78" w:rsidSect="00EB14A5">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4331" w14:textId="77777777" w:rsidR="007C510E" w:rsidRDefault="007C510E">
      <w:pPr>
        <w:spacing w:after="0" w:line="240" w:lineRule="auto"/>
      </w:pPr>
      <w:r>
        <w:separator/>
      </w:r>
    </w:p>
  </w:endnote>
  <w:endnote w:type="continuationSeparator" w:id="0">
    <w:p w14:paraId="0F5D6EE1" w14:textId="77777777" w:rsidR="007C510E" w:rsidRDefault="007C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74B6" w14:textId="248774F2"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Content>
      <w:p w14:paraId="72FA306B" w14:textId="358A8A83"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51A0" w14:textId="77777777" w:rsidR="00A87A2F" w:rsidRDefault="00A8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5EC4" w14:textId="77777777" w:rsidR="007C510E" w:rsidRDefault="007C510E">
      <w:pPr>
        <w:spacing w:after="0" w:line="240" w:lineRule="auto"/>
      </w:pPr>
      <w:r>
        <w:separator/>
      </w:r>
    </w:p>
  </w:footnote>
  <w:footnote w:type="continuationSeparator" w:id="0">
    <w:p w14:paraId="1C75B7DE" w14:textId="77777777" w:rsidR="007C510E" w:rsidRDefault="007C5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FA2B" w14:textId="56764F6C" w:rsidR="00FB0622" w:rsidRDefault="007C510E">
    <w:pPr>
      <w:pStyle w:val="Header"/>
    </w:pPr>
    <w:r>
      <w:rPr>
        <w:noProof/>
      </w:rPr>
      <w:pict w14:anchorId="13D1B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496651" o:spid="_x0000_s1028" type="#_x0000_t136" alt="" style="position:absolute;margin-left:0;margin-top:0;width:494.9pt;height:164.95pt;rotation:315;z-index:-2516454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5EB0865">
        <v:shape id="_x0000_s1027" type="#_x0000_t136" alt="" style="position:absolute;margin-left:0;margin-top:0;width:468pt;height:234pt;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38C3E1E3" w:rsidR="00EF36A5" w:rsidRDefault="007C510E">
    <w:pPr>
      <w:pStyle w:val="Header"/>
    </w:pPr>
    <w:r>
      <w:rPr>
        <w:noProof/>
      </w:rPr>
      <w:pict w14:anchorId="4DBDA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496652" o:spid="_x0000_s1026" type="#_x0000_t136" alt="" style="position:absolute;margin-left:0;margin-top:0;width:494.9pt;height:164.95pt;rotation:315;z-index:-2516413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B3458A" w:rsidRPr="00B3458A">
      <w:rPr>
        <w:noProof/>
      </w:rPr>
      <mc:AlternateContent>
        <mc:Choice Requires="wps">
          <w:drawing>
            <wp:anchor distT="0" distB="0" distL="114300" distR="114300" simplePos="0" relativeHeight="251658752" behindDoc="0" locked="0" layoutInCell="1" allowOverlap="1" wp14:anchorId="1F546AB3" wp14:editId="373BDD04">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77777777" w:rsidR="00B3458A" w:rsidRPr="003F3753" w:rsidRDefault="00B3458A" w:rsidP="00B3458A">
                          <w:pPr>
                            <w:rPr>
                              <w:rFonts w:ascii="Calibri" w:hAnsi="Calibri" w:cs="Calibri"/>
                              <w:color w:val="FFFFFF" w:themeColor="background1"/>
                              <w:sz w:val="40"/>
                              <w:szCs w:val="40"/>
                            </w:rPr>
                          </w:pPr>
                          <w:r w:rsidRPr="003F3753">
                            <w:rPr>
                              <w:rFonts w:ascii="Calibri" w:hAnsi="Calibri" w:cs="Calibri"/>
                              <w:color w:val="FFFFFF" w:themeColor="background1"/>
                              <w:sz w:val="40"/>
                              <w:szCs w:val="40"/>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" filled="f" stroked="f" strokeweight=".5pt">
              <v:textbox>
                <w:txbxContent>
                  <w:p w14:paraId="6E99B75C" w14:textId="77777777" w:rsidR="00B3458A" w:rsidRPr="003F3753" w:rsidRDefault="00B3458A" w:rsidP="00B3458A">
                    <w:pPr>
                      <w:rPr>
                        <w:rFonts w:ascii="Calibri" w:hAnsi="Calibri" w:cs="Calibri"/>
                        <w:color w:val="FFFFFF" w:themeColor="background1"/>
                        <w:sz w:val="40"/>
                        <w:szCs w:val="40"/>
                      </w:rPr>
                    </w:pPr>
                    <w:r w:rsidRPr="003F3753">
                      <w:rPr>
                        <w:rFonts w:ascii="Calibri" w:hAnsi="Calibri" w:cs="Calibri"/>
                        <w:color w:val="FFFFFF" w:themeColor="background1"/>
                        <w:sz w:val="40"/>
                        <w:szCs w:val="40"/>
                      </w:rPr>
                      <w:t>AGENDA</w:t>
                    </w:r>
                  </w:p>
                </w:txbxContent>
              </v:textbox>
            </v:shape>
          </w:pict>
        </mc:Fallback>
      </mc:AlternateContent>
    </w:r>
    <w:r w:rsidR="00B3458A" w:rsidRPr="00B3458A">
      <w:rPr>
        <w:noProof/>
      </w:rPr>
      <w:drawing>
        <wp:anchor distT="0" distB="0" distL="114300" distR="114300" simplePos="0" relativeHeight="251657728" behindDoc="0" locked="1" layoutInCell="1" allowOverlap="1" wp14:anchorId="5AA3A78E" wp14:editId="0E9AB22E">
          <wp:simplePos x="0" y="0"/>
          <wp:positionH relativeFrom="column">
            <wp:posOffset>4239260</wp:posOffset>
          </wp:positionH>
          <wp:positionV relativeFrom="page">
            <wp:posOffset>8993505</wp:posOffset>
          </wp:positionV>
          <wp:extent cx="1252220" cy="6858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9B46" w14:textId="0345D35B" w:rsidR="00EB14A5" w:rsidRDefault="007C510E">
    <w:pPr>
      <w:pStyle w:val="Header"/>
    </w:pPr>
    <w:r>
      <w:rPr>
        <w:noProof/>
      </w:rPr>
      <w:pict w14:anchorId="28C9F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496650" o:spid="_x0000_s1025" type="#_x0000_t136" alt="" style="position:absolute;margin-left:0;margin-top:0;width:494.9pt;height:164.95pt;rotation:315;z-index:-2516495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EB14A5">
      <w:rPr>
        <w:noProof/>
      </w:rPr>
      <w:drawing>
        <wp:anchor distT="0" distB="0" distL="114300" distR="114300" simplePos="0" relativeHeight="251661824" behindDoc="1" locked="0" layoutInCell="1" allowOverlap="1" wp14:anchorId="5628EB85" wp14:editId="6F4FFE66">
          <wp:simplePos x="0" y="0"/>
          <wp:positionH relativeFrom="page">
            <wp:posOffset>0</wp:posOffset>
          </wp:positionH>
          <wp:positionV relativeFrom="page">
            <wp:posOffset>17362</wp:posOffset>
          </wp:positionV>
          <wp:extent cx="7743825" cy="10021570"/>
          <wp:effectExtent l="0" t="0" r="3175"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3825" cy="10021570"/>
                  </a:xfrm>
                  <a:prstGeom prst="rect">
                    <a:avLst/>
                  </a:prstGeom>
                </pic:spPr>
              </pic:pic>
            </a:graphicData>
          </a:graphic>
          <wp14:sizeRelH relativeFrom="margin">
            <wp14:pctWidth>0</wp14:pctWidth>
          </wp14:sizeRelH>
          <wp14:sizeRelV relativeFrom="margin">
            <wp14:pctHeight>0</wp14:pctHeight>
          </wp14:sizeRelV>
        </wp:anchor>
      </w:drawing>
    </w:r>
    <w:r w:rsidR="00EB14A5" w:rsidRPr="00B3458A">
      <w:rPr>
        <w:noProof/>
      </w:rPr>
      <w:drawing>
        <wp:anchor distT="0" distB="0" distL="114300" distR="114300" simplePos="0" relativeHeight="251662848" behindDoc="0" locked="1" layoutInCell="1" allowOverlap="1" wp14:anchorId="0678A21E" wp14:editId="1DCCA59F">
          <wp:simplePos x="0" y="0"/>
          <wp:positionH relativeFrom="column">
            <wp:posOffset>4246245</wp:posOffset>
          </wp:positionH>
          <wp:positionV relativeFrom="page">
            <wp:posOffset>1220470</wp:posOffset>
          </wp:positionV>
          <wp:extent cx="1826260" cy="1095375"/>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6260"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919241D"/>
    <w:multiLevelType w:val="hybridMultilevel"/>
    <w:tmpl w:val="493878A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C17749F"/>
    <w:multiLevelType w:val="hybridMultilevel"/>
    <w:tmpl w:val="88BE714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3" w15:restartNumberingAfterBreak="0">
    <w:nsid w:val="11A10F1B"/>
    <w:multiLevelType w:val="hybridMultilevel"/>
    <w:tmpl w:val="86841F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4913340"/>
    <w:multiLevelType w:val="multilevel"/>
    <w:tmpl w:val="9710CE4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C01FB1"/>
    <w:multiLevelType w:val="hybridMultilevel"/>
    <w:tmpl w:val="F8E622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9C56039"/>
    <w:multiLevelType w:val="hybridMultilevel"/>
    <w:tmpl w:val="8D8CCA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ABA0199"/>
    <w:multiLevelType w:val="hybridMultilevel"/>
    <w:tmpl w:val="E8D49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CE075C8"/>
    <w:multiLevelType w:val="hybridMultilevel"/>
    <w:tmpl w:val="90B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07438"/>
    <w:multiLevelType w:val="multilevel"/>
    <w:tmpl w:val="C7188F0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174EFC"/>
    <w:multiLevelType w:val="hybridMultilevel"/>
    <w:tmpl w:val="DAE2CE5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73275AC"/>
    <w:multiLevelType w:val="hybridMultilevel"/>
    <w:tmpl w:val="1B3ADA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DB07066"/>
    <w:multiLevelType w:val="hybridMultilevel"/>
    <w:tmpl w:val="9D2412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3697851"/>
    <w:multiLevelType w:val="hybridMultilevel"/>
    <w:tmpl w:val="5A6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E508C"/>
    <w:multiLevelType w:val="multilevel"/>
    <w:tmpl w:val="C6FC320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6CB2CFB"/>
    <w:multiLevelType w:val="hybridMultilevel"/>
    <w:tmpl w:val="A81A6B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15:restartNumberingAfterBreak="0">
    <w:nsid w:val="4F4603B3"/>
    <w:multiLevelType w:val="hybridMultilevel"/>
    <w:tmpl w:val="363E6926"/>
    <w:lvl w:ilvl="0" w:tplc="64BAB5D8">
      <w:start w:val="1"/>
      <w:numFmt w:val="bullet"/>
      <w:lvlText w:val="•"/>
      <w:lvlJc w:val="left"/>
      <w:pPr>
        <w:tabs>
          <w:tab w:val="num" w:pos="720"/>
        </w:tabs>
        <w:ind w:left="720" w:hanging="360"/>
      </w:pPr>
      <w:rPr>
        <w:rFonts w:ascii="Arial" w:hAnsi="Arial" w:hint="default"/>
      </w:rPr>
    </w:lvl>
    <w:lvl w:ilvl="1" w:tplc="8E061336" w:tentative="1">
      <w:start w:val="1"/>
      <w:numFmt w:val="bullet"/>
      <w:lvlText w:val="•"/>
      <w:lvlJc w:val="left"/>
      <w:pPr>
        <w:tabs>
          <w:tab w:val="num" w:pos="1440"/>
        </w:tabs>
        <w:ind w:left="1440" w:hanging="360"/>
      </w:pPr>
      <w:rPr>
        <w:rFonts w:ascii="Arial" w:hAnsi="Arial" w:hint="default"/>
      </w:rPr>
    </w:lvl>
    <w:lvl w:ilvl="2" w:tplc="7902B37C" w:tentative="1">
      <w:start w:val="1"/>
      <w:numFmt w:val="bullet"/>
      <w:lvlText w:val="•"/>
      <w:lvlJc w:val="left"/>
      <w:pPr>
        <w:tabs>
          <w:tab w:val="num" w:pos="2160"/>
        </w:tabs>
        <w:ind w:left="2160" w:hanging="360"/>
      </w:pPr>
      <w:rPr>
        <w:rFonts w:ascii="Arial" w:hAnsi="Arial" w:hint="default"/>
      </w:rPr>
    </w:lvl>
    <w:lvl w:ilvl="3" w:tplc="4C90B5B8" w:tentative="1">
      <w:start w:val="1"/>
      <w:numFmt w:val="bullet"/>
      <w:lvlText w:val="•"/>
      <w:lvlJc w:val="left"/>
      <w:pPr>
        <w:tabs>
          <w:tab w:val="num" w:pos="2880"/>
        </w:tabs>
        <w:ind w:left="2880" w:hanging="360"/>
      </w:pPr>
      <w:rPr>
        <w:rFonts w:ascii="Arial" w:hAnsi="Arial" w:hint="default"/>
      </w:rPr>
    </w:lvl>
    <w:lvl w:ilvl="4" w:tplc="E6A03702" w:tentative="1">
      <w:start w:val="1"/>
      <w:numFmt w:val="bullet"/>
      <w:lvlText w:val="•"/>
      <w:lvlJc w:val="left"/>
      <w:pPr>
        <w:tabs>
          <w:tab w:val="num" w:pos="3600"/>
        </w:tabs>
        <w:ind w:left="3600" w:hanging="360"/>
      </w:pPr>
      <w:rPr>
        <w:rFonts w:ascii="Arial" w:hAnsi="Arial" w:hint="default"/>
      </w:rPr>
    </w:lvl>
    <w:lvl w:ilvl="5" w:tplc="D7125776" w:tentative="1">
      <w:start w:val="1"/>
      <w:numFmt w:val="bullet"/>
      <w:lvlText w:val="•"/>
      <w:lvlJc w:val="left"/>
      <w:pPr>
        <w:tabs>
          <w:tab w:val="num" w:pos="4320"/>
        </w:tabs>
        <w:ind w:left="4320" w:hanging="360"/>
      </w:pPr>
      <w:rPr>
        <w:rFonts w:ascii="Arial" w:hAnsi="Arial" w:hint="default"/>
      </w:rPr>
    </w:lvl>
    <w:lvl w:ilvl="6" w:tplc="DAB2875A" w:tentative="1">
      <w:start w:val="1"/>
      <w:numFmt w:val="bullet"/>
      <w:lvlText w:val="•"/>
      <w:lvlJc w:val="left"/>
      <w:pPr>
        <w:tabs>
          <w:tab w:val="num" w:pos="5040"/>
        </w:tabs>
        <w:ind w:left="5040" w:hanging="360"/>
      </w:pPr>
      <w:rPr>
        <w:rFonts w:ascii="Arial" w:hAnsi="Arial" w:hint="default"/>
      </w:rPr>
    </w:lvl>
    <w:lvl w:ilvl="7" w:tplc="0E785AE6" w:tentative="1">
      <w:start w:val="1"/>
      <w:numFmt w:val="bullet"/>
      <w:lvlText w:val="•"/>
      <w:lvlJc w:val="left"/>
      <w:pPr>
        <w:tabs>
          <w:tab w:val="num" w:pos="5760"/>
        </w:tabs>
        <w:ind w:left="5760" w:hanging="360"/>
      </w:pPr>
      <w:rPr>
        <w:rFonts w:ascii="Arial" w:hAnsi="Arial" w:hint="default"/>
      </w:rPr>
    </w:lvl>
    <w:lvl w:ilvl="8" w:tplc="B072A8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A3637D"/>
    <w:multiLevelType w:val="hybridMultilevel"/>
    <w:tmpl w:val="1DC6858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D500A3"/>
    <w:multiLevelType w:val="hybridMultilevel"/>
    <w:tmpl w:val="42DA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223055"/>
    <w:multiLevelType w:val="multilevel"/>
    <w:tmpl w:val="CDAE4C4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A1B6E0E"/>
    <w:multiLevelType w:val="hybridMultilevel"/>
    <w:tmpl w:val="9D12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75119"/>
    <w:multiLevelType w:val="hybridMultilevel"/>
    <w:tmpl w:val="F60831A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72167C4B"/>
    <w:multiLevelType w:val="hybridMultilevel"/>
    <w:tmpl w:val="4120F95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794221A7"/>
    <w:multiLevelType w:val="hybridMultilevel"/>
    <w:tmpl w:val="5EF8EE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046219039">
    <w:abstractNumId w:val="0"/>
  </w:num>
  <w:num w:numId="2" w16cid:durableId="1547639779">
    <w:abstractNumId w:val="15"/>
  </w:num>
  <w:num w:numId="3" w16cid:durableId="210459677">
    <w:abstractNumId w:val="25"/>
  </w:num>
  <w:num w:numId="4" w16cid:durableId="1293171471">
    <w:abstractNumId w:val="18"/>
  </w:num>
  <w:num w:numId="5" w16cid:durableId="928924789">
    <w:abstractNumId w:val="14"/>
  </w:num>
  <w:num w:numId="6" w16cid:durableId="1842769292">
    <w:abstractNumId w:val="21"/>
  </w:num>
  <w:num w:numId="7" w16cid:durableId="427430452">
    <w:abstractNumId w:val="24"/>
  </w:num>
  <w:num w:numId="8" w16cid:durableId="1791393167">
    <w:abstractNumId w:val="11"/>
  </w:num>
  <w:num w:numId="9" w16cid:durableId="1369262284">
    <w:abstractNumId w:val="17"/>
  </w:num>
  <w:num w:numId="10" w16cid:durableId="1839075094">
    <w:abstractNumId w:val="27"/>
  </w:num>
  <w:num w:numId="11" w16cid:durableId="928925206">
    <w:abstractNumId w:val="28"/>
  </w:num>
  <w:num w:numId="12" w16cid:durableId="1113479869">
    <w:abstractNumId w:val="20"/>
  </w:num>
  <w:num w:numId="13" w16cid:durableId="2009870241">
    <w:abstractNumId w:val="12"/>
  </w:num>
  <w:num w:numId="14" w16cid:durableId="938442362">
    <w:abstractNumId w:val="6"/>
  </w:num>
  <w:num w:numId="15" w16cid:durableId="1139420121">
    <w:abstractNumId w:val="26"/>
  </w:num>
  <w:num w:numId="16" w16cid:durableId="2130664762">
    <w:abstractNumId w:val="3"/>
  </w:num>
  <w:num w:numId="17" w16cid:durableId="1207177878">
    <w:abstractNumId w:val="22"/>
  </w:num>
  <w:num w:numId="18" w16cid:durableId="526144870">
    <w:abstractNumId w:val="5"/>
  </w:num>
  <w:num w:numId="19" w16cid:durableId="1746684381">
    <w:abstractNumId w:val="4"/>
  </w:num>
  <w:num w:numId="20" w16cid:durableId="1869220542">
    <w:abstractNumId w:val="16"/>
  </w:num>
  <w:num w:numId="21" w16cid:durableId="688263464">
    <w:abstractNumId w:val="23"/>
  </w:num>
  <w:num w:numId="22" w16cid:durableId="1797529003">
    <w:abstractNumId w:val="9"/>
  </w:num>
  <w:num w:numId="23" w16cid:durableId="405104366">
    <w:abstractNumId w:val="2"/>
  </w:num>
  <w:num w:numId="24" w16cid:durableId="1010138463">
    <w:abstractNumId w:val="1"/>
  </w:num>
  <w:num w:numId="25" w16cid:durableId="1803115276">
    <w:abstractNumId w:val="10"/>
  </w:num>
  <w:num w:numId="26" w16cid:durableId="658074384">
    <w:abstractNumId w:val="8"/>
  </w:num>
  <w:num w:numId="27" w16cid:durableId="317921475">
    <w:abstractNumId w:val="13"/>
  </w:num>
  <w:num w:numId="28" w16cid:durableId="1707410962">
    <w:abstractNumId w:val="7"/>
  </w:num>
  <w:num w:numId="29" w16cid:durableId="7222165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52CA"/>
    <w:rsid w:val="00010BB4"/>
    <w:rsid w:val="00014660"/>
    <w:rsid w:val="0001495E"/>
    <w:rsid w:val="0001626D"/>
    <w:rsid w:val="00022474"/>
    <w:rsid w:val="00035454"/>
    <w:rsid w:val="00047CFD"/>
    <w:rsid w:val="00070F9D"/>
    <w:rsid w:val="0008206D"/>
    <w:rsid w:val="00097E11"/>
    <w:rsid w:val="000A2964"/>
    <w:rsid w:val="000A7CFE"/>
    <w:rsid w:val="000B0A79"/>
    <w:rsid w:val="000B269B"/>
    <w:rsid w:val="000C3D8E"/>
    <w:rsid w:val="0010547C"/>
    <w:rsid w:val="00107A7A"/>
    <w:rsid w:val="001119D3"/>
    <w:rsid w:val="001242F5"/>
    <w:rsid w:val="00143394"/>
    <w:rsid w:val="00151D7A"/>
    <w:rsid w:val="00156476"/>
    <w:rsid w:val="00162FFF"/>
    <w:rsid w:val="001642C6"/>
    <w:rsid w:val="00177C13"/>
    <w:rsid w:val="001824B5"/>
    <w:rsid w:val="001855E9"/>
    <w:rsid w:val="001B4754"/>
    <w:rsid w:val="001C658C"/>
    <w:rsid w:val="001E2382"/>
    <w:rsid w:val="001F7B68"/>
    <w:rsid w:val="00221AE2"/>
    <w:rsid w:val="00224EAA"/>
    <w:rsid w:val="0023367A"/>
    <w:rsid w:val="0027112A"/>
    <w:rsid w:val="00286380"/>
    <w:rsid w:val="0029028E"/>
    <w:rsid w:val="002B3941"/>
    <w:rsid w:val="002B5285"/>
    <w:rsid w:val="002B6FC7"/>
    <w:rsid w:val="002B7D7C"/>
    <w:rsid w:val="002C3B4C"/>
    <w:rsid w:val="002C41D0"/>
    <w:rsid w:val="002C58DD"/>
    <w:rsid w:val="002D2A89"/>
    <w:rsid w:val="002D6405"/>
    <w:rsid w:val="002E0B9C"/>
    <w:rsid w:val="002E6287"/>
    <w:rsid w:val="00303AE1"/>
    <w:rsid w:val="00303BB5"/>
    <w:rsid w:val="00333C1B"/>
    <w:rsid w:val="0033756D"/>
    <w:rsid w:val="00337874"/>
    <w:rsid w:val="0036767B"/>
    <w:rsid w:val="00373F42"/>
    <w:rsid w:val="0037494A"/>
    <w:rsid w:val="003774C6"/>
    <w:rsid w:val="00377F7A"/>
    <w:rsid w:val="003821E4"/>
    <w:rsid w:val="00385963"/>
    <w:rsid w:val="003949BD"/>
    <w:rsid w:val="003B5BD5"/>
    <w:rsid w:val="003C7A09"/>
    <w:rsid w:val="003D1CA6"/>
    <w:rsid w:val="003D448C"/>
    <w:rsid w:val="003E457B"/>
    <w:rsid w:val="003F3753"/>
    <w:rsid w:val="0040407A"/>
    <w:rsid w:val="00405E0E"/>
    <w:rsid w:val="00410930"/>
    <w:rsid w:val="004129B7"/>
    <w:rsid w:val="004149C3"/>
    <w:rsid w:val="00421014"/>
    <w:rsid w:val="00427FBA"/>
    <w:rsid w:val="004460A7"/>
    <w:rsid w:val="00451666"/>
    <w:rsid w:val="00481332"/>
    <w:rsid w:val="00481B29"/>
    <w:rsid w:val="00490AF5"/>
    <w:rsid w:val="00497751"/>
    <w:rsid w:val="004B6637"/>
    <w:rsid w:val="004D4266"/>
    <w:rsid w:val="004D61A7"/>
    <w:rsid w:val="004E29EE"/>
    <w:rsid w:val="004E32DD"/>
    <w:rsid w:val="004F2B78"/>
    <w:rsid w:val="004F65E9"/>
    <w:rsid w:val="00516449"/>
    <w:rsid w:val="00523B83"/>
    <w:rsid w:val="00524B92"/>
    <w:rsid w:val="0053630E"/>
    <w:rsid w:val="00541150"/>
    <w:rsid w:val="00545654"/>
    <w:rsid w:val="00554193"/>
    <w:rsid w:val="00556BA4"/>
    <w:rsid w:val="005573EE"/>
    <w:rsid w:val="00560F76"/>
    <w:rsid w:val="005702F9"/>
    <w:rsid w:val="0057184E"/>
    <w:rsid w:val="00576154"/>
    <w:rsid w:val="00591FFE"/>
    <w:rsid w:val="00593200"/>
    <w:rsid w:val="00593C73"/>
    <w:rsid w:val="005A3732"/>
    <w:rsid w:val="005B1F4C"/>
    <w:rsid w:val="005E4021"/>
    <w:rsid w:val="00620EDF"/>
    <w:rsid w:val="00627A07"/>
    <w:rsid w:val="00636532"/>
    <w:rsid w:val="00640EF3"/>
    <w:rsid w:val="00650D06"/>
    <w:rsid w:val="00654444"/>
    <w:rsid w:val="00671CA4"/>
    <w:rsid w:val="00676B32"/>
    <w:rsid w:val="0069348A"/>
    <w:rsid w:val="00693E63"/>
    <w:rsid w:val="00694DA4"/>
    <w:rsid w:val="006B409E"/>
    <w:rsid w:val="006B73D6"/>
    <w:rsid w:val="006B7784"/>
    <w:rsid w:val="006D6C58"/>
    <w:rsid w:val="006D7F06"/>
    <w:rsid w:val="006E7622"/>
    <w:rsid w:val="006F16F0"/>
    <w:rsid w:val="006F3995"/>
    <w:rsid w:val="00700102"/>
    <w:rsid w:val="00700363"/>
    <w:rsid w:val="00701EC7"/>
    <w:rsid w:val="007117F2"/>
    <w:rsid w:val="00711DA0"/>
    <w:rsid w:val="00717667"/>
    <w:rsid w:val="0072470B"/>
    <w:rsid w:val="007520BE"/>
    <w:rsid w:val="0075235A"/>
    <w:rsid w:val="00765336"/>
    <w:rsid w:val="00775DDC"/>
    <w:rsid w:val="00793C5C"/>
    <w:rsid w:val="007A35DF"/>
    <w:rsid w:val="007C3F6E"/>
    <w:rsid w:val="007C510E"/>
    <w:rsid w:val="007C5846"/>
    <w:rsid w:val="007D2CE5"/>
    <w:rsid w:val="007D3D20"/>
    <w:rsid w:val="007D5B15"/>
    <w:rsid w:val="008017BA"/>
    <w:rsid w:val="008073A2"/>
    <w:rsid w:val="00820D4E"/>
    <w:rsid w:val="0082552C"/>
    <w:rsid w:val="00835A32"/>
    <w:rsid w:val="00837454"/>
    <w:rsid w:val="00840A0C"/>
    <w:rsid w:val="00850B16"/>
    <w:rsid w:val="008555EE"/>
    <w:rsid w:val="00856184"/>
    <w:rsid w:val="008607EA"/>
    <w:rsid w:val="00870387"/>
    <w:rsid w:val="00871FE2"/>
    <w:rsid w:val="008C4557"/>
    <w:rsid w:val="008D112F"/>
    <w:rsid w:val="008D2D73"/>
    <w:rsid w:val="008D316B"/>
    <w:rsid w:val="008D6BC4"/>
    <w:rsid w:val="009135D2"/>
    <w:rsid w:val="009163ED"/>
    <w:rsid w:val="00916E93"/>
    <w:rsid w:val="00920349"/>
    <w:rsid w:val="00927D18"/>
    <w:rsid w:val="009430DB"/>
    <w:rsid w:val="00944F00"/>
    <w:rsid w:val="00946D78"/>
    <w:rsid w:val="009539F4"/>
    <w:rsid w:val="0095446A"/>
    <w:rsid w:val="00955732"/>
    <w:rsid w:val="00955EDA"/>
    <w:rsid w:val="009756DF"/>
    <w:rsid w:val="00980E8F"/>
    <w:rsid w:val="00987FF2"/>
    <w:rsid w:val="009A7722"/>
    <w:rsid w:val="009B2860"/>
    <w:rsid w:val="009D18EC"/>
    <w:rsid w:val="009D23E4"/>
    <w:rsid w:val="009E2D08"/>
    <w:rsid w:val="009E443A"/>
    <w:rsid w:val="009E459B"/>
    <w:rsid w:val="009E460B"/>
    <w:rsid w:val="009F161A"/>
    <w:rsid w:val="009F3D86"/>
    <w:rsid w:val="00A00E20"/>
    <w:rsid w:val="00A32099"/>
    <w:rsid w:val="00A40893"/>
    <w:rsid w:val="00A42FFE"/>
    <w:rsid w:val="00A448C1"/>
    <w:rsid w:val="00A505FB"/>
    <w:rsid w:val="00A7004B"/>
    <w:rsid w:val="00A743FB"/>
    <w:rsid w:val="00A75505"/>
    <w:rsid w:val="00A82006"/>
    <w:rsid w:val="00A835FC"/>
    <w:rsid w:val="00A86C54"/>
    <w:rsid w:val="00A87A2F"/>
    <w:rsid w:val="00A93F59"/>
    <w:rsid w:val="00A97CEF"/>
    <w:rsid w:val="00AA7AA0"/>
    <w:rsid w:val="00AB4981"/>
    <w:rsid w:val="00AB69B8"/>
    <w:rsid w:val="00AE156C"/>
    <w:rsid w:val="00AE3160"/>
    <w:rsid w:val="00AE7DF7"/>
    <w:rsid w:val="00B24680"/>
    <w:rsid w:val="00B30ECA"/>
    <w:rsid w:val="00B329E7"/>
    <w:rsid w:val="00B3458A"/>
    <w:rsid w:val="00B3607C"/>
    <w:rsid w:val="00B43495"/>
    <w:rsid w:val="00B53E71"/>
    <w:rsid w:val="00B70211"/>
    <w:rsid w:val="00B83980"/>
    <w:rsid w:val="00B910DA"/>
    <w:rsid w:val="00BB0BDC"/>
    <w:rsid w:val="00BB29F5"/>
    <w:rsid w:val="00BD4ACA"/>
    <w:rsid w:val="00BD5D4A"/>
    <w:rsid w:val="00BF0224"/>
    <w:rsid w:val="00BF06EF"/>
    <w:rsid w:val="00BF47F8"/>
    <w:rsid w:val="00C03A79"/>
    <w:rsid w:val="00C07DD7"/>
    <w:rsid w:val="00C14FD1"/>
    <w:rsid w:val="00C16E2A"/>
    <w:rsid w:val="00C30022"/>
    <w:rsid w:val="00C3290D"/>
    <w:rsid w:val="00C3356E"/>
    <w:rsid w:val="00C40B02"/>
    <w:rsid w:val="00C54BD0"/>
    <w:rsid w:val="00C60521"/>
    <w:rsid w:val="00C62ABA"/>
    <w:rsid w:val="00C705CD"/>
    <w:rsid w:val="00C84D21"/>
    <w:rsid w:val="00C903FD"/>
    <w:rsid w:val="00C93FD2"/>
    <w:rsid w:val="00C95BC0"/>
    <w:rsid w:val="00CA12AD"/>
    <w:rsid w:val="00CA6B4F"/>
    <w:rsid w:val="00CB5090"/>
    <w:rsid w:val="00CB679F"/>
    <w:rsid w:val="00CC072A"/>
    <w:rsid w:val="00CC4C6C"/>
    <w:rsid w:val="00CE49C9"/>
    <w:rsid w:val="00CE78F9"/>
    <w:rsid w:val="00CF31BA"/>
    <w:rsid w:val="00CF3EF1"/>
    <w:rsid w:val="00D0550B"/>
    <w:rsid w:val="00D06E5B"/>
    <w:rsid w:val="00D14BBB"/>
    <w:rsid w:val="00D245B3"/>
    <w:rsid w:val="00D554F0"/>
    <w:rsid w:val="00D627B5"/>
    <w:rsid w:val="00D67BBC"/>
    <w:rsid w:val="00D73B0F"/>
    <w:rsid w:val="00D77497"/>
    <w:rsid w:val="00D97DA9"/>
    <w:rsid w:val="00DA1ADF"/>
    <w:rsid w:val="00DA4A43"/>
    <w:rsid w:val="00DA5BEB"/>
    <w:rsid w:val="00DA5C79"/>
    <w:rsid w:val="00DC19D4"/>
    <w:rsid w:val="00DC3268"/>
    <w:rsid w:val="00DC74A0"/>
    <w:rsid w:val="00DD091D"/>
    <w:rsid w:val="00DD11CE"/>
    <w:rsid w:val="00DE395C"/>
    <w:rsid w:val="00DE7C45"/>
    <w:rsid w:val="00DF3A0F"/>
    <w:rsid w:val="00E148D4"/>
    <w:rsid w:val="00E2411A"/>
    <w:rsid w:val="00E3024C"/>
    <w:rsid w:val="00E352A9"/>
    <w:rsid w:val="00E36CCF"/>
    <w:rsid w:val="00E37225"/>
    <w:rsid w:val="00E4032A"/>
    <w:rsid w:val="00E51439"/>
    <w:rsid w:val="00E563E0"/>
    <w:rsid w:val="00E803D1"/>
    <w:rsid w:val="00E81A6C"/>
    <w:rsid w:val="00EA40AD"/>
    <w:rsid w:val="00EB14A5"/>
    <w:rsid w:val="00ED35E1"/>
    <w:rsid w:val="00ED61FC"/>
    <w:rsid w:val="00EE102C"/>
    <w:rsid w:val="00EE46A3"/>
    <w:rsid w:val="00EF03A2"/>
    <w:rsid w:val="00EF36A5"/>
    <w:rsid w:val="00F03777"/>
    <w:rsid w:val="00F0458E"/>
    <w:rsid w:val="00F26EB4"/>
    <w:rsid w:val="00F5120E"/>
    <w:rsid w:val="00F55929"/>
    <w:rsid w:val="00F755DB"/>
    <w:rsid w:val="00F87101"/>
    <w:rsid w:val="00F97C94"/>
    <w:rsid w:val="00FB0622"/>
    <w:rsid w:val="00FB5A28"/>
    <w:rsid w:val="00FB60AD"/>
    <w:rsid w:val="00FB7658"/>
    <w:rsid w:val="00FC21F2"/>
    <w:rsid w:val="00FC2437"/>
    <w:rsid w:val="27E3A98C"/>
    <w:rsid w:val="5BD6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Hyperlink">
    <w:name w:val="Hyperlink"/>
    <w:basedOn w:val="DefaultParagraphFont"/>
    <w:uiPriority w:val="99"/>
    <w:unhideWhenUsed/>
    <w:rsid w:val="00B24680"/>
    <w:rPr>
      <w:color w:val="0000FF"/>
      <w:u w:val="single"/>
    </w:rPr>
  </w:style>
  <w:style w:type="character" w:customStyle="1" w:styleId="apple-converted-space">
    <w:name w:val="apple-converted-space"/>
    <w:basedOn w:val="DefaultParagraphFont"/>
    <w:rsid w:val="0008206D"/>
  </w:style>
  <w:style w:type="character" w:customStyle="1" w:styleId="inv-meeting-url">
    <w:name w:val="inv-meeting-url"/>
    <w:basedOn w:val="DefaultParagraphFont"/>
    <w:rsid w:val="0008206D"/>
  </w:style>
  <w:style w:type="paragraph" w:customStyle="1" w:styleId="paragraph">
    <w:name w:val="paragraph"/>
    <w:basedOn w:val="Normal"/>
    <w:rsid w:val="00C54BD0"/>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C54BD0"/>
  </w:style>
  <w:style w:type="character" w:customStyle="1" w:styleId="eop">
    <w:name w:val="eop"/>
    <w:basedOn w:val="DefaultParagraphFont"/>
    <w:rsid w:val="00C54BD0"/>
  </w:style>
  <w:style w:type="character" w:styleId="UnresolvedMention">
    <w:name w:val="Unresolved Mention"/>
    <w:basedOn w:val="DefaultParagraphFont"/>
    <w:uiPriority w:val="99"/>
    <w:semiHidden/>
    <w:rsid w:val="0036767B"/>
    <w:rPr>
      <w:color w:val="605E5C"/>
      <w:shd w:val="clear" w:color="auto" w:fill="E1DFDD"/>
    </w:rPr>
  </w:style>
  <w:style w:type="character" w:styleId="FollowedHyperlink">
    <w:name w:val="FollowedHyperlink"/>
    <w:basedOn w:val="DefaultParagraphFont"/>
    <w:uiPriority w:val="99"/>
    <w:semiHidden/>
    <w:unhideWhenUsed/>
    <w:rsid w:val="008C4557"/>
    <w:rPr>
      <w:color w:val="638C1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209146010">
      <w:bodyDiv w:val="1"/>
      <w:marLeft w:val="0"/>
      <w:marRight w:val="0"/>
      <w:marTop w:val="0"/>
      <w:marBottom w:val="0"/>
      <w:divBdr>
        <w:top w:val="none" w:sz="0" w:space="0" w:color="auto"/>
        <w:left w:val="none" w:sz="0" w:space="0" w:color="auto"/>
        <w:bottom w:val="none" w:sz="0" w:space="0" w:color="auto"/>
        <w:right w:val="none" w:sz="0" w:space="0" w:color="auto"/>
      </w:divBdr>
      <w:divsChild>
        <w:div w:id="672411705">
          <w:marLeft w:val="547"/>
          <w:marRight w:val="0"/>
          <w:marTop w:val="0"/>
          <w:marBottom w:val="0"/>
          <w:divBdr>
            <w:top w:val="none" w:sz="0" w:space="0" w:color="auto"/>
            <w:left w:val="none" w:sz="0" w:space="0" w:color="auto"/>
            <w:bottom w:val="none" w:sz="0" w:space="0" w:color="auto"/>
            <w:right w:val="none" w:sz="0" w:space="0" w:color="auto"/>
          </w:divBdr>
        </w:div>
      </w:divsChild>
    </w:div>
    <w:div w:id="378095965">
      <w:bodyDiv w:val="1"/>
      <w:marLeft w:val="0"/>
      <w:marRight w:val="0"/>
      <w:marTop w:val="0"/>
      <w:marBottom w:val="0"/>
      <w:divBdr>
        <w:top w:val="none" w:sz="0" w:space="0" w:color="auto"/>
        <w:left w:val="none" w:sz="0" w:space="0" w:color="auto"/>
        <w:bottom w:val="none" w:sz="0" w:space="0" w:color="auto"/>
        <w:right w:val="none" w:sz="0" w:space="0" w:color="auto"/>
      </w:divBdr>
    </w:div>
    <w:div w:id="662273515">
      <w:bodyDiv w:val="1"/>
      <w:marLeft w:val="0"/>
      <w:marRight w:val="0"/>
      <w:marTop w:val="0"/>
      <w:marBottom w:val="0"/>
      <w:divBdr>
        <w:top w:val="none" w:sz="0" w:space="0" w:color="auto"/>
        <w:left w:val="none" w:sz="0" w:space="0" w:color="auto"/>
        <w:bottom w:val="none" w:sz="0" w:space="0" w:color="auto"/>
        <w:right w:val="none" w:sz="0" w:space="0" w:color="auto"/>
      </w:divBdr>
    </w:div>
    <w:div w:id="898592901">
      <w:bodyDiv w:val="1"/>
      <w:marLeft w:val="0"/>
      <w:marRight w:val="0"/>
      <w:marTop w:val="0"/>
      <w:marBottom w:val="0"/>
      <w:divBdr>
        <w:top w:val="none" w:sz="0" w:space="0" w:color="auto"/>
        <w:left w:val="none" w:sz="0" w:space="0" w:color="auto"/>
        <w:bottom w:val="none" w:sz="0" w:space="0" w:color="auto"/>
        <w:right w:val="none" w:sz="0" w:space="0" w:color="auto"/>
      </w:divBdr>
      <w:divsChild>
        <w:div w:id="99104884">
          <w:marLeft w:val="0"/>
          <w:marRight w:val="0"/>
          <w:marTop w:val="0"/>
          <w:marBottom w:val="0"/>
          <w:divBdr>
            <w:top w:val="none" w:sz="0" w:space="0" w:color="auto"/>
            <w:left w:val="none" w:sz="0" w:space="0" w:color="auto"/>
            <w:bottom w:val="none" w:sz="0" w:space="0" w:color="auto"/>
            <w:right w:val="none" w:sz="0" w:space="0" w:color="auto"/>
          </w:divBdr>
        </w:div>
        <w:div w:id="1300644233">
          <w:marLeft w:val="0"/>
          <w:marRight w:val="0"/>
          <w:marTop w:val="0"/>
          <w:marBottom w:val="0"/>
          <w:divBdr>
            <w:top w:val="none" w:sz="0" w:space="0" w:color="auto"/>
            <w:left w:val="none" w:sz="0" w:space="0" w:color="auto"/>
            <w:bottom w:val="none" w:sz="0" w:space="0" w:color="auto"/>
            <w:right w:val="none" w:sz="0" w:space="0" w:color="auto"/>
          </w:divBdr>
        </w:div>
      </w:divsChild>
    </w:div>
    <w:div w:id="901478833">
      <w:bodyDiv w:val="1"/>
      <w:marLeft w:val="0"/>
      <w:marRight w:val="0"/>
      <w:marTop w:val="0"/>
      <w:marBottom w:val="0"/>
      <w:divBdr>
        <w:top w:val="none" w:sz="0" w:space="0" w:color="auto"/>
        <w:left w:val="none" w:sz="0" w:space="0" w:color="auto"/>
        <w:bottom w:val="none" w:sz="0" w:space="0" w:color="auto"/>
        <w:right w:val="none" w:sz="0" w:space="0" w:color="auto"/>
      </w:divBdr>
    </w:div>
    <w:div w:id="1312759418">
      <w:bodyDiv w:val="1"/>
      <w:marLeft w:val="0"/>
      <w:marRight w:val="0"/>
      <w:marTop w:val="0"/>
      <w:marBottom w:val="0"/>
      <w:divBdr>
        <w:top w:val="none" w:sz="0" w:space="0" w:color="auto"/>
        <w:left w:val="none" w:sz="0" w:space="0" w:color="auto"/>
        <w:bottom w:val="none" w:sz="0" w:space="0" w:color="auto"/>
        <w:right w:val="none" w:sz="0" w:space="0" w:color="auto"/>
      </w:divBdr>
      <w:divsChild>
        <w:div w:id="1449811535">
          <w:marLeft w:val="0"/>
          <w:marRight w:val="0"/>
          <w:marTop w:val="0"/>
          <w:marBottom w:val="0"/>
          <w:divBdr>
            <w:top w:val="none" w:sz="0" w:space="0" w:color="auto"/>
            <w:left w:val="none" w:sz="0" w:space="0" w:color="auto"/>
            <w:bottom w:val="none" w:sz="0" w:space="0" w:color="auto"/>
            <w:right w:val="none" w:sz="0" w:space="0" w:color="auto"/>
          </w:divBdr>
        </w:div>
        <w:div w:id="1565484031">
          <w:marLeft w:val="0"/>
          <w:marRight w:val="0"/>
          <w:marTop w:val="0"/>
          <w:marBottom w:val="0"/>
          <w:divBdr>
            <w:top w:val="none" w:sz="0" w:space="0" w:color="auto"/>
            <w:left w:val="none" w:sz="0" w:space="0" w:color="auto"/>
            <w:bottom w:val="none" w:sz="0" w:space="0" w:color="auto"/>
            <w:right w:val="none" w:sz="0" w:space="0" w:color="auto"/>
          </w:divBdr>
        </w:div>
      </w:divsChild>
    </w:div>
    <w:div w:id="1407459738">
      <w:bodyDiv w:val="1"/>
      <w:marLeft w:val="0"/>
      <w:marRight w:val="0"/>
      <w:marTop w:val="0"/>
      <w:marBottom w:val="0"/>
      <w:divBdr>
        <w:top w:val="none" w:sz="0" w:space="0" w:color="auto"/>
        <w:left w:val="none" w:sz="0" w:space="0" w:color="auto"/>
        <w:bottom w:val="none" w:sz="0" w:space="0" w:color="auto"/>
        <w:right w:val="none" w:sz="0" w:space="0" w:color="auto"/>
      </w:divBdr>
    </w:div>
    <w:div w:id="15281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e/Library/Containers/com.microsoft.Word/Data/Library/Application%20Support/Microsoft/Office/16.0/DTS/Search/%7b22CA3D66-6781-794C-A3E6-3E12F7CADC5C%7dtf339144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4E36F8"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4E36F8" w:rsidRDefault="00A86C54">
          <w:pPr>
            <w:pStyle w:val="F61B5967A43BC0469310FA2C0C695634"/>
          </w:pPr>
          <w:r w:rsidRPr="004129B7">
            <w:rPr>
              <w:rStyle w:val="Bold"/>
            </w:rPr>
            <w:t>Time:</w:t>
          </w:r>
        </w:p>
      </w:docPartBody>
    </w:docPart>
    <w:docPart>
      <w:docPartPr>
        <w:name w:val="D9AB82F2C2E5DE4CB59F048DAF6A17B3"/>
        <w:category>
          <w:name w:val="General"/>
          <w:gallery w:val="placeholder"/>
        </w:category>
        <w:types>
          <w:type w:val="bbPlcHdr"/>
        </w:types>
        <w:behaviors>
          <w:behavior w:val="content"/>
        </w:behaviors>
        <w:guid w:val="{A8BA13ED-D61E-D54A-8335-C224808102BC}"/>
      </w:docPartPr>
      <w:docPartBody>
        <w:p w:rsidR="004E36F8" w:rsidRDefault="00A86C54">
          <w:pPr>
            <w:pStyle w:val="D9AB82F2C2E5DE4CB59F048DAF6A17B3"/>
          </w:pPr>
          <w:r w:rsidRPr="00D0550B">
            <w:t>Time</w:t>
          </w:r>
        </w:p>
      </w:docPartBody>
    </w:docPart>
    <w:docPart>
      <w:docPartPr>
        <w:name w:val="67FE01B62318984BA74F657F9BA32B54"/>
        <w:category>
          <w:name w:val="General"/>
          <w:gallery w:val="placeholder"/>
        </w:category>
        <w:types>
          <w:type w:val="bbPlcHdr"/>
        </w:types>
        <w:behaviors>
          <w:behavior w:val="content"/>
        </w:behaviors>
        <w:guid w:val="{17152064-BC6A-B84F-842E-CAA1E4B83DC2}"/>
      </w:docPartPr>
      <w:docPartBody>
        <w:p w:rsidR="004E36F8" w:rsidRDefault="00A86C54">
          <w:pPr>
            <w:pStyle w:val="67FE01B62318984BA74F657F9BA32B54"/>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88930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0766FC"/>
    <w:rsid w:val="002346A8"/>
    <w:rsid w:val="00282064"/>
    <w:rsid w:val="00361737"/>
    <w:rsid w:val="00463813"/>
    <w:rsid w:val="004A2F4C"/>
    <w:rsid w:val="004E36F8"/>
    <w:rsid w:val="005C5264"/>
    <w:rsid w:val="006224CE"/>
    <w:rsid w:val="009940CB"/>
    <w:rsid w:val="009D5FA1"/>
    <w:rsid w:val="009E587D"/>
    <w:rsid w:val="00A86C54"/>
    <w:rsid w:val="00AF3DAD"/>
    <w:rsid w:val="00C839E4"/>
    <w:rsid w:val="00E3034A"/>
    <w:rsid w:val="00EE7602"/>
    <w:rsid w:val="00F3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9B8CDB0DCBA449B4F26580E0E1E7F" ma:contentTypeVersion="6" ma:contentTypeDescription="Create a new document." ma:contentTypeScope="" ma:versionID="41c4b3680c8ababdde323d65fd5b6671">
  <xsd:schema xmlns:xsd="http://www.w3.org/2001/XMLSchema" xmlns:xs="http://www.w3.org/2001/XMLSchema" xmlns:p="http://schemas.microsoft.com/office/2006/metadata/properties" xmlns:ns2="3871c8cd-07b9-4124-8b63-6bb7d42e263e" targetNamespace="http://schemas.microsoft.com/office/2006/metadata/properties" ma:root="true" ma:fieldsID="d9c34901f2ed57a6f9ee4d54c2ab5ed9" ns2:_="">
    <xsd:import namespace="3871c8cd-07b9-4124-8b63-6bb7d42e2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c8cd-07b9-4124-8b63-6bb7d42e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A743D-C18A-4BA9-A62C-44E7ED007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c8cd-07b9-4124-8b63-6bb7d42e2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{22CA3D66-6781-794C-A3E6-3E12F7CADC5C}tf33914461.dotx</Template>
  <TotalTime>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2022-12-22T17:42:00Z</dcterms:created>
  <dcterms:modified xsi:type="dcterms:W3CDTF">2022-12-22T17:42:00Z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0x010100ED59B8CDB0DCBA449B4F26580E0E1E7F</vt:lpwstr>
  </property>
</Properties>
</file>