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BD11997" w14:textId="68C2F81D" w:rsidR="00004915" w:rsidRDefault="00004915">
      <w:pPr>
        <w:pStyle w:val="BodyText"/>
        <w:spacing w:before="79"/>
        <w:rPr>
          <w:b/>
        </w:rPr>
      </w:pPr>
    </w:p>
    <w:p w14:paraId="6BD11998" w14:textId="02B60431" w:rsidR="00004915" w:rsidRDefault="003F7D1B">
      <w:pPr>
        <w:pStyle w:val="BodyText"/>
        <w:tabs>
          <w:tab w:val="left" w:pos="1370"/>
        </w:tabs>
        <w:spacing w:before="1"/>
        <w:ind w:left="417"/>
        <w:rPr>
          <w:position w:val="1"/>
        </w:rPr>
      </w:pPr>
      <w:r>
        <w:rPr>
          <w:b/>
          <w:spacing w:val="13"/>
          <w:sz w:val="20"/>
        </w:rPr>
        <w:t>TITLE:</w:t>
      </w:r>
      <w:r>
        <w:rPr>
          <w:b/>
          <w:sz w:val="20"/>
        </w:rPr>
        <w:tab/>
      </w:r>
      <w:r w:rsidR="00753C26">
        <w:rPr>
          <w:b/>
          <w:sz w:val="20"/>
        </w:rPr>
        <w:t xml:space="preserve">     </w:t>
      </w:r>
      <w:r w:rsidR="00CF515A" w:rsidRPr="00F52010">
        <w:rPr>
          <w:position w:val="1"/>
        </w:rPr>
        <w:t xml:space="preserve">Work-Based Learning and Apprenticeship (WBLA) Committee </w:t>
      </w:r>
      <w:r w:rsidR="008E5C2C" w:rsidRPr="00F52010">
        <w:rPr>
          <w:position w:val="1"/>
        </w:rPr>
        <w:t>2026 S</w:t>
      </w:r>
      <w:r w:rsidR="00D31456">
        <w:rPr>
          <w:position w:val="1"/>
        </w:rPr>
        <w:t>ummer</w:t>
      </w:r>
      <w:r w:rsidR="008E5C2C" w:rsidRPr="00F52010">
        <w:rPr>
          <w:position w:val="1"/>
        </w:rPr>
        <w:t xml:space="preserve"> Quarterly Meeting</w:t>
      </w:r>
    </w:p>
    <w:p w14:paraId="6BD11999" w14:textId="77777777" w:rsidR="00004915" w:rsidRDefault="003F7D1B">
      <w:pPr>
        <w:pStyle w:val="BodyText"/>
        <w:spacing w:before="7"/>
        <w:rPr>
          <w:sz w:val="4"/>
        </w:rPr>
      </w:pPr>
      <w:r>
        <w:rPr>
          <w:noProof/>
          <w:sz w:val="4"/>
        </w:rPr>
        <mc:AlternateContent>
          <mc:Choice Requires="wps">
            <w:drawing>
              <wp:anchor distT="0" distB="0" distL="0" distR="0" simplePos="0" relativeHeight="487587840" behindDoc="1" locked="0" layoutInCell="1" allowOverlap="1" wp14:anchorId="6BD11A0C" wp14:editId="6BD11A0D">
                <wp:simplePos x="0" y="0"/>
                <wp:positionH relativeFrom="page">
                  <wp:posOffset>685800</wp:posOffset>
                </wp:positionH>
                <wp:positionV relativeFrom="paragraph">
                  <wp:posOffset>51117</wp:posOffset>
                </wp:positionV>
                <wp:extent cx="6672580" cy="635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72580" cy="6350"/>
                        </a:xfrm>
                        <a:custGeom>
                          <a:avLst/>
                          <a:gdLst/>
                          <a:ahLst/>
                          <a:cxnLst/>
                          <a:rect l="l" t="t" r="r" b="b"/>
                          <a:pathLst>
                            <a:path w="6672580" h="6350">
                              <a:moveTo>
                                <a:pt x="6672072" y="0"/>
                              </a:moveTo>
                              <a:lnTo>
                                <a:pt x="478536" y="0"/>
                              </a:lnTo>
                              <a:lnTo>
                                <a:pt x="475488" y="0"/>
                              </a:lnTo>
                              <a:lnTo>
                                <a:pt x="469392" y="0"/>
                              </a:lnTo>
                              <a:lnTo>
                                <a:pt x="0" y="0"/>
                              </a:lnTo>
                              <a:lnTo>
                                <a:pt x="0" y="6096"/>
                              </a:lnTo>
                              <a:lnTo>
                                <a:pt x="469392" y="6096"/>
                              </a:lnTo>
                              <a:lnTo>
                                <a:pt x="475488" y="6096"/>
                              </a:lnTo>
                              <a:lnTo>
                                <a:pt x="478536" y="6096"/>
                              </a:lnTo>
                              <a:lnTo>
                                <a:pt x="6672072" y="6096"/>
                              </a:lnTo>
                              <a:lnTo>
                                <a:pt x="6672072" y="0"/>
                              </a:lnTo>
                              <a:close/>
                            </a:path>
                          </a:pathLst>
                        </a:custGeom>
                        <a:solidFill>
                          <a:srgbClr val="595A59"/>
                        </a:solidFill>
                      </wps:spPr>
                      <wps:bodyPr wrap="square" lIns="0" tIns="0" rIns="0" bIns="0" rtlCol="0">
                        <a:prstTxWarp prst="textNoShape">
                          <a:avLst/>
                        </a:prstTxWarp>
                        <a:noAutofit/>
                      </wps:bodyPr>
                    </wps:wsp>
                  </a:graphicData>
                </a:graphic>
              </wp:anchor>
            </w:drawing>
          </mc:Choice>
          <mc:Fallback>
            <w:pict>
              <v:shape w14:anchorId="201748D2" id="Graphic 1" o:spid="_x0000_s1026" style="position:absolute;margin-left:54pt;margin-top:4pt;width:525.4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6672580,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6ZP4VQIAALwFAAAOAAAAZHJzL2Uyb0RvYy54bWysVF1v2yAUfZ+0/4B4X+wmsZNYcaqqVadJ&#13;&#10;VVepmfZMMI6tYWBA4uTf74KN464P2aa9mIs5XM4992N9e2o4OjJtailyfDOJMWKCyqIW+xx/2z5+&#13;&#10;WmJkLBEF4VKwHJ+Zwbebjx/WrcrYVFaSF0wjcCJM1qocV9aqLIoMrVhDzEQqJuCwlLohFrZ6HxWa&#13;&#10;tOC94dE0jtOolbpQWlJmDPx96A7xxvsvS0bt17I0zCKeY+Bm/Vf77859o82aZHtNVFXTngb5BxYN&#13;&#10;qQU8Orh6IJagg67fuWpqqqWRpZ1Q2USyLGvKfAwQzU38WzSvFVHMxwLiGDXIZP6fW/p8fFUv2lE3&#13;&#10;6knSHwYUiVplsuHEbUyPOZW6cVggjk5exfOgIjtZROFnmi6myRLEpnCWzhIvckSycJcejP3MpPdD&#13;&#10;jk/GdjkogkWqYNGTCKaGTLoccp9DixHkUGMEOdx1OVTEunuOnDNROyJS9TzcYSOPbCs9zLoQHNt4&#13;&#10;McUoBAJMLxguxtj5YpnM0jfQAAir8k7ni2S+hMof+QyAsPbAdDVbvX08AMLaAUHOq846TBqvUicJ&#13;&#10;xBFchPXdm9exl0D+ADuocxU7Vv2vwKGYQkiUS8O6aF3afdhDKYAE42IzktfFY825y77R+9091+hI&#13;&#10;oKqSVXKXrHrVRjDfCF3tuy7YyeL8olEL4yLH5ueBaIYR/yKgH91sCYYOxi4Y2vJ76SeQLzxt7Pb0&#13;&#10;nWiFFJg5ttA6zzJ0O8lCVwB/B+iw7qaQdwcry9q1jOfWMeo3MCJ8/P04czNovPeoy9Dd/AIAAP//&#13;&#10;AwBQSwMEFAAGAAgAAAAhAHwksWPfAAAADQEAAA8AAABkcnMvZG93bnJldi54bWxMj8FOwzAQRO9I&#13;&#10;/IO1SNyoHSQgpHEqVIRUTtBCe3ZiE0fY6xA7bfr3bE5w2dVotLPzytXkHTuaIXYBJWQLAcxgE3SH&#13;&#10;rYTPj5ebHFhMCrVyAY2Es4mwqi4vSlXocMKtOe5SyygEY6Ek2JT6gvPYWONVXITeIHlfYfAqkRxa&#13;&#10;rgd1onDv+K0Q99yrDumDVb1ZW9N870Yv4Z3bzTp6fBsP7nXzIPY/dXZWUl5fTc9LGk9LYMlM6e8C&#13;&#10;ZgbqDxUVq8OIOjJHWuQElCTMa/azu5yAagmPAnhV8v8U1S8AAAD//wMAUEsBAi0AFAAGAAgAAAAh&#13;&#10;ALaDOJL+AAAA4QEAABMAAAAAAAAAAAAAAAAAAAAAAFtDb250ZW50X1R5cGVzXS54bWxQSwECLQAU&#13;&#10;AAYACAAAACEAOP0h/9YAAACUAQAACwAAAAAAAAAAAAAAAAAvAQAAX3JlbHMvLnJlbHNQSwECLQAU&#13;&#10;AAYACAAAACEAq+mT+FUCAAC8BQAADgAAAAAAAAAAAAAAAAAuAgAAZHJzL2Uyb0RvYy54bWxQSwEC&#13;&#10;LQAUAAYACAAAACEAfCSxY98AAAANAQAADwAAAAAAAAAAAAAAAACvBAAAZHJzL2Rvd25yZXYueG1s&#13;&#10;UEsFBgAAAAAEAAQA8wAAALsFAAAAAA==&#13;&#10;" path="m6672072,l478536,r-3048,l469392,,,,,6096r469392,l475488,6096r3048,l6672072,6096r,-6096xe" fillcolor="#595a59" stroked="f">
                <v:path arrowok="t"/>
                <w10:wrap type="topAndBottom" anchorx="page"/>
              </v:shape>
            </w:pict>
          </mc:Fallback>
        </mc:AlternateContent>
      </w:r>
    </w:p>
    <w:p w14:paraId="6BD1199A" w14:textId="10C59C99" w:rsidR="00004915" w:rsidRDefault="00004915">
      <w:pPr>
        <w:pStyle w:val="BodyText"/>
        <w:spacing w:before="8"/>
        <w:rPr>
          <w:sz w:val="10"/>
        </w:rPr>
      </w:pPr>
    </w:p>
    <w:p w14:paraId="6BD1199B" w14:textId="77777777" w:rsidR="00004915" w:rsidRDefault="00004915">
      <w:pPr>
        <w:pStyle w:val="BodyText"/>
        <w:rPr>
          <w:sz w:val="10"/>
        </w:rPr>
        <w:sectPr w:rsidR="00004915" w:rsidSect="00A42351">
          <w:headerReference w:type="default" r:id="rId10"/>
          <w:type w:val="continuous"/>
          <w:pgSz w:w="12240" w:h="15840"/>
          <w:pgMar w:top="2448" w:right="360" w:bottom="2448" w:left="720" w:header="720" w:footer="720" w:gutter="0"/>
          <w:cols w:space="720"/>
        </w:sectPr>
      </w:pPr>
    </w:p>
    <w:p w14:paraId="6BD1199C" w14:textId="5BCCC394" w:rsidR="00004915" w:rsidRDefault="003F7D1B" w:rsidP="003707CB">
      <w:pPr>
        <w:tabs>
          <w:tab w:val="left" w:pos="1710"/>
        </w:tabs>
        <w:spacing w:before="102"/>
        <w:ind w:left="422" w:right="-242"/>
        <w:rPr>
          <w:position w:val="1"/>
          <w:sz w:val="16"/>
        </w:rPr>
      </w:pPr>
      <w:r>
        <w:rPr>
          <w:b/>
          <w:spacing w:val="13"/>
          <w:sz w:val="20"/>
        </w:rPr>
        <w:t>DATE:</w:t>
      </w:r>
      <w:r w:rsidR="005B0354">
        <w:rPr>
          <w:b/>
          <w:sz w:val="20"/>
        </w:rPr>
        <w:t xml:space="preserve">  </w:t>
      </w:r>
      <w:r w:rsidR="00753C26">
        <w:rPr>
          <w:b/>
          <w:sz w:val="20"/>
        </w:rPr>
        <w:t xml:space="preserve">       </w:t>
      </w:r>
      <w:r w:rsidR="00B773BC">
        <w:rPr>
          <w:b/>
          <w:sz w:val="20"/>
        </w:rPr>
        <w:tab/>
      </w:r>
      <w:r w:rsidR="0008477A">
        <w:rPr>
          <w:position w:val="1"/>
          <w:sz w:val="16"/>
        </w:rPr>
        <w:t>6</w:t>
      </w:r>
      <w:r w:rsidR="00753C26" w:rsidRPr="00F52010">
        <w:rPr>
          <w:position w:val="1"/>
          <w:sz w:val="16"/>
        </w:rPr>
        <w:t>/1</w:t>
      </w:r>
      <w:r w:rsidR="0010583B">
        <w:rPr>
          <w:position w:val="1"/>
          <w:sz w:val="16"/>
        </w:rPr>
        <w:t>1</w:t>
      </w:r>
      <w:r w:rsidR="00753C26" w:rsidRPr="00F52010">
        <w:rPr>
          <w:position w:val="1"/>
          <w:sz w:val="16"/>
        </w:rPr>
        <w:t>/2026</w:t>
      </w:r>
    </w:p>
    <w:p w14:paraId="6BD1199D" w14:textId="3C93F6D9" w:rsidR="00004915" w:rsidRDefault="003F7D1B" w:rsidP="00B773BC">
      <w:pPr>
        <w:tabs>
          <w:tab w:val="left" w:pos="1620"/>
        </w:tabs>
        <w:spacing w:before="116"/>
        <w:ind w:left="422"/>
        <w:rPr>
          <w:position w:val="1"/>
          <w:sz w:val="16"/>
        </w:rPr>
      </w:pPr>
      <w:r>
        <w:br w:type="column"/>
      </w:r>
      <w:r>
        <w:rPr>
          <w:b/>
          <w:spacing w:val="13"/>
          <w:sz w:val="20"/>
        </w:rPr>
        <w:t>TIME:</w:t>
      </w:r>
      <w:r>
        <w:rPr>
          <w:b/>
          <w:sz w:val="20"/>
        </w:rPr>
        <w:tab/>
      </w:r>
      <w:r w:rsidR="00A7364E">
        <w:rPr>
          <w:position w:val="1"/>
          <w:sz w:val="16"/>
        </w:rPr>
        <w:t>9:30-11:30 am</w:t>
      </w:r>
    </w:p>
    <w:p w14:paraId="6BD1199F" w14:textId="4C121B6D" w:rsidR="00004915" w:rsidRDefault="003F7D1B" w:rsidP="004F1250">
      <w:pPr>
        <w:tabs>
          <w:tab w:val="left" w:pos="2351"/>
        </w:tabs>
        <w:spacing w:before="102"/>
        <w:ind w:left="2340" w:right="278" w:hanging="1918"/>
        <w:rPr>
          <w:position w:val="1"/>
          <w:sz w:val="16"/>
        </w:rPr>
        <w:sectPr w:rsidR="00004915" w:rsidSect="00A42351">
          <w:type w:val="continuous"/>
          <w:pgSz w:w="12240" w:h="15840"/>
          <w:pgMar w:top="2448" w:right="360" w:bottom="2448" w:left="720" w:header="720" w:footer="720" w:gutter="0"/>
          <w:cols w:num="3" w:space="720" w:equalWidth="0">
            <w:col w:w="2278" w:space="516"/>
            <w:col w:w="2877" w:space="261"/>
            <w:col w:w="5228"/>
          </w:cols>
        </w:sectPr>
      </w:pPr>
      <w:r>
        <w:br w:type="column"/>
      </w:r>
      <w:r>
        <w:rPr>
          <w:b/>
          <w:spacing w:val="14"/>
          <w:sz w:val="20"/>
        </w:rPr>
        <w:t>LOCATION:</w:t>
      </w:r>
      <w:r>
        <w:rPr>
          <w:b/>
          <w:sz w:val="20"/>
        </w:rPr>
        <w:tab/>
      </w:r>
      <w:r w:rsidR="004B7B04" w:rsidRPr="004F1250">
        <w:rPr>
          <w:sz w:val="16"/>
          <w:szCs w:val="16"/>
        </w:rPr>
        <w:t>TCCI Manufacturing</w:t>
      </w:r>
      <w:r w:rsidR="004F1250" w:rsidRPr="004F1250">
        <w:rPr>
          <w:sz w:val="16"/>
          <w:szCs w:val="16"/>
        </w:rPr>
        <w:t>, 2120 N 22</w:t>
      </w:r>
      <w:r w:rsidR="004F1250" w:rsidRPr="004F1250">
        <w:rPr>
          <w:sz w:val="16"/>
          <w:szCs w:val="16"/>
          <w:vertAlign w:val="superscript"/>
        </w:rPr>
        <w:t>nd</w:t>
      </w:r>
      <w:r w:rsidR="004F1250" w:rsidRPr="004F1250">
        <w:rPr>
          <w:sz w:val="16"/>
          <w:szCs w:val="16"/>
        </w:rPr>
        <w:t xml:space="preserve"> St, Decatur</w:t>
      </w:r>
      <w:r w:rsidR="00D31456">
        <w:rPr>
          <w:sz w:val="16"/>
          <w:szCs w:val="16"/>
        </w:rPr>
        <w:t>,</w:t>
      </w:r>
      <w:r w:rsidR="004F1250" w:rsidRPr="004F1250">
        <w:rPr>
          <w:sz w:val="16"/>
          <w:szCs w:val="16"/>
        </w:rPr>
        <w:t xml:space="preserve"> IL 62526</w:t>
      </w:r>
    </w:p>
    <w:p w14:paraId="6BD119A0" w14:textId="5F97818B" w:rsidR="00004915" w:rsidRDefault="00004915">
      <w:pPr>
        <w:pStyle w:val="BodyText"/>
        <w:spacing w:before="5"/>
        <w:rPr>
          <w:sz w:val="3"/>
        </w:rPr>
      </w:pPr>
    </w:p>
    <w:p w14:paraId="6BD119A1" w14:textId="0073F415" w:rsidR="00004915" w:rsidRDefault="003F7D1B">
      <w:pPr>
        <w:tabs>
          <w:tab w:val="left" w:pos="3160"/>
          <w:tab w:val="left" w:pos="6283"/>
        </w:tabs>
        <w:spacing w:line="24" w:lineRule="exact"/>
        <w:ind w:left="360"/>
        <w:rPr>
          <w:position w:val="1"/>
          <w:sz w:val="2"/>
        </w:rPr>
      </w:pPr>
      <w:r>
        <w:rPr>
          <w:noProof/>
          <w:position w:val="1"/>
          <w:sz w:val="2"/>
        </w:rPr>
        <mc:AlternateContent>
          <mc:Choice Requires="wpg">
            <w:drawing>
              <wp:inline distT="0" distB="0" distL="0" distR="0" wp14:anchorId="6BD11A0E" wp14:editId="6BD11A0F">
                <wp:extent cx="1527175" cy="6350"/>
                <wp:effectExtent l="0" t="0" r="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27175" cy="6350"/>
                          <a:chOff x="0" y="0"/>
                          <a:chExt cx="1527175" cy="6350"/>
                        </a:xfrm>
                      </wpg:grpSpPr>
                      <wps:wsp>
                        <wps:cNvPr id="3" name="Graphic 3"/>
                        <wps:cNvSpPr/>
                        <wps:spPr>
                          <a:xfrm>
                            <a:off x="-12" y="0"/>
                            <a:ext cx="1527175" cy="6350"/>
                          </a:xfrm>
                          <a:custGeom>
                            <a:avLst/>
                            <a:gdLst/>
                            <a:ahLst/>
                            <a:cxnLst/>
                            <a:rect l="l" t="t" r="r" b="b"/>
                            <a:pathLst>
                              <a:path w="1527175" h="6350">
                                <a:moveTo>
                                  <a:pt x="1527060" y="0"/>
                                </a:moveTo>
                                <a:lnTo>
                                  <a:pt x="579132" y="0"/>
                                </a:lnTo>
                                <a:lnTo>
                                  <a:pt x="573036" y="0"/>
                                </a:lnTo>
                                <a:lnTo>
                                  <a:pt x="0" y="12"/>
                                </a:lnTo>
                                <a:lnTo>
                                  <a:pt x="0" y="6108"/>
                                </a:lnTo>
                                <a:lnTo>
                                  <a:pt x="582168" y="6108"/>
                                </a:lnTo>
                                <a:lnTo>
                                  <a:pt x="1527060" y="6096"/>
                                </a:lnTo>
                                <a:lnTo>
                                  <a:pt x="1527060" y="0"/>
                                </a:lnTo>
                                <a:close/>
                              </a:path>
                            </a:pathLst>
                          </a:custGeom>
                          <a:solidFill>
                            <a:srgbClr val="595A59"/>
                          </a:solidFill>
                        </wps:spPr>
                        <wps:bodyPr wrap="square" lIns="0" tIns="0" rIns="0" bIns="0" rtlCol="0">
                          <a:prstTxWarp prst="textNoShape">
                            <a:avLst/>
                          </a:prstTxWarp>
                          <a:noAutofit/>
                        </wps:bodyPr>
                      </wps:wsp>
                    </wpg:wgp>
                  </a:graphicData>
                </a:graphic>
              </wp:inline>
            </w:drawing>
          </mc:Choice>
          <mc:Fallback>
            <w:pict>
              <v:group w14:anchorId="445CABD6" id="Group 2" o:spid="_x0000_s1026" style="width:120.25pt;height:.5pt;mso-position-horizontal-relative:char;mso-position-vertical-relative:line" coordsize="15271,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WmoWnwIAAHAGAAAOAAAAZHJzL2Uyb0RvYy54bWykVV1v2yAUfZ+0/4B4b20nstNYdaqqXaNJ&#13;&#10;VVepmfZMMP7QMDAgcfrvd8EmcVutm7oX+2IOl3PPPeDLq0PH0Z5p00pR4OQ8xogJKstW1AX+vrk7&#13;&#10;u8DIWCJKwqVgBX5mBl+tPn+67FXOZrKRvGQaQRJh8l4VuLFW5VFkaMM6Ys6lYgImK6k7YmGo66jU&#13;&#10;pIfsHY9mcZxFvdSl0pIyY+Dr7TCJVz5/VTFqv1WVYRbxAgM365/aP7fuGa0uSV5ropqWjjTIB1h0&#13;&#10;pBWw6THVLbEE7XT7JlXXUi2NrOw5lV0kq6qlzNcA1STxq2rWWu6Ur6XO+1odZQJpX+n04bT0Yb/W&#13;&#10;6kk96oE9hPeS/jSgS9SrOp/Ou3F9Ah8q3blFUAQ6eEWfj4qyg0UUPibpbJEsUowozGXzdBScNtCV&#13;&#10;N4to8+W9ZRHJhy09sSORXoFzzEkc83/iPDVEMa+5ccU/atSWBZ5jJEgH/l2PVpk757itAePUG0dm&#13;&#10;FPKVNmfJDKN/VOdYJsnpztg1k15lsr83dnBrGSLShIgeRAg1eN65nXu3W4zA7RojcPt2cLsi1q1z&#13;&#10;rXMh6idtasYuuclO7tlGeph1vXK9jDM4RKEQYHrCcDHFpotlMp/UDNAACG/lk6aLeTzPXuQMgPAe&#13;&#10;gMO+oCNo8MdsAyhL4ot3YenFLMngYnKe/Bt2WnUWL7N3E0/B3uoTppRLwwbyTnZfxbEVgJs220je&#13;&#10;lnct5059o+vtDddoT6Cr6TK9TpcjiQkMzoTJB/e5aCvLZ7BuD24tsPm1I5phxL8KOBzuFgyBDsE2&#13;&#10;BNryG+nvSt94bezm8INohRSEBbZwsB9kOCMkD64E/g4wYN1KIa93Vlats6znNjAaB3BefeSvNa/E&#13;&#10;eAW7e3M69qjTj2L1GwAA//8DAFBLAwQUAAYACAAAACEA+F4iWt8AAAAIAQAADwAAAGRycy9kb3du&#13;&#10;cmV2LnhtbEyPzWrDMBCE74W+g9hCb43ktCnFsRxC+nMKhSSFkNvG2tgmlmQsxXbevtte2svAMruz&#13;&#10;82WL0Taipy7U3mlIJgoEucKb2pUavnbvDy8gQkRnsPGONFwpwCK/vckwNX5wG+q3sRQc4kKKGqoY&#13;&#10;21TKUFRkMUx8S469k+8sRh67UpoOBw63jZwq9Swt1o4/VNjSqqLivL1YDR8DDsvH5K1fn0+r62E3&#13;&#10;+9yvE9L6/m58nbMs5yAijfHvAn4YuD/kXOzoL84E0Whgmvir7E2f1AzEkZcUyDyT/wHybwAAAP//&#13;&#10;AwBQSwECLQAUAAYACAAAACEAtoM4kv4AAADhAQAAEwAAAAAAAAAAAAAAAAAAAAAAW0NvbnRlbnRf&#13;&#10;VHlwZXNdLnhtbFBLAQItABQABgAIAAAAIQA4/SH/1gAAAJQBAAALAAAAAAAAAAAAAAAAAC8BAABf&#13;&#10;cmVscy8ucmVsc1BLAQItABQABgAIAAAAIQCsWmoWnwIAAHAGAAAOAAAAAAAAAAAAAAAAAC4CAABk&#13;&#10;cnMvZTJvRG9jLnhtbFBLAQItABQABgAIAAAAIQD4XiJa3wAAAAgBAAAPAAAAAAAAAAAAAAAAAPkE&#13;&#10;AABkcnMvZG93bnJldi54bWxQSwUGAAAAAAQABADzAAAABQYAAAAA&#13;&#10;">
                <v:shape id="Graphic 3" o:spid="_x0000_s1027" style="position:absolute;width:15271;height:63;visibility:visible;mso-wrap-style:square;v-text-anchor:top" coordsize="1527175,63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d5+sxwAAAN8AAAAPAAAAZHJzL2Rvd25yZXYueG1sRI/BasMw&#13;&#10;EETvgf6D2EJuidwGSrCthNLSEHIoxHHodSttbBNrZSzZcf++KhRyGRiWebOTbyfbipF63zhW8LRM&#13;&#10;QBBrZxquFJSnj8UahA/IBlvHpOCHPGw3D7McU+NufKSxCJWIEPYpKqhD6FIpva7Jol+6jjjeLq63&#13;&#10;GKLtK2l6vEW4beVzkrxIiw3Hhho7eqtJX4vBxjdW+ut7OB13xSeWh3LUA50bUmr+OL1nUV4zEIGm&#13;&#10;cE/8I/ZGwQr+9kQIyM0vAAAA//8DAFBLAQItABQABgAIAAAAIQDb4fbL7gAAAIUBAAATAAAAAAAA&#13;&#10;AAAAAAAAAAAAAABbQ29udGVudF9UeXBlc10ueG1sUEsBAi0AFAAGAAgAAAAhAFr0LFu/AAAAFQEA&#13;&#10;AAsAAAAAAAAAAAAAAAAAHwEAAF9yZWxzLy5yZWxzUEsBAi0AFAAGAAgAAAAhAJl3n6zHAAAA3wAA&#13;&#10;AA8AAAAAAAAAAAAAAAAABwIAAGRycy9kb3ducmV2LnhtbFBLBQYAAAAAAwADALcAAAD7AgAAAAA=&#13;&#10;" path="m1527060,l579132,r-6096,l,12,,6108r582168,l1527060,6096r,-6096xe" fillcolor="#595a59" stroked="f">
                  <v:path arrowok="t"/>
                </v:shape>
                <w10:anchorlock/>
              </v:group>
            </w:pict>
          </mc:Fallback>
        </mc:AlternateContent>
      </w:r>
      <w:r>
        <w:rPr>
          <w:position w:val="1"/>
          <w:sz w:val="2"/>
        </w:rPr>
        <w:tab/>
      </w:r>
      <w:r>
        <w:rPr>
          <w:noProof/>
          <w:sz w:val="2"/>
        </w:rPr>
        <mc:AlternateContent>
          <mc:Choice Requires="wpg">
            <w:drawing>
              <wp:inline distT="0" distB="0" distL="0" distR="0" wp14:anchorId="6BD11A10" wp14:editId="6BD11A11">
                <wp:extent cx="1706245" cy="6350"/>
                <wp:effectExtent l="0" t="0" r="0" b="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6245" cy="6350"/>
                          <a:chOff x="0" y="0"/>
                          <a:chExt cx="1706245" cy="6350"/>
                        </a:xfrm>
                      </wpg:grpSpPr>
                      <wps:wsp>
                        <wps:cNvPr id="5" name="Graphic 5"/>
                        <wps:cNvSpPr/>
                        <wps:spPr>
                          <a:xfrm>
                            <a:off x="0" y="0"/>
                            <a:ext cx="1706245" cy="6350"/>
                          </a:xfrm>
                          <a:custGeom>
                            <a:avLst/>
                            <a:gdLst/>
                            <a:ahLst/>
                            <a:cxnLst/>
                            <a:rect l="l" t="t" r="r" b="b"/>
                            <a:pathLst>
                              <a:path w="1706245" h="6350">
                                <a:moveTo>
                                  <a:pt x="1705864" y="0"/>
                                </a:moveTo>
                                <a:lnTo>
                                  <a:pt x="608584" y="0"/>
                                </a:lnTo>
                                <a:lnTo>
                                  <a:pt x="605536" y="0"/>
                                </a:lnTo>
                                <a:lnTo>
                                  <a:pt x="599440" y="0"/>
                                </a:lnTo>
                                <a:lnTo>
                                  <a:pt x="0" y="0"/>
                                </a:lnTo>
                                <a:lnTo>
                                  <a:pt x="0" y="6096"/>
                                </a:lnTo>
                                <a:lnTo>
                                  <a:pt x="599440" y="6096"/>
                                </a:lnTo>
                                <a:lnTo>
                                  <a:pt x="605536" y="6096"/>
                                </a:lnTo>
                                <a:lnTo>
                                  <a:pt x="608584" y="6096"/>
                                </a:lnTo>
                                <a:lnTo>
                                  <a:pt x="1705864" y="6096"/>
                                </a:lnTo>
                                <a:lnTo>
                                  <a:pt x="1705864" y="0"/>
                                </a:lnTo>
                                <a:close/>
                              </a:path>
                            </a:pathLst>
                          </a:custGeom>
                          <a:solidFill>
                            <a:srgbClr val="595A59"/>
                          </a:solidFill>
                        </wps:spPr>
                        <wps:bodyPr wrap="square" lIns="0" tIns="0" rIns="0" bIns="0" rtlCol="0">
                          <a:prstTxWarp prst="textNoShape">
                            <a:avLst/>
                          </a:prstTxWarp>
                          <a:noAutofit/>
                        </wps:bodyPr>
                      </wps:wsp>
                    </wpg:wgp>
                  </a:graphicData>
                </a:graphic>
              </wp:inline>
            </w:drawing>
          </mc:Choice>
          <mc:Fallback>
            <w:pict>
              <v:group w14:anchorId="5B299881" id="Group 4" o:spid="_x0000_s1026" style="width:134.35pt;height:.5pt;mso-position-horizontal-relative:char;mso-position-vertical-relative:line" coordsize="17062,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nYjoQIAAO4GAAAOAAAAZHJzL2Uyb0RvYy54bWykVd9v2yAQfp+0/wHxvtpNYy+x4lRVu0aT&#13;&#10;qrZSO+2ZYPxDw8CAxOl/vwMbx22ltete4DAfx9133+HV+aHlaM+0aaTI8elJjBETVBaNqHL84/H6&#13;&#10;ywIjY4koCJeC5fiJGXy+/vxp1amMzWQtecE0AifCZJ3KcW2tyqLI0Jq1xJxIxQRsllK3xMJSV1Gh&#13;&#10;SQfeWx7N4jiNOqkLpSVlxsDXq34Tr73/smTU3pWlYRbxHENs1o/aj1s3RusVySpNVN3QIQzygSha&#13;&#10;0gi4dHR1RSxBO928ctU2VEsjS3tCZRvJsmwo8zlANqfxi2w2Wu6Uz6XKukqNNAG1L3j6sFt6u99o&#13;&#10;9aDudR89mDeS/jLAS9SpKpvuu3V1BB9K3bpDkAQ6eEafRkbZwSIKH0+/xulsnmBEYS89SwbCaQ1V&#13;&#10;eXWI1t/+diwiWX+lD2wMpFOgHHMkx/wfOQ81Ucxzblzy9xo1RY4hA0Fa0O9mkErilOOuBoxjb1iZ&#13;&#10;gcgPczMmSTK6M3bDpOeY7G+M7bVaBIvUwaIHEUwNinda517rFiPQusYItL7tta6Idedc4ZyJukmR&#13;&#10;6qFGbrOVe/YoPcy6SkElk0U6xygUGSI9YriYYtN4kSyeQwMgzMo7TeMkOUuf+QyAMPfAZLmcz6F/&#13;&#10;J5cHQJh74PsxabxMHSWQR3AR5ld3vomdJPIO7MjOm9gp6/8E9o02SY1yaVifrSu7T3uUAuCmYjOS&#13;&#10;N8V1w7mrvtHV9pJrtCegqmSZXCTLgbUJDDrSZL32nbWVxRM0Tge9kmPze0c0w4h/F9Ca7g0Ohg7G&#13;&#10;Nhja8kvpX2ovPG3s4+En0QopMHNs4Vm5laFDSRa6AuJ3gB7rTgp5sbOybFzL+Nj6iIYFvBbe8o+q&#13;&#10;Z2L4AbhXe7r2qONvav0HAAD//wMAUEsDBBQABgAIAAAAIQAnOYGO3wAAAAgBAAAPAAAAZHJzL2Rv&#13;&#10;d25yZXYueG1sTI9Pa8JAEMXvBb/DMkJvdRNLrcRsROyfkxSqhdLbmIxJMDsbsmsSv32nvbSXB8Ob&#13;&#10;efN+6Xq0jeqp87VjA/EsAkWcu6Lm0sDH4eVuCcoH5AIbx2TgSh7W2eQmxaRwA79Tvw+lkhD2CRqo&#13;&#10;QmgTrX1ekUU/cy2xeCfXWQwydqUuOhwk3DZ6HkULbbFm+VBhS9uK8vP+Yg28Djhs7uPnfnc+ba9f&#13;&#10;h4e3z11MxtxOx6eVyGYFKtAY/i7gh0H6QybFju7ChVeNAaEJvyrefLF8BHWUpQh0lur/ANk3AAAA&#13;&#10;//8DAFBLAQItABQABgAIAAAAIQC2gziS/gAAAOEBAAATAAAAAAAAAAAAAAAAAAAAAABbQ29udGVu&#13;&#10;dF9UeXBlc10ueG1sUEsBAi0AFAAGAAgAAAAhADj9If/WAAAAlAEAAAsAAAAAAAAAAAAAAAAALwEA&#13;&#10;AF9yZWxzLy5yZWxzUEsBAi0AFAAGAAgAAAAhAH7adiOhAgAA7gYAAA4AAAAAAAAAAAAAAAAALgIA&#13;&#10;AGRycy9lMm9Eb2MueG1sUEsBAi0AFAAGAAgAAAAhACc5gY7fAAAACAEAAA8AAAAAAAAAAAAAAAAA&#13;&#10;+wQAAGRycy9kb3ducmV2LnhtbFBLBQYAAAAABAAEAPMAAAAHBgAAAAA=&#13;&#10;">
                <v:shape id="Graphic 5" o:spid="_x0000_s1027" style="position:absolute;width:17062;height:63;visibility:visible;mso-wrap-style:square;v-text-anchor:top" coordsize="1706245,63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SqBxxwAAAN8AAAAPAAAAZHJzL2Rvd25yZXYueG1sRI9Ba8JA&#13;&#10;FITvQv/D8grezEbBYhNXkQSL9FCILT0/ss8kmn0bstsk/vtuoeBlYBjmG2a7n0wrBupdY1nBMopB&#13;&#10;EJdWN1wp+Po8LjYgnEfW2FomBXdysN89zbaYaDtyQcPZVyJA2CWooPa+S6R0ZU0GXWQ74pBdbG/Q&#13;&#10;B9tXUvc4Brhp5SqOX6TBhsNCjR1lNZW3849R8J6Xh2s2yuPb9bWpVoMpvj8uhVLz5ylPgxxSEJ4m&#13;&#10;/2j8I05awRr+/oQvIHe/AAAA//8DAFBLAQItABQABgAIAAAAIQDb4fbL7gAAAIUBAAATAAAAAAAA&#13;&#10;AAAAAAAAAAAAAABbQ29udGVudF9UeXBlc10ueG1sUEsBAi0AFAAGAAgAAAAhAFr0LFu/AAAAFQEA&#13;&#10;AAsAAAAAAAAAAAAAAAAAHwEAAF9yZWxzLy5yZWxzUEsBAi0AFAAGAAgAAAAhALJKoHHHAAAA3wAA&#13;&#10;AA8AAAAAAAAAAAAAAAAABwIAAGRycy9kb3ducmV2LnhtbFBLBQYAAAAAAwADALcAAAD7AgAAAAA=&#13;&#10;" path="m1705864,l608584,r-3048,l599440,,,,,6096r599440,l605536,6096r3048,l1705864,6096r,-6096xe" fillcolor="#595a59" stroked="f">
                  <v:path arrowok="t"/>
                </v:shape>
                <w10:anchorlock/>
              </v:group>
            </w:pict>
          </mc:Fallback>
        </mc:AlternateContent>
      </w:r>
      <w:r>
        <w:rPr>
          <w:sz w:val="2"/>
        </w:rPr>
        <w:tab/>
      </w:r>
      <w:r>
        <w:rPr>
          <w:noProof/>
          <w:position w:val="1"/>
          <w:sz w:val="2"/>
        </w:rPr>
        <mc:AlternateContent>
          <mc:Choice Requires="wpg">
            <w:drawing>
              <wp:inline distT="0" distB="0" distL="0" distR="0" wp14:anchorId="6BD11A12" wp14:editId="6BD11A13">
                <wp:extent cx="2917190" cy="6350"/>
                <wp:effectExtent l="0" t="0" r="0" b="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17190" cy="6350"/>
                          <a:chOff x="0" y="0"/>
                          <a:chExt cx="2917190" cy="6350"/>
                        </a:xfrm>
                      </wpg:grpSpPr>
                      <wps:wsp>
                        <wps:cNvPr id="7" name="Graphic 7"/>
                        <wps:cNvSpPr/>
                        <wps:spPr>
                          <a:xfrm>
                            <a:off x="0" y="0"/>
                            <a:ext cx="2917190" cy="6350"/>
                          </a:xfrm>
                          <a:custGeom>
                            <a:avLst/>
                            <a:gdLst/>
                            <a:ahLst/>
                            <a:cxnLst/>
                            <a:rect l="l" t="t" r="r" b="b"/>
                            <a:pathLst>
                              <a:path w="2917190" h="6350">
                                <a:moveTo>
                                  <a:pt x="2916936" y="0"/>
                                </a:moveTo>
                                <a:lnTo>
                                  <a:pt x="1197864" y="0"/>
                                </a:lnTo>
                                <a:lnTo>
                                  <a:pt x="1194816" y="0"/>
                                </a:lnTo>
                                <a:lnTo>
                                  <a:pt x="1188720" y="0"/>
                                </a:lnTo>
                                <a:lnTo>
                                  <a:pt x="0" y="0"/>
                                </a:lnTo>
                                <a:lnTo>
                                  <a:pt x="0" y="6096"/>
                                </a:lnTo>
                                <a:lnTo>
                                  <a:pt x="1188720" y="6096"/>
                                </a:lnTo>
                                <a:lnTo>
                                  <a:pt x="1194816" y="6096"/>
                                </a:lnTo>
                                <a:lnTo>
                                  <a:pt x="1197864" y="6096"/>
                                </a:lnTo>
                                <a:lnTo>
                                  <a:pt x="2916936" y="6096"/>
                                </a:lnTo>
                                <a:lnTo>
                                  <a:pt x="2916936" y="0"/>
                                </a:lnTo>
                                <a:close/>
                              </a:path>
                            </a:pathLst>
                          </a:custGeom>
                          <a:solidFill>
                            <a:srgbClr val="595A59"/>
                          </a:solidFill>
                        </wps:spPr>
                        <wps:bodyPr wrap="square" lIns="0" tIns="0" rIns="0" bIns="0" rtlCol="0">
                          <a:prstTxWarp prst="textNoShape">
                            <a:avLst/>
                          </a:prstTxWarp>
                          <a:noAutofit/>
                        </wps:bodyPr>
                      </wps:wsp>
                    </wpg:wgp>
                  </a:graphicData>
                </a:graphic>
              </wp:inline>
            </w:drawing>
          </mc:Choice>
          <mc:Fallback>
            <w:pict>
              <v:group w14:anchorId="4979C52F" id="Group 6" o:spid="_x0000_s1026" style="width:229.7pt;height:.5pt;mso-position-horizontal-relative:char;mso-position-vertical-relative:line" coordsize="29171,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OeIDogIAAPQGAAAOAAAAZHJzL2Uyb0RvYy54bWykVd9v2yAQfp+0/wHxvjpOGye26lRVu0aT&#13;&#10;qrZSO+2ZYPxDw8CAxOl/vwMbx22lrete4DAfx9133+Hzi0PL0Z5p00iR4/hkhhETVBaNqHL8/enm&#13;&#10;ywojY4koCJeC5fiZGXyx/vzpvFMZm8ta8oJpBE6EyTqV49palUWRoTVriTmRignYLKVuiYWlrqJC&#13;&#10;kw68tzyaz2ZJ1EldKC0pMwa+XvebeO39lyWj9r4sDbOI5xhis37Ufty6MVqfk6zSRNUNHcIgH4ii&#13;&#10;JY2AS0dX18QStNPNG1dtQ7U0srQnVLaRLMuGMp8DZBPPXmWz0XKnfC5V1lVqpAmofcXTh93Su/1G&#13;&#10;q0f1oPvowbyV9KcBXqJOVdl0362rI/hQ6tYdgiTQwTP6PDLKDhZR+DhP42WcAvEU9pLTxUA4raEq&#13;&#10;bw7R+uufjkUk66/0gY2BdAqUY47kmP8j57EminnOjUv+QaOmyPESI0Fa0O9mkMrSKcddDRjH3rAy&#13;&#10;A5Ef5mZMkmR0Z+yGSc8x2d8a22u1CBapg0UPIpgaFO+0zr3WLUagdY0RaH3ba10R6865wjkTdZMi&#13;&#10;1UON3GYr9+xJeph1lYJKJulpglEoMkR6xHAxxcZxulwlZy+wARFm5b0C8mwVv/QaEGEOyNVqOQcl&#13;&#10;Te4PiDD3yPdjklmaOFYgleAizG8vfQf4mMt7wCNFfwVPuf8nsG+3SXaUS8P6hF3xfeajIAA3lZyR&#13;&#10;vCluGs6dBoyutldcoz0BbS3SxeUiHYibwKAvTdZ3gLO2sniG9umgY3Jsfu2IZhjxbwIa1L3EwdDB&#13;&#10;2AZDW34l/Xvt5aeNfTr8IFohBWaOLTwudzL0KclCb0D8DtBj3UkhL3dWlo1rHB9bH9GwgDfDW/5p&#13;&#10;9UwMvwH3dk/XHnX8Wa1/AwAA//8DAFBLAwQUAAYACAAAACEAIBjlgd8AAAAIAQAADwAAAGRycy9k&#13;&#10;b3ducmV2LnhtbEyPT0vDQBDF74LfYRnBm91EW7FpNqXUP6ci2ArS2zSZJqHZ2ZDdJum3d/SilwfD&#13;&#10;m3nzfulytI3qqfO1YwPxJAJFnLui5tLA5+717gmUD8gFNo7JwIU8LLPrqxSTwg38Qf02lEpC2Cdo&#13;&#10;oAqhTbT2eUUW/cS1xOIdXWcxyNiVuuhwkHDb6PsoetQWa5YPFba0rig/bc/WwNuAw+ohfuk3p+P6&#13;&#10;st/N3r82MRlzezM+L0RWC1CBxvB3AT8M0h8yKXZwZy68agwITfhV8aaz+RTUQZYi0Fmq/wNk3wAA&#13;&#10;AP//AwBQSwECLQAUAAYACAAAACEAtoM4kv4AAADhAQAAEwAAAAAAAAAAAAAAAAAAAAAAW0NvbnRl&#13;&#10;bnRfVHlwZXNdLnhtbFBLAQItABQABgAIAAAAIQA4/SH/1gAAAJQBAAALAAAAAAAAAAAAAAAAAC8B&#13;&#10;AABfcmVscy8ucmVsc1BLAQItABQABgAIAAAAIQDoOeIDogIAAPQGAAAOAAAAAAAAAAAAAAAAAC4C&#13;&#10;AABkcnMvZTJvRG9jLnhtbFBLAQItABQABgAIAAAAIQAgGOWB3wAAAAgBAAAPAAAAAAAAAAAAAAAA&#13;&#10;APwEAABkcnMvZG93bnJldi54bWxQSwUGAAAAAAQABADzAAAACAYAAAAA&#13;&#10;">
                <v:shape id="Graphic 7" o:spid="_x0000_s1027" style="position:absolute;width:29171;height:63;visibility:visible;mso-wrap-style:square;v-text-anchor:top" coordsize="2917190,63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pwX2xQAAAN8AAAAPAAAAZHJzL2Rvd25yZXYueG1sRI9Bi8Iw&#13;&#10;FITvwv6H8Ba8iKaKqFSj7K4KC56sgh4fzbMp27yUJmr99xtB8DIwDPMNs1i1thI3anzpWMFwkIAg&#13;&#10;zp0uuVBwPGz7MxA+IGusHJOCB3lYLT86C0y1u/OeblkoRISwT1GBCaFOpfS5IYt+4GrimF1cYzFE&#13;&#10;2xRSN3iPcFvJUZJMpMWS44LBmn4M5X/Z1SrQZijr8ej7WvnTei/P2aa3KzZKdT/b9TzK1xxEoDa8&#13;&#10;Gy/Er1Ywheef+AXk8h8AAP//AwBQSwECLQAUAAYACAAAACEA2+H2y+4AAACFAQAAEwAAAAAAAAAA&#13;&#10;AAAAAAAAAAAAW0NvbnRlbnRfVHlwZXNdLnhtbFBLAQItABQABgAIAAAAIQBa9CxbvwAAABUBAAAL&#13;&#10;AAAAAAAAAAAAAAAAAB8BAABfcmVscy8ucmVsc1BLAQItABQABgAIAAAAIQCXpwX2xQAAAN8AAAAP&#13;&#10;AAAAAAAAAAAAAAAAAAcCAABkcnMvZG93bnJldi54bWxQSwUGAAAAAAMAAwC3AAAA+QIAAAAA&#13;&#10;" path="m2916936,l1197864,r-3048,l1188720,,,,,6096r1188720,l1194816,6096r3048,l2916936,6096r,-6096xe" fillcolor="#595a59" stroked="f">
                  <v:path arrowok="t"/>
                </v:shape>
                <w10:anchorlock/>
              </v:group>
            </w:pict>
          </mc:Fallback>
        </mc:AlternateContent>
      </w:r>
    </w:p>
    <w:p w14:paraId="6BD119A2" w14:textId="102E476C" w:rsidR="00004915" w:rsidRDefault="00004915">
      <w:pPr>
        <w:pStyle w:val="BodyText"/>
        <w:spacing w:before="7"/>
        <w:rPr>
          <w:sz w:val="14"/>
        </w:rPr>
      </w:pPr>
    </w:p>
    <w:p w14:paraId="6BD119A3" w14:textId="77777777" w:rsidR="00004915" w:rsidRDefault="00004915">
      <w:pPr>
        <w:pStyle w:val="BodyText"/>
        <w:rPr>
          <w:sz w:val="14"/>
        </w:rPr>
        <w:sectPr w:rsidR="00004915" w:rsidSect="00A42351">
          <w:type w:val="continuous"/>
          <w:pgSz w:w="12240" w:h="15840"/>
          <w:pgMar w:top="2448" w:right="360" w:bottom="2448" w:left="720" w:header="720" w:footer="720" w:gutter="0"/>
          <w:cols w:space="720"/>
        </w:sectPr>
      </w:pPr>
    </w:p>
    <w:p w14:paraId="34A546E2" w14:textId="4DA743AE" w:rsidR="004657C9" w:rsidRDefault="004657C9" w:rsidP="00D35062">
      <w:pPr>
        <w:tabs>
          <w:tab w:val="left" w:pos="2313"/>
        </w:tabs>
        <w:spacing w:before="103"/>
        <w:ind w:left="1620" w:hanging="1260"/>
        <w:rPr>
          <w:position w:val="1"/>
          <w:sz w:val="16"/>
        </w:rPr>
      </w:pPr>
      <w:r>
        <w:rPr>
          <w:b/>
          <w:spacing w:val="15"/>
          <w:sz w:val="18"/>
        </w:rPr>
        <w:t>GUESTS:</w:t>
      </w:r>
      <w:r w:rsidR="00826165">
        <w:rPr>
          <w:b/>
          <w:sz w:val="18"/>
        </w:rPr>
        <w:t xml:space="preserve">              </w:t>
      </w:r>
      <w:r w:rsidR="00753FC0" w:rsidRPr="000477A6">
        <w:rPr>
          <w:b/>
          <w:bCs/>
          <w:position w:val="1"/>
          <w:sz w:val="16"/>
        </w:rPr>
        <w:t xml:space="preserve">Staff: </w:t>
      </w:r>
      <w:r w:rsidR="00753FC0">
        <w:rPr>
          <w:position w:val="1"/>
          <w:sz w:val="16"/>
        </w:rPr>
        <w:t xml:space="preserve">Jennifer Foil, </w:t>
      </w:r>
      <w:r w:rsidR="00D35062">
        <w:rPr>
          <w:position w:val="1"/>
          <w:sz w:val="16"/>
        </w:rPr>
        <w:t>Antonio Gomez, Jalissa Jones, Kiersten Baer</w:t>
      </w:r>
    </w:p>
    <w:p w14:paraId="0EF33166" w14:textId="38287C06" w:rsidR="008D180A" w:rsidRPr="008D180A" w:rsidRDefault="008D180A" w:rsidP="008D180A">
      <w:pPr>
        <w:tabs>
          <w:tab w:val="left" w:pos="2313"/>
        </w:tabs>
        <w:spacing w:before="103"/>
        <w:ind w:left="1620"/>
        <w:rPr>
          <w:rFonts w:asciiTheme="minorHAnsi" w:hAnsiTheme="minorHAnsi" w:cstheme="minorHAnsi"/>
          <w:bCs/>
          <w:position w:val="1"/>
          <w:sz w:val="16"/>
          <w:szCs w:val="16"/>
        </w:rPr>
      </w:pPr>
      <w:r w:rsidRPr="000477A6">
        <w:rPr>
          <w:rFonts w:asciiTheme="minorHAnsi" w:hAnsiTheme="minorHAnsi" w:cstheme="minorHAnsi"/>
          <w:b/>
          <w:spacing w:val="15"/>
          <w:sz w:val="16"/>
          <w:szCs w:val="16"/>
        </w:rPr>
        <w:t>Members of the Public:</w:t>
      </w:r>
      <w:r w:rsidRPr="008D180A">
        <w:rPr>
          <w:rFonts w:asciiTheme="minorHAnsi" w:hAnsiTheme="minorHAnsi" w:cstheme="minorHAnsi"/>
          <w:bCs/>
          <w:position w:val="1"/>
          <w:sz w:val="16"/>
          <w:szCs w:val="16"/>
        </w:rPr>
        <w:t xml:space="preserve"> </w:t>
      </w:r>
      <w:r w:rsidR="00940242">
        <w:rPr>
          <w:rFonts w:asciiTheme="minorHAnsi" w:hAnsiTheme="minorHAnsi" w:cstheme="minorHAnsi"/>
          <w:bCs/>
          <w:position w:val="1"/>
          <w:sz w:val="16"/>
          <w:szCs w:val="16"/>
        </w:rPr>
        <w:t>Brandy Robinson</w:t>
      </w:r>
      <w:r w:rsidR="000D1E9A">
        <w:rPr>
          <w:rFonts w:asciiTheme="minorHAnsi" w:hAnsiTheme="minorHAnsi" w:cstheme="minorHAnsi"/>
          <w:bCs/>
          <w:position w:val="1"/>
          <w:sz w:val="16"/>
          <w:szCs w:val="16"/>
        </w:rPr>
        <w:t xml:space="preserve">, Ryan Czyszczon, </w:t>
      </w:r>
      <w:r w:rsidR="003B0D85">
        <w:rPr>
          <w:rFonts w:asciiTheme="minorHAnsi" w:hAnsiTheme="minorHAnsi" w:cstheme="minorHAnsi"/>
          <w:bCs/>
          <w:position w:val="1"/>
          <w:sz w:val="16"/>
          <w:szCs w:val="16"/>
        </w:rPr>
        <w:t>Cara Gallagher, Jessica Hayes</w:t>
      </w:r>
      <w:r w:rsidR="001B7922">
        <w:rPr>
          <w:rFonts w:asciiTheme="minorHAnsi" w:hAnsiTheme="minorHAnsi" w:cstheme="minorHAnsi"/>
          <w:bCs/>
          <w:position w:val="1"/>
          <w:sz w:val="16"/>
          <w:szCs w:val="16"/>
        </w:rPr>
        <w:t xml:space="preserve">, Ryan Gensler, Heather Penczak, Christian Rodriguez, </w:t>
      </w:r>
      <w:r w:rsidR="00CD5191">
        <w:rPr>
          <w:rFonts w:asciiTheme="minorHAnsi" w:hAnsiTheme="minorHAnsi" w:cstheme="minorHAnsi"/>
          <w:bCs/>
          <w:position w:val="1"/>
          <w:sz w:val="16"/>
          <w:szCs w:val="16"/>
        </w:rPr>
        <w:t xml:space="preserve">Steven Dennis, </w:t>
      </w:r>
      <w:r w:rsidR="00221E44">
        <w:rPr>
          <w:rFonts w:asciiTheme="minorHAnsi" w:hAnsiTheme="minorHAnsi" w:cstheme="minorHAnsi"/>
          <w:bCs/>
          <w:position w:val="1"/>
          <w:sz w:val="16"/>
          <w:szCs w:val="16"/>
        </w:rPr>
        <w:t xml:space="preserve">Keyanna Washington, Anne Brogden, </w:t>
      </w:r>
      <w:r w:rsidR="00125610">
        <w:rPr>
          <w:rFonts w:asciiTheme="minorHAnsi" w:hAnsiTheme="minorHAnsi" w:cstheme="minorHAnsi"/>
          <w:bCs/>
          <w:position w:val="1"/>
          <w:sz w:val="16"/>
          <w:szCs w:val="16"/>
        </w:rPr>
        <w:t xml:space="preserve">Claudia Uribe, </w:t>
      </w:r>
      <w:r w:rsidR="00151782">
        <w:rPr>
          <w:rFonts w:asciiTheme="minorHAnsi" w:hAnsiTheme="minorHAnsi" w:cstheme="minorHAnsi"/>
          <w:bCs/>
          <w:position w:val="1"/>
          <w:sz w:val="16"/>
          <w:szCs w:val="16"/>
        </w:rPr>
        <w:t>Gavin Carman, Peter Tobin</w:t>
      </w:r>
    </w:p>
    <w:p w14:paraId="6BD119A5" w14:textId="2A4B4B81" w:rsidR="00004915" w:rsidRPr="00F52010" w:rsidRDefault="001F0DF4">
      <w:pPr>
        <w:tabs>
          <w:tab w:val="left" w:pos="2313"/>
        </w:tabs>
        <w:spacing w:before="103"/>
        <w:ind w:left="417"/>
        <w:rPr>
          <w:position w:val="1"/>
          <w:sz w:val="16"/>
        </w:rPr>
      </w:pPr>
      <w:r>
        <w:rPr>
          <w:noProof/>
          <w:sz w:val="4"/>
        </w:rPr>
        <mc:AlternateContent>
          <mc:Choice Requires="wps">
            <w:drawing>
              <wp:anchor distT="0" distB="0" distL="0" distR="0" simplePos="0" relativeHeight="487590400" behindDoc="1" locked="0" layoutInCell="1" allowOverlap="1" wp14:anchorId="6BD11A16" wp14:editId="106ED024">
                <wp:simplePos x="0" y="0"/>
                <wp:positionH relativeFrom="page">
                  <wp:posOffset>685800</wp:posOffset>
                </wp:positionH>
                <wp:positionV relativeFrom="paragraph">
                  <wp:posOffset>241935</wp:posOffset>
                </wp:positionV>
                <wp:extent cx="3471545" cy="635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71545" cy="6350"/>
                        </a:xfrm>
                        <a:custGeom>
                          <a:avLst/>
                          <a:gdLst/>
                          <a:ahLst/>
                          <a:cxnLst/>
                          <a:rect l="l" t="t" r="r" b="b"/>
                          <a:pathLst>
                            <a:path w="3472179" h="6350">
                              <a:moveTo>
                                <a:pt x="3471672" y="0"/>
                              </a:moveTo>
                              <a:lnTo>
                                <a:pt x="798576" y="0"/>
                              </a:lnTo>
                              <a:lnTo>
                                <a:pt x="792480" y="0"/>
                              </a:lnTo>
                              <a:lnTo>
                                <a:pt x="0" y="12"/>
                              </a:lnTo>
                              <a:lnTo>
                                <a:pt x="0" y="6108"/>
                              </a:lnTo>
                              <a:lnTo>
                                <a:pt x="801624" y="6108"/>
                              </a:lnTo>
                              <a:lnTo>
                                <a:pt x="3471672" y="6096"/>
                              </a:lnTo>
                              <a:lnTo>
                                <a:pt x="3471672" y="0"/>
                              </a:lnTo>
                              <a:close/>
                            </a:path>
                          </a:pathLst>
                        </a:custGeom>
                        <a:solidFill>
                          <a:srgbClr val="595A59"/>
                        </a:solidFill>
                      </wps:spPr>
                      <wps:bodyPr wrap="square" lIns="0" tIns="0" rIns="0" bIns="0" rtlCol="0">
                        <a:prstTxWarp prst="textNoShape">
                          <a:avLst/>
                        </a:prstTxWarp>
                        <a:noAutofit/>
                      </wps:bodyPr>
                    </wps:wsp>
                  </a:graphicData>
                </a:graphic>
              </wp:anchor>
            </w:drawing>
          </mc:Choice>
          <mc:Fallback>
            <w:pict>
              <v:shape w14:anchorId="66C4FA04" id="Graphic 10" o:spid="_x0000_s1026" style="position:absolute;margin-left:54pt;margin-top:19.05pt;width:273.35pt;height:.5pt;z-index:-15726080;visibility:visible;mso-wrap-style:square;mso-wrap-distance-left:0;mso-wrap-distance-top:0;mso-wrap-distance-right:0;mso-wrap-distance-bottom:0;mso-position-horizontal:absolute;mso-position-horizontal-relative:page;mso-position-vertical:absolute;mso-position-vertical-relative:text;v-text-anchor:top" coordsize="3472179,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ZorHUAIAADwFAAAOAAAAZHJzL2Uyb0RvYy54bWysVN9v2yAQfp+0/wHxvvhHYzu24lRVq06T&#13;&#10;qq5SM+2ZYBxbw4YBid3/fgc2qbtJnTTtBQ7u4/juvoPt9dhxdGZKt6IvcbQKMWI9FVXbH0v8bX//&#13;&#10;aYORNqSvCBc9K/EL0/h69/HDdpAFi0UjeMUUgiC9LgZZ4sYYWQSBpg3riF4JyXpw1kJ1xMBSHYNK&#13;&#10;kQGidzyIwzANBqEqqQRlWsPu3eTEOxe/rhk1X+taM4N4iYGbcaNy48GOwW5LiqMismnpTIP8A4uO&#13;&#10;tD1cegl1RwxBJ9X+EaprqRJa1GZFRReIum4pczlANlH4WzbPDZHM5QLF0fJSJv3/wtLH87N8Upa6&#13;&#10;lg+C/tBQkWCQurh47ELPmLFWncUCcTS6Kr5cqshGgyhsXq2zKFknGFHwpVeJK3JACn+WnrT5zISL&#13;&#10;Q84P2kwaVN4ijbfo2HtTgZJWQ+40NBiBhgoj0PAwaSiJsecsOWuiwRGJoyzHqJl5WGcnzmwvHMzY&#13;&#10;FCzbNIsx8okA01cM75fYLN8kWfoG6gF+li5olsfrDbTbIqYH+HkCTpgotjnAxd7p5yUojcLNu7BN&#13;&#10;GKXx2l36V+wy6zTM03cDL8FeTM+QcqHZRN6W3WVxkQIyWoqtBW+r+5ZzW32tjodbrtCZgKpJntwk&#13;&#10;+UxiAXONOPWe7cKDqF6eFBrguZZY/zwRxTDiX3p4D/Zte0N54+ANZfitcD+AE15psx+/EyWRBLPE&#13;&#10;Blr3UfjXRgrflcDfAiasPdmLm5MRdWtb1nGbGM0LeKIu//k7sX/Acu1Qr5/e7hcAAAD//wMAUEsD&#13;&#10;BBQABgAIAAAAIQCV9vUa5AAAAA4BAAAPAAAAZHJzL2Rvd25yZXYueG1sTI9PT8JAEMXvJn6HzZh4&#13;&#10;k21VsC3dEiJ6I0GQA9yWdug2dGeb7gLl2zue9DLJmz9v3i+fDbYVF+x940hBPIpAIJWuaqhWsP3+&#13;&#10;fEpA+KCp0q0jVHBDD7Pi/i7XWeWutMbLJtSCTchnWoEJocuk9KVBq/3IdUg8O7re6sCyr2XV6yub&#13;&#10;21Y+R9FEWt0QfzC6w3eD5WlztgrGH5TuF+n2a7c389WyGcrb+rRU6vFhWEy5zKcgAg7h7wJ+GTg/&#13;&#10;FBzs4M5UedGyjhIGCgpekhgEL0zGr28gDtxIY5BFLv9jFD8AAAD//wMAUEsBAi0AFAAGAAgAAAAh&#13;&#10;ALaDOJL+AAAA4QEAABMAAAAAAAAAAAAAAAAAAAAAAFtDb250ZW50X1R5cGVzXS54bWxQSwECLQAU&#13;&#10;AAYACAAAACEAOP0h/9YAAACUAQAACwAAAAAAAAAAAAAAAAAvAQAAX3JlbHMvLnJlbHNQSwECLQAU&#13;&#10;AAYACAAAACEA0GaKx1ACAAA8BQAADgAAAAAAAAAAAAAAAAAuAgAAZHJzL2Uyb0RvYy54bWxQSwEC&#13;&#10;LQAUAAYACAAAACEAlfb1GuQAAAAOAQAADwAAAAAAAAAAAAAAAACqBAAAZHJzL2Rvd25yZXYueG1s&#13;&#10;UEsFBgAAAAAEAAQA8wAAALsFAAAAAA==&#13;&#10;" path="m3471672,l798576,r-6096,l,12,,6108r801624,l3471672,6096r,-6096xe" fillcolor="#595a59" stroked="f">
                <v:path arrowok="t"/>
                <w10:wrap type="topAndBottom" anchorx="page"/>
              </v:shape>
            </w:pict>
          </mc:Fallback>
        </mc:AlternateContent>
      </w:r>
      <w:r w:rsidR="003F7D1B">
        <w:br w:type="column"/>
      </w:r>
      <w:r w:rsidR="003F7D1B">
        <w:rPr>
          <w:b/>
          <w:spacing w:val="15"/>
          <w:sz w:val="18"/>
        </w:rPr>
        <w:t>RECORDED</w:t>
      </w:r>
      <w:r w:rsidR="003F7D1B">
        <w:rPr>
          <w:b/>
          <w:spacing w:val="51"/>
          <w:sz w:val="18"/>
        </w:rPr>
        <w:t xml:space="preserve"> </w:t>
      </w:r>
      <w:r w:rsidR="003F7D1B">
        <w:rPr>
          <w:b/>
          <w:spacing w:val="7"/>
          <w:sz w:val="18"/>
        </w:rPr>
        <w:t>BY:</w:t>
      </w:r>
      <w:r w:rsidR="003F7D1B">
        <w:rPr>
          <w:b/>
          <w:sz w:val="18"/>
        </w:rPr>
        <w:tab/>
      </w:r>
      <w:r w:rsidR="0007563C">
        <w:rPr>
          <w:position w:val="1"/>
          <w:sz w:val="16"/>
        </w:rPr>
        <w:t>Jalissa Jones</w:t>
      </w:r>
    </w:p>
    <w:p w14:paraId="6BD119A6" w14:textId="77777777" w:rsidR="00004915" w:rsidRDefault="00004915">
      <w:pPr>
        <w:rPr>
          <w:position w:val="1"/>
          <w:sz w:val="16"/>
        </w:rPr>
        <w:sectPr w:rsidR="00004915" w:rsidSect="00A42351">
          <w:type w:val="continuous"/>
          <w:pgSz w:w="12240" w:h="15840"/>
          <w:pgMar w:top="2448" w:right="360" w:bottom="2448" w:left="720" w:header="720" w:footer="720" w:gutter="0"/>
          <w:cols w:num="2" w:space="720" w:equalWidth="0">
            <w:col w:w="4439" w:space="1498"/>
            <w:col w:w="5223"/>
          </w:cols>
        </w:sectPr>
      </w:pPr>
    </w:p>
    <w:p w14:paraId="6BD119A7" w14:textId="77777777" w:rsidR="00004915" w:rsidRDefault="003F7D1B">
      <w:pPr>
        <w:spacing w:line="20" w:lineRule="exact"/>
        <w:ind w:left="6283"/>
        <w:rPr>
          <w:sz w:val="2"/>
        </w:rPr>
      </w:pPr>
      <w:r>
        <w:rPr>
          <w:noProof/>
          <w:sz w:val="2"/>
        </w:rPr>
        <mc:AlternateContent>
          <mc:Choice Requires="wpg">
            <w:drawing>
              <wp:inline distT="0" distB="0" distL="0" distR="0" wp14:anchorId="6BD11A14" wp14:editId="6BD11A15">
                <wp:extent cx="2914015" cy="6350"/>
                <wp:effectExtent l="0" t="0" r="0" b="0"/>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14015" cy="6350"/>
                          <a:chOff x="0" y="0"/>
                          <a:chExt cx="2914015" cy="6350"/>
                        </a:xfrm>
                      </wpg:grpSpPr>
                      <wps:wsp>
                        <wps:cNvPr id="9" name="Graphic 9"/>
                        <wps:cNvSpPr/>
                        <wps:spPr>
                          <a:xfrm>
                            <a:off x="0" y="0"/>
                            <a:ext cx="2914015" cy="6350"/>
                          </a:xfrm>
                          <a:custGeom>
                            <a:avLst/>
                            <a:gdLst/>
                            <a:ahLst/>
                            <a:cxnLst/>
                            <a:rect l="l" t="t" r="r" b="b"/>
                            <a:pathLst>
                              <a:path w="2914015" h="6350">
                                <a:moveTo>
                                  <a:pt x="2913888" y="0"/>
                                </a:moveTo>
                                <a:lnTo>
                                  <a:pt x="1176528" y="0"/>
                                </a:lnTo>
                                <a:lnTo>
                                  <a:pt x="1173480" y="0"/>
                                </a:lnTo>
                                <a:lnTo>
                                  <a:pt x="1167384" y="0"/>
                                </a:lnTo>
                                <a:lnTo>
                                  <a:pt x="0" y="0"/>
                                </a:lnTo>
                                <a:lnTo>
                                  <a:pt x="0" y="6096"/>
                                </a:lnTo>
                                <a:lnTo>
                                  <a:pt x="1167384" y="6096"/>
                                </a:lnTo>
                                <a:lnTo>
                                  <a:pt x="1173480" y="6096"/>
                                </a:lnTo>
                                <a:lnTo>
                                  <a:pt x="1176528" y="6096"/>
                                </a:lnTo>
                                <a:lnTo>
                                  <a:pt x="2913888" y="6096"/>
                                </a:lnTo>
                                <a:lnTo>
                                  <a:pt x="2913888" y="0"/>
                                </a:lnTo>
                                <a:close/>
                              </a:path>
                            </a:pathLst>
                          </a:custGeom>
                          <a:solidFill>
                            <a:srgbClr val="595A59"/>
                          </a:solidFill>
                        </wps:spPr>
                        <wps:bodyPr wrap="square" lIns="0" tIns="0" rIns="0" bIns="0" rtlCol="0">
                          <a:prstTxWarp prst="textNoShape">
                            <a:avLst/>
                          </a:prstTxWarp>
                          <a:noAutofit/>
                        </wps:bodyPr>
                      </wps:wsp>
                    </wpg:wgp>
                  </a:graphicData>
                </a:graphic>
              </wp:inline>
            </w:drawing>
          </mc:Choice>
          <mc:Fallback>
            <w:pict>
              <v:group w14:anchorId="30705626" id="Group 8" o:spid="_x0000_s1026" style="width:229.45pt;height:.5pt;mso-position-horizontal-relative:char;mso-position-vertical-relative:line" coordsize="29140,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p5moAIAAPQGAAAOAAAAZHJzL2Uyb0RvYy54bWykVV1v2yAUfZ+0/4B4X5zvJlacqmrXaFLV&#13;&#10;VWqmPROMPzQMDEic/vtdsHG8Rtqy7AUu5nC599xz8er2WHF0YNqUUiR4NBhixASVaSnyBH/bPn5a&#13;&#10;YGQsESnhUrAEvzGDb9cfP6xqFbOxLCRPmUbgRJi4VgkurFVxFBlasIqYgVRMwGYmdUUsLHUepZrU&#13;&#10;4L3i0Xg4nEe11KnSkjJj4OtDs4nX3n+WMWq/ZplhFvEEQ2zWj9qPOzdG6xWJc01UUdI2DHJFFBUp&#13;&#10;BVzauXoglqC9Ls9cVSXV0sjMDqisIpllJWU+B8hmNHyXzUbLvfK55HGdq44moPYdT1e7pc+HjVav&#13;&#10;6kU30YP5JOkPA7xEtcrj/r5b5yfwMdOVOwRJoKNn9K1jlB0tovBxvBxNh6MZRhT25pNZSzgtoCpn&#13;&#10;h2jx+U/HIhI3V/rAukBqBcoxJ3LM/5HzWhDFPOfGJf+iUZkmeImRIBXod9NKZemU464GjGOvXZmW&#13;&#10;yKu56ZIkMd0bu2HSc0wOT8Y2Wk2DRYpg0aMIpgbFO61zr3WLEWhdYwRa3zVaV8S6c65wzkR1r0hF&#13;&#10;WyO3WckD20oPs65SUMnJYgHdHIoMkZ4wXPSxo9HNfDb+HRsQYVbeKyAn0wU0Zs9rQIQ5IOc3k8X0&#13;&#10;AuQl3hrMfLicO1YglXBZmM8vvQB8yuUScEfRX8F97v8J7Nutlx3l0rAmYVd8n3knCMD1JWckL9PH&#13;&#10;knOnAaPz3T3X6EBAW7Pl7G7mGwCO9GDQlyZuOsBZO5m+QfvU0DEJNj/3RDOM+BcBDepe4mDoYOyC&#13;&#10;oS2/l/699vLTxm6P34lWSIGZYAuPy7MMfUri0BsQjAM0WHdSyLu9lVnpGsfH1kTULuDN8JZ/Wj0T&#13;&#10;7W/Avd39tUedflbrXwAAAP//AwBQSwMEFAAGAAgAAAAhAJQeyXffAAAACAEAAA8AAABkcnMvZG93&#13;&#10;bnJldi54bWxMj09Lw0AQxe+C32EZwZvdRK20aTal1D+nItgK0ts0mSah2dmQ3Sbpt3f0opcHw5t5&#13;&#10;837pcrSN6qnztWMD8SQCRZy7oubSwOfu9W4GygfkAhvHZOBCHpbZ9VWKSeEG/qB+G0olIewTNFCF&#13;&#10;0CZa+7wii37iWmLxjq6zGGTsSl10OEi4bfR9FD1pizXLhwpbWleUn7Zna+BtwGH1EL/0m9Nxfdnv&#13;&#10;pu9fm5iMub0ZnxciqwWoQGP4u4AfBukPmRQ7uDMXXjUGhCb8qniP09kc1EGWItBZqv8DZN8AAAD/&#13;&#10;/wMAUEsBAi0AFAAGAAgAAAAhALaDOJL+AAAA4QEAABMAAAAAAAAAAAAAAAAAAAAAAFtDb250ZW50&#13;&#10;X1R5cGVzXS54bWxQSwECLQAUAAYACAAAACEAOP0h/9YAAACUAQAACwAAAAAAAAAAAAAAAAAvAQAA&#13;&#10;X3JlbHMvLnJlbHNQSwECLQAUAAYACAAAACEAf1KeZqACAAD0BgAADgAAAAAAAAAAAAAAAAAuAgAA&#13;&#10;ZHJzL2Uyb0RvYy54bWxQSwECLQAUAAYACAAAACEAlB7Jd98AAAAIAQAADwAAAAAAAAAAAAAAAAD6&#13;&#10;BAAAZHJzL2Rvd25yZXYueG1sUEsFBgAAAAAEAAQA8wAAAAYGAAAAAA==&#13;&#10;">
                <v:shape id="Graphic 9" o:spid="_x0000_s1027" style="position:absolute;width:29140;height:63;visibility:visible;mso-wrap-style:square;v-text-anchor:top" coordsize="2914015,63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2TS7xQAAAN8AAAAPAAAAZHJzL2Rvd25yZXYueG1sRI9BawIx&#13;&#10;FITvBf9DeEJvNdFCtbsbRSwtXqvr/bF5btZuXtZNqtv++qYgeBkYhvmGKVaDa8WF+tB41jCdKBDE&#13;&#10;lTcN1xrK/fvTAkSIyAZbz6ThhwKslqOHAjPjr/xJl12sRYJwyFCDjbHLpAyVJYdh4jvilB197zAm&#13;&#10;29fS9HhNcNfKmVIv0mHDacFiRxtL1dfu22mIe15vN+FwPqnj1Jad+p1/PJ+0fhwPb3mSdQ4i0hDv&#13;&#10;jRtiazS8wv+f9AXk8g8AAP//AwBQSwECLQAUAAYACAAAACEA2+H2y+4AAACFAQAAEwAAAAAAAAAA&#13;&#10;AAAAAAAAAAAAW0NvbnRlbnRfVHlwZXNdLnhtbFBLAQItABQABgAIAAAAIQBa9CxbvwAAABUBAAAL&#13;&#10;AAAAAAAAAAAAAAAAAB8BAABfcmVscy8ucmVsc1BLAQItABQABgAIAAAAIQDe2TS7xQAAAN8AAAAP&#13;&#10;AAAAAAAAAAAAAAAAAAcCAABkcnMvZG93bnJldi54bWxQSwUGAAAAAAMAAwC3AAAA+QIAAAAA&#13;&#10;" path="m2913888,l1176528,r-3048,l1167384,,,,,6096r1167384,l1173480,6096r3048,l2913888,6096r,-6096xe" fillcolor="#595a59" stroked="f">
                  <v:path arrowok="t"/>
                </v:shape>
                <w10:anchorlock/>
              </v:group>
            </w:pict>
          </mc:Fallback>
        </mc:AlternateContent>
      </w:r>
    </w:p>
    <w:p w14:paraId="6BD119A8" w14:textId="655D3142" w:rsidR="00004915" w:rsidRDefault="00004915">
      <w:pPr>
        <w:pStyle w:val="BodyText"/>
        <w:spacing w:before="7"/>
        <w:rPr>
          <w:sz w:val="4"/>
        </w:rPr>
      </w:pPr>
    </w:p>
    <w:p w14:paraId="6BD119A9" w14:textId="77777777" w:rsidR="00004915" w:rsidRDefault="00004915">
      <w:pPr>
        <w:pStyle w:val="BodyText"/>
        <w:spacing w:before="193"/>
      </w:pPr>
    </w:p>
    <w:tbl>
      <w:tblPr>
        <w:tblStyle w:val="TableGrid"/>
        <w:tblW w:w="10625" w:type="dxa"/>
        <w:tblInd w:w="2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9275"/>
      </w:tblGrid>
      <w:tr w:rsidR="002617FD" w14:paraId="2E470EAE" w14:textId="77777777" w:rsidTr="002617FD">
        <w:tc>
          <w:tcPr>
            <w:tcW w:w="1350" w:type="dxa"/>
          </w:tcPr>
          <w:p w14:paraId="53B5194E" w14:textId="3F845318" w:rsidR="006D69C3" w:rsidRDefault="00015DD9">
            <w:pPr>
              <w:pStyle w:val="BodyText"/>
              <w:rPr>
                <w:sz w:val="18"/>
              </w:rPr>
            </w:pPr>
            <w:r>
              <w:rPr>
                <w:b/>
                <w:spacing w:val="14"/>
                <w:sz w:val="20"/>
              </w:rPr>
              <w:t>MEMBERS:</w:t>
            </w:r>
          </w:p>
        </w:tc>
        <w:tc>
          <w:tcPr>
            <w:tcW w:w="9275" w:type="dxa"/>
          </w:tcPr>
          <w:p w14:paraId="2DF73F70" w14:textId="02B4EDAB" w:rsidR="0007563C" w:rsidRDefault="0007563C">
            <w:pPr>
              <w:pStyle w:val="BodyText"/>
            </w:pPr>
            <w:r w:rsidRPr="000477A6">
              <w:rPr>
                <w:b/>
                <w:bCs/>
              </w:rPr>
              <w:t>In Person:</w:t>
            </w:r>
            <w:r>
              <w:t xml:space="preserve"> </w:t>
            </w:r>
            <w:r w:rsidR="00486B08">
              <w:t xml:space="preserve">Sean Glowacz, </w:t>
            </w:r>
            <w:r w:rsidR="00B56EB3">
              <w:t xml:space="preserve">Rahnee Patrick (Proxy – Andy Losasso), </w:t>
            </w:r>
            <w:r w:rsidR="000477A6" w:rsidRPr="00F52010">
              <w:t>Stephen Lefaver (Vice-Chair), Cassie Blickem, Chris Toppin, Craig Schmidt, Freddie Buckingham, Jayne Vellinga, Julio Rodriguez, Justin Arnold, Ken Trzaska, Leslie Daugherty, Michael Perry, Sarah Hartwick, Terry Stroh, Whitney Thompson, Bruce Hallam (Ex-Officio)</w:t>
            </w:r>
          </w:p>
          <w:p w14:paraId="6598B43A" w14:textId="5C7F920A" w:rsidR="006D69C3" w:rsidRPr="000477A6" w:rsidRDefault="0007563C">
            <w:pPr>
              <w:pStyle w:val="BodyText"/>
            </w:pPr>
            <w:r w:rsidRPr="000477A6">
              <w:rPr>
                <w:b/>
                <w:bCs/>
              </w:rPr>
              <w:t>Virtual:</w:t>
            </w:r>
            <w:r>
              <w:t xml:space="preserve"> </w:t>
            </w:r>
            <w:r w:rsidR="00B474AD" w:rsidRPr="00F52010">
              <w:t>Daniel Serota (Chair),</w:t>
            </w:r>
            <w:r w:rsidR="00B474AD">
              <w:t xml:space="preserve"> </w:t>
            </w:r>
            <w:r w:rsidR="00B474AD" w:rsidRPr="00F52010">
              <w:t>Larry Fitzpatrick,</w:t>
            </w:r>
            <w:r w:rsidR="00486B08">
              <w:t xml:space="preserve"> </w:t>
            </w:r>
            <w:r w:rsidR="00486B08" w:rsidRPr="00F52010">
              <w:t>Kraig Kistinger,</w:t>
            </w:r>
            <w:r w:rsidR="00486B08">
              <w:t xml:space="preserve"> </w:t>
            </w:r>
            <w:r w:rsidR="00486B08" w:rsidRPr="00F52010">
              <w:t>Danielle Kuglin-Seago,</w:t>
            </w:r>
            <w:r w:rsidR="00CD5191">
              <w:t xml:space="preserve"> </w:t>
            </w:r>
            <w:r w:rsidR="00CD5191" w:rsidRPr="00F52010">
              <w:t>Sheryl Morris,</w:t>
            </w:r>
            <w:r w:rsidR="00CD5191">
              <w:t xml:space="preserve"> </w:t>
            </w:r>
            <w:r w:rsidR="00CD5191" w:rsidRPr="00F52010">
              <w:t>Jackie Gallo,</w:t>
            </w:r>
            <w:r w:rsidR="00221E44">
              <w:t xml:space="preserve"> </w:t>
            </w:r>
            <w:r w:rsidR="00221E44" w:rsidRPr="00F52010">
              <w:t>Corey Young,</w:t>
            </w:r>
            <w:r w:rsidR="00B56EB3">
              <w:t xml:space="preserve"> </w:t>
            </w:r>
            <w:r w:rsidR="00B56EB3" w:rsidRPr="00F52010">
              <w:t>Sangeetha Rayapati,</w:t>
            </w:r>
            <w:r w:rsidR="00033BE6">
              <w:t xml:space="preserve"> </w:t>
            </w:r>
            <w:r w:rsidR="00033BE6" w:rsidRPr="00F52010">
              <w:t>Deb Lawrence,</w:t>
            </w:r>
            <w:r w:rsidR="00033BE6" w:rsidRPr="00F52010">
              <w:t xml:space="preserve"> </w:t>
            </w:r>
            <w:r w:rsidR="00033BE6" w:rsidRPr="00F52010">
              <w:t>Sheree Speakman</w:t>
            </w:r>
            <w:r w:rsidR="00033BE6">
              <w:t xml:space="preserve">, </w:t>
            </w:r>
            <w:r w:rsidR="00125610">
              <w:t xml:space="preserve">Biswa Phuyal, </w:t>
            </w:r>
            <w:r w:rsidR="00125610" w:rsidRPr="00F52010">
              <w:t>Lazaro Lopez,</w:t>
            </w:r>
            <w:r w:rsidR="00125610">
              <w:t xml:space="preserve"> </w:t>
            </w:r>
            <w:r w:rsidR="00125610" w:rsidRPr="00F52010">
              <w:t>Erica Thieman,</w:t>
            </w:r>
            <w:r w:rsidR="00151782" w:rsidRPr="00F52010">
              <w:t xml:space="preserve"> </w:t>
            </w:r>
            <w:r w:rsidR="00151782" w:rsidRPr="00F52010">
              <w:t>Susan Meehan,</w:t>
            </w:r>
            <w:r w:rsidR="000477A6" w:rsidRPr="00F52010">
              <w:t xml:space="preserve"> </w:t>
            </w:r>
            <w:r w:rsidR="000477A6" w:rsidRPr="00F52010">
              <w:t>Chynna Hampton</w:t>
            </w:r>
          </w:p>
        </w:tc>
      </w:tr>
    </w:tbl>
    <w:p w14:paraId="6BD119AB" w14:textId="11B09425" w:rsidR="00004915" w:rsidRDefault="003F7D1B">
      <w:pPr>
        <w:pStyle w:val="BodyText"/>
        <w:rPr>
          <w:sz w:val="18"/>
        </w:rPr>
      </w:pPr>
      <w:r>
        <w:rPr>
          <w:noProof/>
          <w:sz w:val="18"/>
        </w:rPr>
        <mc:AlternateContent>
          <mc:Choice Requires="wps">
            <w:drawing>
              <wp:anchor distT="0" distB="0" distL="0" distR="0" simplePos="0" relativeHeight="487590912" behindDoc="1" locked="0" layoutInCell="1" allowOverlap="1" wp14:anchorId="6BD11A18" wp14:editId="6BD11A19">
                <wp:simplePos x="0" y="0"/>
                <wp:positionH relativeFrom="page">
                  <wp:posOffset>685787</wp:posOffset>
                </wp:positionH>
                <wp:positionV relativeFrom="paragraph">
                  <wp:posOffset>155295</wp:posOffset>
                </wp:positionV>
                <wp:extent cx="6678295" cy="635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78295" cy="6350"/>
                        </a:xfrm>
                        <a:custGeom>
                          <a:avLst/>
                          <a:gdLst/>
                          <a:ahLst/>
                          <a:cxnLst/>
                          <a:rect l="l" t="t" r="r" b="b"/>
                          <a:pathLst>
                            <a:path w="6678295" h="6350">
                              <a:moveTo>
                                <a:pt x="6678181" y="0"/>
                              </a:moveTo>
                              <a:lnTo>
                                <a:pt x="838212" y="0"/>
                              </a:lnTo>
                              <a:lnTo>
                                <a:pt x="832116" y="0"/>
                              </a:lnTo>
                              <a:lnTo>
                                <a:pt x="0" y="12"/>
                              </a:lnTo>
                              <a:lnTo>
                                <a:pt x="0" y="6108"/>
                              </a:lnTo>
                              <a:lnTo>
                                <a:pt x="841248" y="6108"/>
                              </a:lnTo>
                              <a:lnTo>
                                <a:pt x="6678181" y="6096"/>
                              </a:lnTo>
                              <a:lnTo>
                                <a:pt x="6678181" y="0"/>
                              </a:lnTo>
                              <a:close/>
                            </a:path>
                          </a:pathLst>
                        </a:custGeom>
                        <a:solidFill>
                          <a:srgbClr val="595A59"/>
                        </a:solidFill>
                      </wps:spPr>
                      <wps:bodyPr wrap="square" lIns="0" tIns="0" rIns="0" bIns="0" rtlCol="0">
                        <a:prstTxWarp prst="textNoShape">
                          <a:avLst/>
                        </a:prstTxWarp>
                        <a:noAutofit/>
                      </wps:bodyPr>
                    </wps:wsp>
                  </a:graphicData>
                </a:graphic>
              </wp:anchor>
            </w:drawing>
          </mc:Choice>
          <mc:Fallback>
            <w:pict>
              <v:shape w14:anchorId="74FB88D7" id="Graphic 11" o:spid="_x0000_s1026" style="position:absolute;margin-left:54pt;margin-top:12.25pt;width:525.85pt;height:.5pt;z-index:-15725568;visibility:visible;mso-wrap-style:square;mso-wrap-distance-left:0;mso-wrap-distance-top:0;mso-wrap-distance-right:0;mso-wrap-distance-bottom:0;mso-position-horizontal:absolute;mso-position-horizontal-relative:page;mso-position-vertical:absolute;mso-position-vertical-relative:text;v-text-anchor:top" coordsize="6678295,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blsySwIAADwFAAAOAAAAZHJzL2Uyb0RvYy54bWysVF1r2zAUfR/sPwi9L/5I4zkmTiktHYPS&#13;&#10;FZqxZ0WWYzNZ0iQldv79rmQrdTfoxtiLfWUdHZ97z73aXA8dRyemTStFiZNFjBETVFatOJT46+7+&#13;&#10;Q46RsURUhEvBSnxmBl9v37/b9KpgqWwkr5hGQCJM0asSN9aqIooMbVhHzEIqJmCzlrojFpb6EFWa&#13;&#10;9MDe8SiN4yzqpa6UlpQZA1/vxk289fx1zaj9UteGWcRLDNqsf2r/3LtntN2Q4qCJalo6ySD/oKIj&#13;&#10;rYCfXqjuiCXoqNvfqLqWamlkbRdUdpGs65YynwNkk8S/ZPPcEMV8LlAcoy5lMv+Plj6entWTdtKN&#13;&#10;epD0u4GKRL0yxWXHLcyEGWrdOSwIR4Ov4vlSRTZYROFjln3M0/UKIwp72XLlixyRIpylR2M/Mel5&#13;&#10;yOnB2NGDKkSkCREdRAg1OOk85N5DixF4qDECD/ejh4pYd86JcyHqZ0KaSYfb7OSJ7aSHWZeCU5vk&#13;&#10;CUYhEVD6guFijs2XeZqkr6ABEN7Kk+bLNEmyvwBCS8J/gdNVnRSBJbxHthGUJXH+Jiy/StIrGDdX&#13;&#10;9T9h51ln8Tp7k3gODmYGhZRLw0bxruw+i4sVkNHcbCN5W923nLvqG33Y33KNTgRcXa1XN6v1JGIG&#13;&#10;84049p7rwr2szk8a9TCuJTY/jkQzjPhnAfPgZjsEOgT7EGjLb6W/Abzx2tjd8I1ohRSEJbbQuo8y&#13;&#10;TBspQleCfgcYse6kkDdHK+vWtazXNiqaFjCiPv/pOnF3wHztUS+X3vYnAAAA//8DAFBLAwQUAAYA&#13;&#10;CAAAACEA+5Iv0eMAAAAPAQAADwAAAGRycy9kb3ducmV2LnhtbEyPy07DMBBF90j8gzVI7KiTikCb&#13;&#10;xqkQiIfULqB00aUTD0lEPI5sNw1/z3QFm5HuPO7cU6wn24sRfegcKUhnCQik2pmOGgX7z+ebBYgQ&#13;&#10;NRndO0IFPxhgXV5eFDo37kQfOO5iI9iEQq4VtDEOuZShbtHqMHMDEs++nLc6svSNNF6f2Nz2cp4k&#13;&#10;d9LqjvhDqwd8bLH+3h2tAukPfvvahLR722xeqtGYuHw3Sl1fTU8rLg8rEBGn+HcBZwbODyUHq9yR&#13;&#10;TBA962TBQFHB/DYDcV5Is+U9iIo7WQayLOR/jvIXAAD//wMAUEsBAi0AFAAGAAgAAAAhALaDOJL+&#13;&#10;AAAA4QEAABMAAAAAAAAAAAAAAAAAAAAAAFtDb250ZW50X1R5cGVzXS54bWxQSwECLQAUAAYACAAA&#13;&#10;ACEAOP0h/9YAAACUAQAACwAAAAAAAAAAAAAAAAAvAQAAX3JlbHMvLnJlbHNQSwECLQAUAAYACAAA&#13;&#10;ACEA925bMksCAAA8BQAADgAAAAAAAAAAAAAAAAAuAgAAZHJzL2Uyb0RvYy54bWxQSwECLQAUAAYA&#13;&#10;CAAAACEA+5Iv0eMAAAAPAQAADwAAAAAAAAAAAAAAAAClBAAAZHJzL2Rvd25yZXYueG1sUEsFBgAA&#13;&#10;AAAEAAQA8wAAALUFAAAAAA==&#13;&#10;" path="m6678181,l838212,r-6096,l,12,,6108r841248,l6678181,6096r,-6096xe" fillcolor="#595a59" stroked="f">
                <v:path arrowok="t"/>
                <w10:wrap type="topAndBottom" anchorx="page"/>
              </v:shape>
            </w:pict>
          </mc:Fallback>
        </mc:AlternateContent>
      </w:r>
      <w:r>
        <w:rPr>
          <w:noProof/>
          <w:sz w:val="18"/>
        </w:rPr>
        <mc:AlternateContent>
          <mc:Choice Requires="wps">
            <w:drawing>
              <wp:anchor distT="0" distB="0" distL="0" distR="0" simplePos="0" relativeHeight="487591424" behindDoc="1" locked="0" layoutInCell="1" allowOverlap="1" wp14:anchorId="6BD11A1A" wp14:editId="6BD11A1B">
                <wp:simplePos x="0" y="0"/>
                <wp:positionH relativeFrom="page">
                  <wp:posOffset>683261</wp:posOffset>
                </wp:positionH>
                <wp:positionV relativeFrom="paragraph">
                  <wp:posOffset>481187</wp:posOffset>
                </wp:positionV>
                <wp:extent cx="6679565" cy="347345"/>
                <wp:effectExtent l="0" t="0" r="0" b="0"/>
                <wp:wrapTopAndBottom/>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9565" cy="347345"/>
                        </a:xfrm>
                        <a:prstGeom prst="rect">
                          <a:avLst/>
                        </a:prstGeom>
                        <a:solidFill>
                          <a:srgbClr val="638C1C">
                            <a:alpha val="10589"/>
                          </a:srgbClr>
                        </a:solidFill>
                      </wps:spPr>
                      <wps:txbx>
                        <w:txbxContent>
                          <w:p w14:paraId="6BD11AA6" w14:textId="77777777" w:rsidR="00004915" w:rsidRDefault="003F7D1B">
                            <w:pPr>
                              <w:spacing w:before="103"/>
                              <w:ind w:left="330"/>
                              <w:rPr>
                                <w:b/>
                                <w:color w:val="000000"/>
                                <w:sz w:val="32"/>
                              </w:rPr>
                            </w:pPr>
                            <w:r>
                              <w:rPr>
                                <w:b/>
                                <w:color w:val="000000"/>
                                <w:sz w:val="32"/>
                              </w:rPr>
                              <w:t>MEETING</w:t>
                            </w:r>
                            <w:r>
                              <w:rPr>
                                <w:b/>
                                <w:color w:val="000000"/>
                                <w:spacing w:val="-7"/>
                                <w:sz w:val="32"/>
                              </w:rPr>
                              <w:t xml:space="preserve"> </w:t>
                            </w:r>
                            <w:r>
                              <w:rPr>
                                <w:b/>
                                <w:color w:val="000000"/>
                                <w:sz w:val="32"/>
                              </w:rPr>
                              <w:t>AGENDA</w:t>
                            </w:r>
                            <w:r>
                              <w:rPr>
                                <w:b/>
                                <w:color w:val="000000"/>
                                <w:spacing w:val="-7"/>
                                <w:sz w:val="32"/>
                              </w:rPr>
                              <w:t xml:space="preserve"> </w:t>
                            </w:r>
                            <w:r>
                              <w:rPr>
                                <w:b/>
                                <w:color w:val="000000"/>
                                <w:spacing w:val="-2"/>
                                <w:sz w:val="32"/>
                              </w:rPr>
                              <w:t>ITEMS</w:t>
                            </w:r>
                          </w:p>
                        </w:txbxContent>
                      </wps:txbx>
                      <wps:bodyPr wrap="square" lIns="0" tIns="0" rIns="0" bIns="0" rtlCol="0">
                        <a:noAutofit/>
                      </wps:bodyPr>
                    </wps:wsp>
                  </a:graphicData>
                </a:graphic>
              </wp:anchor>
            </w:drawing>
          </mc:Choice>
          <mc:Fallback>
            <w:pict>
              <v:shapetype w14:anchorId="6BD11A1A" id="_x0000_t202" coordsize="21600,21600" o:spt="202" path="m,l,21600r21600,l21600,xe">
                <v:stroke joinstyle="miter"/>
                <v:path gradientshapeok="t" o:connecttype="rect"/>
              </v:shapetype>
              <v:shape id="Textbox 12" o:spid="_x0000_s1026" type="#_x0000_t202" style="position:absolute;margin-left:53.8pt;margin-top:37.9pt;width:525.95pt;height:27.35pt;z-index:-15725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lWrTwgEAAHADAAAOAAAAZHJzL2Uyb0RvYy54bWysU8Fu2zAMvQ/YPwi6L3aaJk2NOMWWosOA&#13;&#10;Yh3Q7QNkWYqFyaYmKrHz96NkJym227CLTFHkI98jvXkYWsuOyqOBruTzWc6Z6iTUptuX/Mf3pw9r&#13;&#10;zjCIrhYWOlXyk0L+sH3/btO7Qt1AA7ZWnhFIh0XvSt6E4IosQ9moVuAMnOroUYNvRaCr32e1Fz2h&#13;&#10;tza7yfNV1oOvnQepEMn7OD7ybcLXWsnwojWqwGzJqbeQTp/OKp7ZdiOKvReuMXJqQ/xDF60wHRW9&#13;&#10;QD2KINjBm7+gWiM9IOgwk9BmoLWRKnEgNvP8DzavjXAqcSFx0F1kwv8HK78eX903z8LwCQYaYCKB&#13;&#10;7hnkTyRtst5hMcVETbFAio5EB+3b+CUKjBJJ29NFTzUEJsm5Wt3dL1dLziS9LW7vFrfLKHh2zXYe&#13;&#10;w2cFLYtGyT3NK3Ugjs8YxtBzSCyGYE39ZKxNF7+vdtazo6DZrhbr3Xw35lrXiNE7z5fr+6kkjuGp&#13;&#10;/BucxHAkFemFoRqobjQrqE+kTE/LUXL8dRBecWa/dKR+3KSz4c9GdTZ8sDtI+xbb7ODjIYA2ic4V&#13;&#10;d9KWxpo6mlYw7s3be4q6/ijb3wAAAP//AwBQSwMEFAAGAAgAAAAhAEAMd8/lAAAAEAEAAA8AAABk&#13;&#10;cnMvZG93bnJldi54bWxMT01PwzAMvSPxHyIjcUFb2qJurGs6oSHgMg77AMQta0xb0ThVk22FX493&#13;&#10;govlJz+/j3wx2FYcsfeNIwXxOAKBVDrTUKVgt30c3YHwQZPRrSNU8I0eFsXlRa4z4060xuMmVIJF&#13;&#10;yGdaQR1Cl0npyxqt9mPXIfHt0/VWB4Z9JU2vTyxuW5lE0URa3RA71LrDZY3l1+ZgFcxeqtXy5rXs&#13;&#10;5MfPU/z8niTrt51V6vpqeJjzuJ+DCDiEvw84d+D8UHCwvTuQ8aJlHE0nTFUwTbnHmRCnsxTEnrfb&#13;&#10;KAVZ5PJ/keIXAAD//wMAUEsBAi0AFAAGAAgAAAAhALaDOJL+AAAA4QEAABMAAAAAAAAAAAAAAAAA&#13;&#10;AAAAAFtDb250ZW50X1R5cGVzXS54bWxQSwECLQAUAAYACAAAACEAOP0h/9YAAACUAQAACwAAAAAA&#13;&#10;AAAAAAAAAAAvAQAAX3JlbHMvLnJlbHNQSwECLQAUAAYACAAAACEArZVq08IBAABwAwAADgAAAAAA&#13;&#10;AAAAAAAAAAAuAgAAZHJzL2Uyb0RvYy54bWxQSwECLQAUAAYACAAAACEAQAx3z+UAAAAQAQAADwAA&#13;&#10;AAAAAAAAAAAAAAAcBAAAZHJzL2Rvd25yZXYueG1sUEsFBgAAAAAEAAQA8wAAAC4FAAAAAA==&#13;&#10;" fillcolor="#638c1c" stroked="f">
                <v:fill opacity="6939f"/>
                <v:textbox inset="0,0,0,0">
                  <w:txbxContent>
                    <w:p w14:paraId="6BD11AA6" w14:textId="77777777" w:rsidR="00004915" w:rsidRDefault="003F7D1B">
                      <w:pPr>
                        <w:spacing w:before="103"/>
                        <w:ind w:left="330"/>
                        <w:rPr>
                          <w:b/>
                          <w:color w:val="000000"/>
                          <w:sz w:val="32"/>
                        </w:rPr>
                      </w:pPr>
                      <w:r>
                        <w:rPr>
                          <w:b/>
                          <w:color w:val="000000"/>
                          <w:sz w:val="32"/>
                        </w:rPr>
                        <w:t>MEETING</w:t>
                      </w:r>
                      <w:r>
                        <w:rPr>
                          <w:b/>
                          <w:color w:val="000000"/>
                          <w:spacing w:val="-7"/>
                          <w:sz w:val="32"/>
                        </w:rPr>
                        <w:t xml:space="preserve"> </w:t>
                      </w:r>
                      <w:r>
                        <w:rPr>
                          <w:b/>
                          <w:color w:val="000000"/>
                          <w:sz w:val="32"/>
                        </w:rPr>
                        <w:t>AGENDA</w:t>
                      </w:r>
                      <w:r>
                        <w:rPr>
                          <w:b/>
                          <w:color w:val="000000"/>
                          <w:spacing w:val="-7"/>
                          <w:sz w:val="32"/>
                        </w:rPr>
                        <w:t xml:space="preserve"> </w:t>
                      </w:r>
                      <w:r>
                        <w:rPr>
                          <w:b/>
                          <w:color w:val="000000"/>
                          <w:spacing w:val="-2"/>
                          <w:sz w:val="32"/>
                        </w:rPr>
                        <w:t>ITEMS</w:t>
                      </w:r>
                    </w:p>
                  </w:txbxContent>
                </v:textbox>
                <w10:wrap type="topAndBottom" anchorx="page"/>
              </v:shape>
            </w:pict>
          </mc:Fallback>
        </mc:AlternateContent>
      </w:r>
    </w:p>
    <w:p w14:paraId="6BD119AC" w14:textId="5D3C91F9" w:rsidR="00004915" w:rsidRDefault="00004915">
      <w:pPr>
        <w:pStyle w:val="BodyText"/>
        <w:spacing w:before="235"/>
        <w:rPr>
          <w:sz w:val="20"/>
        </w:rPr>
      </w:pPr>
    </w:p>
    <w:p w14:paraId="6BD119AD" w14:textId="29B08792" w:rsidR="00004915" w:rsidRDefault="00F275BF">
      <w:pPr>
        <w:pStyle w:val="BodyText"/>
        <w:spacing w:before="1"/>
        <w:rPr>
          <w:sz w:val="6"/>
        </w:rPr>
      </w:pPr>
      <w:r>
        <w:rPr>
          <w:noProof/>
          <w:sz w:val="18"/>
        </w:rPr>
        <mc:AlternateContent>
          <mc:Choice Requires="wps">
            <w:drawing>
              <wp:anchor distT="0" distB="0" distL="0" distR="0" simplePos="0" relativeHeight="487591936" behindDoc="1" locked="0" layoutInCell="1" allowOverlap="1" wp14:anchorId="6BD11A1C" wp14:editId="7263E6C4">
                <wp:simplePos x="0" y="0"/>
                <wp:positionH relativeFrom="page">
                  <wp:posOffset>893445</wp:posOffset>
                </wp:positionH>
                <wp:positionV relativeFrom="paragraph">
                  <wp:posOffset>432044</wp:posOffset>
                </wp:positionV>
                <wp:extent cx="6683375" cy="187960"/>
                <wp:effectExtent l="0" t="0" r="0" b="0"/>
                <wp:wrapTopAndBottom/>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83375" cy="187960"/>
                        </a:xfrm>
                        <a:prstGeom prst="rect">
                          <a:avLst/>
                        </a:prstGeom>
                      </wps:spPr>
                      <wps:txbx>
                        <w:txbxContent>
                          <w:p w14:paraId="6BD11AA7" w14:textId="77777777" w:rsidR="00004915" w:rsidRDefault="003F7D1B">
                            <w:pPr>
                              <w:tabs>
                                <w:tab w:val="left" w:pos="1171"/>
                                <w:tab w:val="left" w:pos="8371"/>
                              </w:tabs>
                              <w:spacing w:before="32"/>
                              <w:rPr>
                                <w:b/>
                                <w:sz w:val="20"/>
                              </w:rPr>
                            </w:pPr>
                            <w:r>
                              <w:rPr>
                                <w:b/>
                                <w:color w:val="404040"/>
                                <w:spacing w:val="10"/>
                                <w:sz w:val="20"/>
                              </w:rPr>
                              <w:t>TIME</w:t>
                            </w:r>
                            <w:r>
                              <w:rPr>
                                <w:b/>
                                <w:color w:val="404040"/>
                                <w:sz w:val="20"/>
                              </w:rPr>
                              <w:tab/>
                            </w:r>
                            <w:r>
                              <w:rPr>
                                <w:b/>
                                <w:color w:val="404040"/>
                                <w:spacing w:val="15"/>
                                <w:sz w:val="20"/>
                              </w:rPr>
                              <w:t>TOPIC</w:t>
                            </w:r>
                            <w:r>
                              <w:rPr>
                                <w:b/>
                                <w:color w:val="404040"/>
                                <w:spacing w:val="38"/>
                                <w:sz w:val="20"/>
                              </w:rPr>
                              <w:t xml:space="preserve"> </w:t>
                            </w:r>
                            <w:r>
                              <w:rPr>
                                <w:b/>
                                <w:color w:val="404040"/>
                                <w:sz w:val="20"/>
                              </w:rPr>
                              <w:t>/</w:t>
                            </w:r>
                            <w:r>
                              <w:rPr>
                                <w:b/>
                                <w:color w:val="404040"/>
                                <w:spacing w:val="40"/>
                                <w:sz w:val="20"/>
                              </w:rPr>
                              <w:t xml:space="preserve"> </w:t>
                            </w:r>
                            <w:r>
                              <w:rPr>
                                <w:b/>
                                <w:color w:val="404040"/>
                                <w:spacing w:val="15"/>
                                <w:sz w:val="20"/>
                              </w:rPr>
                              <w:t>AGENDA</w:t>
                            </w:r>
                            <w:r>
                              <w:rPr>
                                <w:b/>
                                <w:color w:val="404040"/>
                                <w:spacing w:val="39"/>
                                <w:sz w:val="20"/>
                              </w:rPr>
                              <w:t xml:space="preserve"> </w:t>
                            </w:r>
                            <w:r>
                              <w:rPr>
                                <w:b/>
                                <w:color w:val="404040"/>
                                <w:spacing w:val="10"/>
                                <w:sz w:val="20"/>
                              </w:rPr>
                              <w:t>ITEM</w:t>
                            </w:r>
                            <w:r>
                              <w:rPr>
                                <w:b/>
                                <w:color w:val="404040"/>
                                <w:sz w:val="20"/>
                              </w:rPr>
                              <w:tab/>
                            </w:r>
                            <w:r>
                              <w:rPr>
                                <w:b/>
                                <w:color w:val="404040"/>
                                <w:spacing w:val="14"/>
                                <w:sz w:val="20"/>
                              </w:rPr>
                              <w:t xml:space="preserve">PRESENTER </w:t>
                            </w:r>
                          </w:p>
                        </w:txbxContent>
                      </wps:txbx>
                      <wps:bodyPr wrap="square" lIns="0" tIns="0" rIns="0" bIns="0" rtlCol="0">
                        <a:noAutofit/>
                      </wps:bodyPr>
                    </wps:wsp>
                  </a:graphicData>
                </a:graphic>
              </wp:anchor>
            </w:drawing>
          </mc:Choice>
          <mc:Fallback>
            <w:pict>
              <v:shape w14:anchorId="6BD11A1C" id="Textbox 13" o:spid="_x0000_s1027" type="#_x0000_t202" style="position:absolute;margin-left:70.35pt;margin-top:34pt;width:526.25pt;height:14.8pt;z-index:-15724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yowMmgEAACIDAAAOAAAAZHJzL2Uyb0RvYy54bWysUsFuEzEQvSP1HyzfGyetSMMqm4q2AiFV&#13;&#10;gFT4AMdrZ1esPWbGyW7+nrG7SRDcEBd7PDN+fu+N1/ej78XBInUQarmYzaWwwUDThV0tv3/7cL2S&#13;&#10;gpIOje4h2FoeLcn7zdWb9RArewMt9I1FwSCBqiHWsk0pVkqRaa3XNINoAxcdoNeJj7hTDeqB0X2v&#13;&#10;bubzpRoAm4hgLBFnn16LclPwnbMmfXGObBJ9LZlbKiuWdZtXtVnraoc6tp2ZaOh/YOF1F/jRM9ST&#13;&#10;TlrssfsLyncGgcClmQGvwLnO2KKB1Szmf6h5aXW0RQubQ/FsE/0/WPP58BK/okjjA4w8wCKC4jOY&#13;&#10;H8TeqCFSNfVkT6ki7s5CR4c+7yxB8EX29nj2045JGE4ul6vb27u3UhiuLVZ375bFcHW5HZHSRwte&#13;&#10;5KCWyPMqDPThmVJ+X1enlonM6/uZSRq3o+iaTJo7c2YLzZG1DDzOWtLPvUYrRf8psF959qcAT8H2&#13;&#10;FGDqH6H8kCwpwPt9AtcVAhfciQAPovCaPk2e9O/n0nX52ptfAAAA//8DAFBLAwQUAAYACAAAACEA&#13;&#10;8fINd+QAAAAPAQAADwAAAGRycy9kb3ducmV2LnhtbEyPzU7DMBCE70i8g7VI3KjdgtImjVNV/JyQ&#13;&#10;EGk4cHRiN7Ear0PstuHt2Z7KZaXRzs7Ol28m17OTGYP1KGE+E8AMNl5bbCV8VW8PK2AhKtSq92gk&#13;&#10;/JoAm+L2JleZ9mcszWkXW0YhGDIloYtxyDgPTWecCjM/GKTd3o9ORZJjy/WozhTuer4QIuFOWaQP&#13;&#10;nRrMc2eaw+7oJGy/sXy1Px/1Z7kvbVWlAt+Tg5T3d9PLmsZ2DSyaKV4v4MJA/aGgYrU/og6sJ/0k&#13;&#10;lmSVkKwI7GKYp48LYLWEdJkAL3L+n6P4AwAA//8DAFBLAQItABQABgAIAAAAIQC2gziS/gAAAOEB&#13;&#10;AAATAAAAAAAAAAAAAAAAAAAAAABbQ29udGVudF9UeXBlc10ueG1sUEsBAi0AFAAGAAgAAAAhADj9&#13;&#10;If/WAAAAlAEAAAsAAAAAAAAAAAAAAAAALwEAAF9yZWxzLy5yZWxzUEsBAi0AFAAGAAgAAAAhAFrK&#13;&#10;jAyaAQAAIgMAAA4AAAAAAAAAAAAAAAAALgIAAGRycy9lMm9Eb2MueG1sUEsBAi0AFAAGAAgAAAAh&#13;&#10;APHyDXfkAAAADwEAAA8AAAAAAAAAAAAAAAAA9AMAAGRycy9kb3ducmV2LnhtbFBLBQYAAAAABAAE&#13;&#10;APMAAAAFBQAAAAA=&#13;&#10;" filled="f" stroked="f">
                <v:textbox inset="0,0,0,0">
                  <w:txbxContent>
                    <w:p w14:paraId="6BD11AA7" w14:textId="77777777" w:rsidR="00004915" w:rsidRDefault="003F7D1B">
                      <w:pPr>
                        <w:tabs>
                          <w:tab w:val="left" w:pos="1171"/>
                          <w:tab w:val="left" w:pos="8371"/>
                        </w:tabs>
                        <w:spacing w:before="32"/>
                        <w:rPr>
                          <w:b/>
                          <w:sz w:val="20"/>
                        </w:rPr>
                      </w:pPr>
                      <w:r>
                        <w:rPr>
                          <w:b/>
                          <w:color w:val="404040"/>
                          <w:spacing w:val="10"/>
                          <w:sz w:val="20"/>
                        </w:rPr>
                        <w:t>TIME</w:t>
                      </w:r>
                      <w:r>
                        <w:rPr>
                          <w:b/>
                          <w:color w:val="404040"/>
                          <w:sz w:val="20"/>
                        </w:rPr>
                        <w:tab/>
                      </w:r>
                      <w:r>
                        <w:rPr>
                          <w:b/>
                          <w:color w:val="404040"/>
                          <w:spacing w:val="15"/>
                          <w:sz w:val="20"/>
                        </w:rPr>
                        <w:t>TOPIC</w:t>
                      </w:r>
                      <w:r>
                        <w:rPr>
                          <w:b/>
                          <w:color w:val="404040"/>
                          <w:spacing w:val="38"/>
                          <w:sz w:val="20"/>
                        </w:rPr>
                        <w:t xml:space="preserve"> </w:t>
                      </w:r>
                      <w:r>
                        <w:rPr>
                          <w:b/>
                          <w:color w:val="404040"/>
                          <w:sz w:val="20"/>
                        </w:rPr>
                        <w:t>/</w:t>
                      </w:r>
                      <w:r>
                        <w:rPr>
                          <w:b/>
                          <w:color w:val="404040"/>
                          <w:spacing w:val="40"/>
                          <w:sz w:val="20"/>
                        </w:rPr>
                        <w:t xml:space="preserve"> </w:t>
                      </w:r>
                      <w:r>
                        <w:rPr>
                          <w:b/>
                          <w:color w:val="404040"/>
                          <w:spacing w:val="15"/>
                          <w:sz w:val="20"/>
                        </w:rPr>
                        <w:t>AGENDA</w:t>
                      </w:r>
                      <w:r>
                        <w:rPr>
                          <w:b/>
                          <w:color w:val="404040"/>
                          <w:spacing w:val="39"/>
                          <w:sz w:val="20"/>
                        </w:rPr>
                        <w:t xml:space="preserve"> </w:t>
                      </w:r>
                      <w:r>
                        <w:rPr>
                          <w:b/>
                          <w:color w:val="404040"/>
                          <w:spacing w:val="10"/>
                          <w:sz w:val="20"/>
                        </w:rPr>
                        <w:t>ITEM</w:t>
                      </w:r>
                      <w:r>
                        <w:rPr>
                          <w:b/>
                          <w:color w:val="404040"/>
                          <w:sz w:val="20"/>
                        </w:rPr>
                        <w:tab/>
                      </w:r>
                      <w:r>
                        <w:rPr>
                          <w:b/>
                          <w:color w:val="404040"/>
                          <w:spacing w:val="14"/>
                          <w:sz w:val="20"/>
                        </w:rPr>
                        <w:t xml:space="preserve">PRESENTER </w:t>
                      </w:r>
                    </w:p>
                  </w:txbxContent>
                </v:textbox>
                <w10:wrap type="topAndBottom" anchorx="page"/>
              </v:shape>
            </w:pict>
          </mc:Fallback>
        </mc:AlternateContent>
      </w:r>
    </w:p>
    <w:p w14:paraId="6BD119AF" w14:textId="77777777" w:rsidR="00004915" w:rsidRDefault="00004915">
      <w:pPr>
        <w:pStyle w:val="BodyText"/>
        <w:rPr>
          <w:sz w:val="5"/>
        </w:rPr>
        <w:sectPr w:rsidR="00004915" w:rsidSect="00A42351">
          <w:type w:val="continuous"/>
          <w:pgSz w:w="12240" w:h="15840"/>
          <w:pgMar w:top="2448" w:right="360" w:bottom="2448" w:left="720" w:header="720" w:footer="720" w:gutter="0"/>
          <w:cols w:space="720"/>
        </w:sectPr>
      </w:pPr>
    </w:p>
    <w:p w14:paraId="6BD119CB" w14:textId="2FA806B8" w:rsidR="00004915" w:rsidRDefault="003F7D1B" w:rsidP="00F275BF">
      <w:pPr>
        <w:tabs>
          <w:tab w:val="left" w:pos="1526"/>
        </w:tabs>
        <w:spacing w:before="45" w:line="235" w:lineRule="auto"/>
        <w:rPr>
          <w:sz w:val="3"/>
        </w:rPr>
      </w:pPr>
      <w:r>
        <w:rPr>
          <w:noProof/>
          <w:sz w:val="20"/>
        </w:rPr>
        <mc:AlternateContent>
          <mc:Choice Requires="wps">
            <w:drawing>
              <wp:anchor distT="0" distB="0" distL="0" distR="0" simplePos="0" relativeHeight="487460864" behindDoc="1" locked="0" layoutInCell="1" allowOverlap="1" wp14:anchorId="6BD11A1E" wp14:editId="6BD11A1F">
                <wp:simplePos x="0" y="0"/>
                <wp:positionH relativeFrom="page">
                  <wp:posOffset>682752</wp:posOffset>
                </wp:positionH>
                <wp:positionV relativeFrom="paragraph">
                  <wp:posOffset>-241957</wp:posOffset>
                </wp:positionV>
                <wp:extent cx="6683375" cy="21971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83375" cy="219710"/>
                        </a:xfrm>
                        <a:custGeom>
                          <a:avLst/>
                          <a:gdLst/>
                          <a:ahLst/>
                          <a:cxnLst/>
                          <a:rect l="l" t="t" r="r" b="b"/>
                          <a:pathLst>
                            <a:path w="6683375" h="219710">
                              <a:moveTo>
                                <a:pt x="6683235" y="0"/>
                              </a:moveTo>
                              <a:lnTo>
                                <a:pt x="6683235" y="0"/>
                              </a:lnTo>
                              <a:lnTo>
                                <a:pt x="0" y="0"/>
                              </a:lnTo>
                              <a:lnTo>
                                <a:pt x="0" y="21336"/>
                              </a:lnTo>
                              <a:lnTo>
                                <a:pt x="0" y="198120"/>
                              </a:lnTo>
                              <a:lnTo>
                                <a:pt x="0" y="219456"/>
                              </a:lnTo>
                              <a:lnTo>
                                <a:pt x="627888" y="219456"/>
                              </a:lnTo>
                              <a:lnTo>
                                <a:pt x="6683235" y="219456"/>
                              </a:lnTo>
                              <a:lnTo>
                                <a:pt x="6683235" y="198120"/>
                              </a:lnTo>
                              <a:lnTo>
                                <a:pt x="6683235" y="21336"/>
                              </a:lnTo>
                              <a:lnTo>
                                <a:pt x="668323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27A79C05" id="Graphic 14" o:spid="_x0000_s1026" style="position:absolute;margin-left:53.75pt;margin-top:-19.05pt;width:526.25pt;height:17.3pt;z-index:-15855616;visibility:visible;mso-wrap-style:square;mso-wrap-distance-left:0;mso-wrap-distance-top:0;mso-wrap-distance-right:0;mso-wrap-distance-bottom:0;mso-position-horizontal:absolute;mso-position-horizontal-relative:page;mso-position-vertical:absolute;mso-position-vertical-relative:text;v-text-anchor:top" coordsize="6683375,2197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Xp/0UwIAAMsFAAAOAAAAZHJzL2Uyb0RvYy54bWysVN9r2zAQfh/sfxB6Xxw7a5KaOGW0ZAxK&#13;&#10;V2jLnhVZjs1knyYpcfLf7yRHruhgKWN5sE65z+fvvvuxujm2khyENg10BU0nU0pEx6Fsul1BX543&#13;&#10;n5aUGMu6kknoREFPwtCb9ccPq17lIoMaZCk0wSCdyXtV0NpalSeJ4bVomZmAEh06K9Ats3jVu6TU&#13;&#10;rMforUyy6XSe9KBLpYELY/Dfu8FJ1z5+VQluv1eVEZbIgiI365/aP7fumaxXLN9ppuqGn2mwf2DR&#13;&#10;sqbDj46h7phlZK+bP0K1DddgoLITDm0CVdVw4XPAbNLpm2yeaqaEzwXFMWqUyfy/sPzh8KQetaNu&#13;&#10;1D3wnwYVSXpl8tHjLuaMOVa6dVgkTo5exdOoojhawvHP+Xw5my2uKOHoy9LrReplTlge3uZ7Y78K&#13;&#10;8JHY4d7YoQplsFgdLH7sgqmxlq6K0lfRUoJV1JRgFbdDFRWz7j1Hz5mkj6jUIxPnbuEgnsEDrUvD&#13;&#10;Mc5myDgkg1xfMbK7hA2IcCofFdstihd84YwxWTqbzV0S+N3gD2eMS6+XaRbEDIBwxkBU/fPV3yPO&#13;&#10;s8VyicM51OgiOlLoPcEj+DtIx/pf1iJGvxWDSzBiENL1gFd07AtUN+48A7IpN42UrhGM3m1vpSYH&#13;&#10;hi228b9zQSKYn4thFNxQbKE8PWrS4/YoqPm1Z1pQIr91OJ5u1QRDB2MbDG3lLfiF5HtQG/t8/MG0&#13;&#10;IgrNglqcpAcIw8/yMCLI3wEGrHuzgy97C1Xj5sdzGxidL7gxfP7n7eZWUnz3qNcdvP4NAAD//wMA&#13;&#10;UEsDBBQABgAIAAAAIQBVSqK55AAAABABAAAPAAAAZHJzL2Rvd25yZXYueG1sTE9NT8MwDL0j8R8i&#13;&#10;I3Hb0oI2pq7phJgQQhyg3Q5w8xrTFpqkarKu49fjnuBi6dnP7yPdjKYVA/W+cVZBPI9AkC2dbmyl&#13;&#10;YL97nK1A+IBWY+ssKTiTh012eZFiot3J5jQUoRIsYn2CCuoQukRKX9Zk0M9dR5Zvn643GBj2ldQ9&#13;&#10;nljctPImipbSYGPZocaOHmoqv4ujUVB87LV+zd9wyLfl19P5fUfPLz9KXV+N2zWP+zWIQGP4+4Cp&#13;&#10;A+eHjIMd3NFqL1rG0d2CqQpmt6sYxMSIlxF3PEyrBcgslf+LZL8AAAD//wMAUEsBAi0AFAAGAAgA&#13;&#10;AAAhALaDOJL+AAAA4QEAABMAAAAAAAAAAAAAAAAAAAAAAFtDb250ZW50X1R5cGVzXS54bWxQSwEC&#13;&#10;LQAUAAYACAAAACEAOP0h/9YAAACUAQAACwAAAAAAAAAAAAAAAAAvAQAAX3JlbHMvLnJlbHNQSwEC&#13;&#10;LQAUAAYACAAAACEAFl6f9FMCAADLBQAADgAAAAAAAAAAAAAAAAAuAgAAZHJzL2Uyb0RvYy54bWxQ&#13;&#10;SwECLQAUAAYACAAAACEAVUqiueQAAAAQAQAADwAAAAAAAAAAAAAAAACtBAAAZHJzL2Rvd25yZXYu&#13;&#10;eG1sUEsFBgAAAAAEAAQA8wAAAL4FAAAAAA==&#13;&#10;" path="m6683235,r,l,,,21336,,198120r,21336l627888,219456r6055347,l6683235,198120r,-176784l6683235,xe" stroked="f">
                <v:path arrowok="t"/>
                <w10:wrap anchorx="page"/>
              </v:shape>
            </w:pict>
          </mc:Fallback>
        </mc:AlternateContent>
      </w:r>
      <w:r>
        <w:rPr>
          <w:sz w:val="20"/>
        </w:rPr>
        <w:t xml:space="preserve"> </w:t>
      </w:r>
    </w:p>
    <w:p w14:paraId="6BD119CC" w14:textId="403913C5" w:rsidR="00004915" w:rsidRDefault="00004915">
      <w:pPr>
        <w:pStyle w:val="BodyText"/>
        <w:rPr>
          <w:sz w:val="20"/>
        </w:rPr>
      </w:pPr>
    </w:p>
    <w:tbl>
      <w:tblPr>
        <w:tblStyle w:val="TableGrid"/>
        <w:tblW w:w="0" w:type="auto"/>
        <w:tblInd w:w="355" w:type="dxa"/>
        <w:tblBorders>
          <w:left w:val="none" w:sz="0" w:space="0" w:color="auto"/>
          <w:right w:val="none" w:sz="0" w:space="0" w:color="auto"/>
          <w:insideV w:val="none" w:sz="0" w:space="0" w:color="auto"/>
        </w:tblBorders>
        <w:tblLook w:val="04A0" w:firstRow="1" w:lastRow="0" w:firstColumn="1" w:lastColumn="0" w:noHBand="0" w:noVBand="1"/>
      </w:tblPr>
      <w:tblGrid>
        <w:gridCol w:w="1260"/>
        <w:gridCol w:w="7200"/>
        <w:gridCol w:w="2070"/>
      </w:tblGrid>
      <w:tr w:rsidR="00F275BF" w14:paraId="2BE62FEB" w14:textId="77777777" w:rsidTr="004766D9">
        <w:tc>
          <w:tcPr>
            <w:tcW w:w="1260" w:type="dxa"/>
          </w:tcPr>
          <w:p w14:paraId="1D5EEB6E" w14:textId="36865ED3" w:rsidR="00F275BF" w:rsidRPr="001D5119" w:rsidRDefault="00F65B6F">
            <w:pPr>
              <w:pStyle w:val="BodyText"/>
              <w:rPr>
                <w:rFonts w:asciiTheme="minorHAnsi" w:hAnsiTheme="minorHAnsi" w:cstheme="minorHAnsi"/>
                <w:sz w:val="20"/>
              </w:rPr>
            </w:pPr>
            <w:r>
              <w:rPr>
                <w:rFonts w:asciiTheme="minorHAnsi" w:hAnsiTheme="minorHAnsi" w:cstheme="minorHAnsi"/>
                <w:sz w:val="20"/>
              </w:rPr>
              <w:t>9:30</w:t>
            </w:r>
          </w:p>
        </w:tc>
        <w:tc>
          <w:tcPr>
            <w:tcW w:w="7200" w:type="dxa"/>
          </w:tcPr>
          <w:p w14:paraId="23709C54" w14:textId="77777777" w:rsidR="00F1376A" w:rsidRPr="008A72F2" w:rsidRDefault="001D5119" w:rsidP="005D2788">
            <w:pPr>
              <w:pStyle w:val="BodyText"/>
              <w:rPr>
                <w:rFonts w:asciiTheme="minorHAnsi" w:hAnsiTheme="minorHAnsi" w:cstheme="minorHAnsi"/>
                <w:b/>
                <w:bCs/>
                <w:sz w:val="20"/>
                <w:szCs w:val="20"/>
              </w:rPr>
            </w:pPr>
            <w:r w:rsidRPr="008A72F2">
              <w:rPr>
                <w:rFonts w:asciiTheme="minorHAnsi" w:hAnsiTheme="minorHAnsi" w:cstheme="minorHAnsi"/>
                <w:b/>
                <w:bCs/>
                <w:sz w:val="20"/>
                <w:szCs w:val="20"/>
              </w:rPr>
              <w:t>Meeting Called to Order</w:t>
            </w:r>
            <w:r w:rsidR="00712310" w:rsidRPr="008A72F2">
              <w:rPr>
                <w:rFonts w:asciiTheme="minorHAnsi" w:hAnsiTheme="minorHAnsi" w:cstheme="minorHAnsi"/>
                <w:b/>
                <w:bCs/>
                <w:sz w:val="20"/>
                <w:szCs w:val="20"/>
              </w:rPr>
              <w:t>/Welcome</w:t>
            </w:r>
          </w:p>
          <w:p w14:paraId="5D7A8991" w14:textId="67644D39" w:rsidR="008A72F2" w:rsidRPr="008A72F2" w:rsidRDefault="00A579CE" w:rsidP="00A579CE">
            <w:pPr>
              <w:pStyle w:val="NoSpacing"/>
              <w:rPr>
                <w:sz w:val="20"/>
                <w:szCs w:val="20"/>
              </w:rPr>
            </w:pPr>
            <w:r>
              <w:rPr>
                <w:sz w:val="20"/>
                <w:szCs w:val="20"/>
              </w:rPr>
              <w:t xml:space="preserve">Mr. Daniel Serota called the meeting to order and give a brief </w:t>
            </w:r>
            <w:r w:rsidR="003E37DA">
              <w:rPr>
                <w:sz w:val="20"/>
                <w:szCs w:val="20"/>
              </w:rPr>
              <w:t>overview</w:t>
            </w:r>
            <w:r>
              <w:rPr>
                <w:sz w:val="20"/>
                <w:szCs w:val="20"/>
              </w:rPr>
              <w:t xml:space="preserve"> of the agenda. </w:t>
            </w:r>
          </w:p>
        </w:tc>
        <w:tc>
          <w:tcPr>
            <w:tcW w:w="2070" w:type="dxa"/>
          </w:tcPr>
          <w:p w14:paraId="40FC58C4" w14:textId="3740CB45" w:rsidR="001D5119" w:rsidRPr="001D5119" w:rsidRDefault="00493D26">
            <w:pPr>
              <w:pStyle w:val="BodyText"/>
              <w:rPr>
                <w:rFonts w:asciiTheme="minorHAnsi" w:hAnsiTheme="minorHAnsi" w:cstheme="minorHAnsi"/>
                <w:sz w:val="20"/>
              </w:rPr>
            </w:pPr>
            <w:r>
              <w:rPr>
                <w:rFonts w:asciiTheme="minorHAnsi" w:hAnsiTheme="minorHAnsi" w:cstheme="minorHAnsi"/>
                <w:sz w:val="20"/>
              </w:rPr>
              <w:t>Daniel Serota</w:t>
            </w:r>
          </w:p>
        </w:tc>
      </w:tr>
      <w:tr w:rsidR="00F275BF" w14:paraId="60712724" w14:textId="77777777" w:rsidTr="004766D9">
        <w:tc>
          <w:tcPr>
            <w:tcW w:w="1260" w:type="dxa"/>
          </w:tcPr>
          <w:p w14:paraId="38C9269C" w14:textId="17005D19" w:rsidR="00F275BF" w:rsidRPr="001D5119" w:rsidRDefault="00F65B6F">
            <w:pPr>
              <w:pStyle w:val="BodyText"/>
              <w:rPr>
                <w:rFonts w:asciiTheme="minorHAnsi" w:hAnsiTheme="minorHAnsi" w:cstheme="minorHAnsi"/>
                <w:sz w:val="20"/>
              </w:rPr>
            </w:pPr>
            <w:r>
              <w:rPr>
                <w:rFonts w:asciiTheme="minorHAnsi" w:hAnsiTheme="minorHAnsi" w:cstheme="minorHAnsi"/>
                <w:sz w:val="20"/>
              </w:rPr>
              <w:t>9:35</w:t>
            </w:r>
          </w:p>
        </w:tc>
        <w:tc>
          <w:tcPr>
            <w:tcW w:w="7200" w:type="dxa"/>
          </w:tcPr>
          <w:p w14:paraId="49B9E7C5" w14:textId="77777777" w:rsidR="00F275BF" w:rsidRDefault="001D5119">
            <w:pPr>
              <w:pStyle w:val="BodyText"/>
              <w:rPr>
                <w:rFonts w:asciiTheme="minorHAnsi" w:hAnsiTheme="minorHAnsi" w:cstheme="minorHAnsi"/>
                <w:b/>
                <w:bCs/>
                <w:sz w:val="20"/>
              </w:rPr>
            </w:pPr>
            <w:r w:rsidRPr="001F0DF4">
              <w:rPr>
                <w:rFonts w:asciiTheme="minorHAnsi" w:hAnsiTheme="minorHAnsi" w:cstheme="minorHAnsi"/>
                <w:b/>
                <w:bCs/>
                <w:sz w:val="20"/>
              </w:rPr>
              <w:t>Roll Call of Members and Approval of Previous Minutes</w:t>
            </w:r>
          </w:p>
          <w:p w14:paraId="4B531A03" w14:textId="096AAC34" w:rsidR="0063274C" w:rsidRDefault="00A579CE" w:rsidP="004B4625">
            <w:pPr>
              <w:pStyle w:val="NoSpacing"/>
              <w:spacing w:after="80"/>
              <w:rPr>
                <w:sz w:val="20"/>
                <w:szCs w:val="20"/>
              </w:rPr>
            </w:pPr>
            <w:r w:rsidRPr="00A579CE">
              <w:rPr>
                <w:sz w:val="20"/>
                <w:szCs w:val="20"/>
              </w:rPr>
              <w:t xml:space="preserve">Ms. Jalissa Jones </w:t>
            </w:r>
            <w:r w:rsidR="00B262CF">
              <w:rPr>
                <w:sz w:val="20"/>
                <w:szCs w:val="20"/>
              </w:rPr>
              <w:t>conducted roll call</w:t>
            </w:r>
            <w:r>
              <w:rPr>
                <w:sz w:val="20"/>
                <w:szCs w:val="20"/>
              </w:rPr>
              <w:t xml:space="preserve">. Quorum was established. </w:t>
            </w:r>
          </w:p>
          <w:p w14:paraId="17DAF927" w14:textId="51DAA0AE" w:rsidR="00A579CE" w:rsidRPr="00A579CE" w:rsidRDefault="00A579CE" w:rsidP="004B4625">
            <w:pPr>
              <w:pStyle w:val="NoSpacing"/>
              <w:spacing w:after="80"/>
              <w:rPr>
                <w:sz w:val="20"/>
                <w:szCs w:val="20"/>
              </w:rPr>
            </w:pPr>
            <w:r>
              <w:rPr>
                <w:sz w:val="20"/>
                <w:szCs w:val="20"/>
              </w:rPr>
              <w:t xml:space="preserve">Mr. Serota called for a motion to approve the Spring 2026 quarterly minutes, Mr. Kraig Kistinger motioned, and Mr. Laz Lopez seconded. The Spring 2026 quarterly minutes were approved. </w:t>
            </w:r>
          </w:p>
        </w:tc>
        <w:tc>
          <w:tcPr>
            <w:tcW w:w="2070" w:type="dxa"/>
          </w:tcPr>
          <w:p w14:paraId="469515C6" w14:textId="6CA411A4" w:rsidR="00F275BF" w:rsidRPr="001D5119" w:rsidRDefault="00A579CE">
            <w:pPr>
              <w:pStyle w:val="BodyText"/>
              <w:rPr>
                <w:rFonts w:asciiTheme="minorHAnsi" w:hAnsiTheme="minorHAnsi" w:cstheme="minorHAnsi"/>
                <w:sz w:val="20"/>
              </w:rPr>
            </w:pPr>
            <w:r>
              <w:rPr>
                <w:rFonts w:asciiTheme="minorHAnsi" w:hAnsiTheme="minorHAnsi" w:cstheme="minorHAnsi"/>
                <w:sz w:val="20"/>
              </w:rPr>
              <w:t>Jalissa Jones</w:t>
            </w:r>
          </w:p>
        </w:tc>
      </w:tr>
      <w:tr w:rsidR="00F275BF" w14:paraId="37926D60" w14:textId="77777777" w:rsidTr="004766D9">
        <w:tc>
          <w:tcPr>
            <w:tcW w:w="1260" w:type="dxa"/>
          </w:tcPr>
          <w:p w14:paraId="6FF78497" w14:textId="59123E5D" w:rsidR="00F275BF" w:rsidRPr="001D5119" w:rsidRDefault="00F65B6F">
            <w:pPr>
              <w:pStyle w:val="BodyText"/>
              <w:rPr>
                <w:rFonts w:asciiTheme="minorHAnsi" w:hAnsiTheme="minorHAnsi" w:cstheme="minorHAnsi"/>
                <w:sz w:val="20"/>
              </w:rPr>
            </w:pPr>
            <w:r>
              <w:rPr>
                <w:rFonts w:asciiTheme="minorHAnsi" w:hAnsiTheme="minorHAnsi" w:cstheme="minorHAnsi"/>
                <w:sz w:val="20"/>
              </w:rPr>
              <w:t>9:40</w:t>
            </w:r>
          </w:p>
        </w:tc>
        <w:tc>
          <w:tcPr>
            <w:tcW w:w="7200" w:type="dxa"/>
          </w:tcPr>
          <w:p w14:paraId="41EA1D94" w14:textId="1DC73494" w:rsidR="00F275BF" w:rsidRPr="00F35782" w:rsidRDefault="00B56944">
            <w:pPr>
              <w:pStyle w:val="BodyText"/>
              <w:rPr>
                <w:rFonts w:asciiTheme="minorHAnsi" w:hAnsiTheme="minorHAnsi" w:cstheme="minorHAnsi"/>
                <w:b/>
                <w:bCs/>
                <w:sz w:val="20"/>
              </w:rPr>
            </w:pPr>
            <w:r>
              <w:rPr>
                <w:rFonts w:asciiTheme="minorHAnsi" w:hAnsiTheme="minorHAnsi" w:cstheme="minorHAnsi"/>
                <w:b/>
                <w:bCs/>
                <w:sz w:val="20"/>
              </w:rPr>
              <w:t>Apprentice Ambassador Program</w:t>
            </w:r>
          </w:p>
          <w:p w14:paraId="275F2F08" w14:textId="0F038618" w:rsidR="004B4625" w:rsidRDefault="00A579CE" w:rsidP="00126AAF">
            <w:pPr>
              <w:pStyle w:val="NoSpacing"/>
              <w:spacing w:before="60"/>
              <w:rPr>
                <w:rFonts w:asciiTheme="minorHAnsi" w:hAnsiTheme="minorHAnsi"/>
                <w:sz w:val="20"/>
              </w:rPr>
            </w:pPr>
            <w:r>
              <w:rPr>
                <w:rFonts w:asciiTheme="minorHAnsi" w:hAnsiTheme="minorHAnsi"/>
                <w:sz w:val="20"/>
              </w:rPr>
              <w:t xml:space="preserve">Ms. Sheryl Morris expressed her gratitude to everyone who has made the Apprentice Ambassador Program a success and supported the work group. She gave an overview of the work that program has accomplished thus far, of note: </w:t>
            </w:r>
            <w:r w:rsidR="007B5B3A">
              <w:rPr>
                <w:rFonts w:asciiTheme="minorHAnsi" w:hAnsiTheme="minorHAnsi"/>
                <w:sz w:val="20"/>
              </w:rPr>
              <w:t>Peter Tobin on the Will</w:t>
            </w:r>
            <w:r w:rsidR="0078480A">
              <w:rPr>
                <w:rFonts w:asciiTheme="minorHAnsi" w:hAnsiTheme="minorHAnsi"/>
                <w:sz w:val="20"/>
              </w:rPr>
              <w:t xml:space="preserve"> </w:t>
            </w:r>
            <w:r w:rsidR="007B5B3A">
              <w:rPr>
                <w:rFonts w:asciiTheme="minorHAnsi" w:hAnsiTheme="minorHAnsi"/>
                <w:sz w:val="20"/>
              </w:rPr>
              <w:lastRenderedPageBreak/>
              <w:t>Works Podcast</w:t>
            </w:r>
            <w:r w:rsidR="00475E8C">
              <w:rPr>
                <w:rFonts w:asciiTheme="minorHAnsi" w:hAnsiTheme="minorHAnsi"/>
                <w:sz w:val="20"/>
              </w:rPr>
              <w:t>;</w:t>
            </w:r>
            <w:r w:rsidR="007B5B3A">
              <w:rPr>
                <w:rFonts w:asciiTheme="minorHAnsi" w:hAnsiTheme="minorHAnsi"/>
                <w:sz w:val="20"/>
              </w:rPr>
              <w:t xml:space="preserve"> Christina Harms and Johana Cabllero on a panel at the Illinois Workforce Summit</w:t>
            </w:r>
            <w:r w:rsidR="00475E8C">
              <w:rPr>
                <w:rFonts w:asciiTheme="minorHAnsi" w:hAnsiTheme="minorHAnsi"/>
                <w:sz w:val="20"/>
              </w:rPr>
              <w:t>;</w:t>
            </w:r>
            <w:r w:rsidR="007B5B3A">
              <w:rPr>
                <w:rFonts w:asciiTheme="minorHAnsi" w:hAnsiTheme="minorHAnsi"/>
                <w:sz w:val="20"/>
              </w:rPr>
              <w:t xml:space="preserve"> Claudia Uribe, Jennifer Serino, Beril Mese, Ashley Sosa, and Ruby Riley on a panel for National Apprenticeship </w:t>
            </w:r>
            <w:r w:rsidR="00475E8C">
              <w:rPr>
                <w:rFonts w:asciiTheme="minorHAnsi" w:hAnsiTheme="minorHAnsi"/>
                <w:sz w:val="20"/>
              </w:rPr>
              <w:t>W</w:t>
            </w:r>
            <w:r w:rsidR="007B5B3A">
              <w:rPr>
                <w:rFonts w:asciiTheme="minorHAnsi" w:hAnsiTheme="minorHAnsi"/>
                <w:sz w:val="20"/>
              </w:rPr>
              <w:t>eek</w:t>
            </w:r>
            <w:r w:rsidR="00556CC7">
              <w:rPr>
                <w:rFonts w:asciiTheme="minorHAnsi" w:hAnsiTheme="minorHAnsi"/>
                <w:sz w:val="20"/>
              </w:rPr>
              <w:t xml:space="preserve"> (NAW)</w:t>
            </w:r>
            <w:r w:rsidR="00475E8C">
              <w:rPr>
                <w:rFonts w:asciiTheme="minorHAnsi" w:hAnsiTheme="minorHAnsi"/>
                <w:sz w:val="20"/>
              </w:rPr>
              <w:t>;</w:t>
            </w:r>
            <w:r w:rsidR="007B5B3A">
              <w:rPr>
                <w:rFonts w:asciiTheme="minorHAnsi" w:hAnsiTheme="minorHAnsi"/>
                <w:sz w:val="20"/>
              </w:rPr>
              <w:t xml:space="preserve"> Christina Harms featured in a W</w:t>
            </w:r>
            <w:r w:rsidR="00475E8C">
              <w:rPr>
                <w:rFonts w:asciiTheme="minorHAnsi" w:hAnsiTheme="minorHAnsi"/>
                <w:sz w:val="20"/>
              </w:rPr>
              <w:t>G</w:t>
            </w:r>
            <w:r w:rsidR="007B5B3A">
              <w:rPr>
                <w:rFonts w:asciiTheme="minorHAnsi" w:hAnsiTheme="minorHAnsi"/>
                <w:sz w:val="20"/>
              </w:rPr>
              <w:t xml:space="preserve">LT article, and Claudia Uribe 2026 National Association of Workforce Development Professionals. </w:t>
            </w:r>
            <w:r w:rsidR="00C85FF6">
              <w:rPr>
                <w:rFonts w:asciiTheme="minorHAnsi" w:hAnsiTheme="minorHAnsi"/>
                <w:sz w:val="20"/>
              </w:rPr>
              <w:t>Additionally</w:t>
            </w:r>
            <w:r w:rsidR="007B5B3A">
              <w:rPr>
                <w:rFonts w:asciiTheme="minorHAnsi" w:hAnsiTheme="minorHAnsi"/>
                <w:sz w:val="20"/>
              </w:rPr>
              <w:t xml:space="preserve">, a few Apprentice Ambassadors attended </w:t>
            </w:r>
            <w:r w:rsidR="00556CC7">
              <w:rPr>
                <w:rFonts w:asciiTheme="minorHAnsi" w:hAnsiTheme="minorHAnsi"/>
                <w:sz w:val="20"/>
              </w:rPr>
              <w:t>the Chicago Apprentice Network</w:t>
            </w:r>
            <w:r w:rsidR="007B5B3A">
              <w:rPr>
                <w:rFonts w:asciiTheme="minorHAnsi" w:hAnsiTheme="minorHAnsi"/>
                <w:sz w:val="20"/>
              </w:rPr>
              <w:t xml:space="preserve">’s </w:t>
            </w:r>
            <w:r w:rsidR="00556CC7">
              <w:rPr>
                <w:rFonts w:asciiTheme="minorHAnsi" w:hAnsiTheme="minorHAnsi"/>
                <w:sz w:val="20"/>
              </w:rPr>
              <w:t>NAW</w:t>
            </w:r>
            <w:r w:rsidR="007B5B3A">
              <w:rPr>
                <w:rFonts w:asciiTheme="minorHAnsi" w:hAnsiTheme="minorHAnsi"/>
                <w:sz w:val="20"/>
              </w:rPr>
              <w:t xml:space="preserve"> event. </w:t>
            </w:r>
          </w:p>
          <w:p w14:paraId="329118D9" w14:textId="68AEE89E" w:rsidR="004B4625" w:rsidRDefault="004B4625" w:rsidP="00C564D1">
            <w:pPr>
              <w:pStyle w:val="NoSpacing"/>
              <w:spacing w:before="60" w:after="60"/>
              <w:rPr>
                <w:rFonts w:asciiTheme="minorHAnsi" w:hAnsiTheme="minorHAnsi"/>
                <w:sz w:val="20"/>
              </w:rPr>
            </w:pPr>
            <w:r>
              <w:rPr>
                <w:rFonts w:asciiTheme="minorHAnsi" w:hAnsiTheme="minorHAnsi"/>
                <w:sz w:val="20"/>
              </w:rPr>
              <w:t xml:space="preserve">Ms. Danielle Kuglin-Seago </w:t>
            </w:r>
            <w:r w:rsidR="00556E9C">
              <w:rPr>
                <w:rFonts w:asciiTheme="minorHAnsi" w:hAnsiTheme="minorHAnsi"/>
                <w:sz w:val="20"/>
              </w:rPr>
              <w:t>mentioned that</w:t>
            </w:r>
            <w:r w:rsidRPr="004B4625">
              <w:rPr>
                <w:rFonts w:asciiTheme="minorHAnsi" w:hAnsiTheme="minorHAnsi"/>
                <w:sz w:val="20"/>
              </w:rPr>
              <w:t xml:space="preserve"> Ambassadors, Johanna </w:t>
            </w:r>
            <w:r w:rsidR="00556E9C">
              <w:rPr>
                <w:rFonts w:asciiTheme="minorHAnsi" w:hAnsiTheme="minorHAnsi"/>
                <w:sz w:val="20"/>
              </w:rPr>
              <w:t xml:space="preserve">Caballero </w:t>
            </w:r>
            <w:r w:rsidRPr="004B4625">
              <w:rPr>
                <w:rFonts w:asciiTheme="minorHAnsi" w:hAnsiTheme="minorHAnsi"/>
                <w:sz w:val="20"/>
              </w:rPr>
              <w:t>and Monique</w:t>
            </w:r>
            <w:r w:rsidR="00556E9C">
              <w:rPr>
                <w:rFonts w:asciiTheme="minorHAnsi" w:hAnsiTheme="minorHAnsi"/>
                <w:sz w:val="20"/>
              </w:rPr>
              <w:t xml:space="preserve"> </w:t>
            </w:r>
            <w:r w:rsidR="00D91A2E">
              <w:rPr>
                <w:rFonts w:asciiTheme="minorHAnsi" w:hAnsiTheme="minorHAnsi"/>
                <w:sz w:val="20"/>
              </w:rPr>
              <w:t>Lopez</w:t>
            </w:r>
            <w:r w:rsidRPr="004B4625">
              <w:rPr>
                <w:rFonts w:asciiTheme="minorHAnsi" w:hAnsiTheme="minorHAnsi"/>
                <w:sz w:val="20"/>
              </w:rPr>
              <w:t xml:space="preserve"> spoke on a panel at C</w:t>
            </w:r>
            <w:r w:rsidR="00C85FF6">
              <w:rPr>
                <w:rFonts w:asciiTheme="minorHAnsi" w:hAnsiTheme="minorHAnsi"/>
                <w:sz w:val="20"/>
              </w:rPr>
              <w:t xml:space="preserve">ollege of </w:t>
            </w:r>
            <w:r w:rsidRPr="004B4625">
              <w:rPr>
                <w:rFonts w:asciiTheme="minorHAnsi" w:hAnsiTheme="minorHAnsi"/>
                <w:sz w:val="20"/>
              </w:rPr>
              <w:t>D</w:t>
            </w:r>
            <w:r w:rsidR="00C85FF6">
              <w:rPr>
                <w:rFonts w:asciiTheme="minorHAnsi" w:hAnsiTheme="minorHAnsi"/>
                <w:sz w:val="20"/>
              </w:rPr>
              <w:t>uPage</w:t>
            </w:r>
            <w:r w:rsidRPr="004B4625">
              <w:rPr>
                <w:rFonts w:asciiTheme="minorHAnsi" w:hAnsiTheme="minorHAnsi"/>
                <w:sz w:val="20"/>
              </w:rPr>
              <w:t xml:space="preserve"> for National Apprenticeship Week Apprentice Appreciation event</w:t>
            </w:r>
            <w:r w:rsidR="00126AAF">
              <w:rPr>
                <w:rFonts w:asciiTheme="minorHAnsi" w:hAnsiTheme="minorHAnsi"/>
                <w:sz w:val="20"/>
              </w:rPr>
              <w:t>.</w:t>
            </w:r>
          </w:p>
          <w:p w14:paraId="4549D642" w14:textId="3D80DFEF" w:rsidR="004B4625" w:rsidRDefault="007B5B3A" w:rsidP="00C564D1">
            <w:pPr>
              <w:pStyle w:val="NoSpacing"/>
              <w:spacing w:after="60"/>
              <w:rPr>
                <w:rFonts w:asciiTheme="minorHAnsi" w:hAnsiTheme="minorHAnsi"/>
                <w:sz w:val="20"/>
              </w:rPr>
            </w:pPr>
            <w:r>
              <w:rPr>
                <w:rFonts w:asciiTheme="minorHAnsi" w:hAnsiTheme="minorHAnsi"/>
                <w:sz w:val="20"/>
              </w:rPr>
              <w:t xml:space="preserve">Ms. Morris detailed recent and upcoming Ambassador sessions and thanked the trainers. </w:t>
            </w:r>
            <w:r w:rsidR="004B4625">
              <w:rPr>
                <w:rFonts w:asciiTheme="minorHAnsi" w:hAnsiTheme="minorHAnsi"/>
                <w:sz w:val="20"/>
              </w:rPr>
              <w:t xml:space="preserve">She then explained the upcoming in-person Apprentice Ambassador session and what was to be expected, and that it was also soft-launch for Ambassador Alumni program. </w:t>
            </w:r>
          </w:p>
          <w:p w14:paraId="403FA10F" w14:textId="6A00D88F" w:rsidR="004B4625" w:rsidRDefault="004B4625" w:rsidP="00C564D1">
            <w:pPr>
              <w:pStyle w:val="NoSpacing"/>
              <w:spacing w:after="60"/>
              <w:rPr>
                <w:rFonts w:asciiTheme="minorHAnsi" w:hAnsiTheme="minorHAnsi"/>
                <w:sz w:val="20"/>
              </w:rPr>
            </w:pPr>
            <w:r>
              <w:rPr>
                <w:rFonts w:asciiTheme="minorHAnsi" w:hAnsiTheme="minorHAnsi"/>
                <w:sz w:val="20"/>
              </w:rPr>
              <w:t>Ms. Morris gave an update on “The Apprentice Perspective” podcast.</w:t>
            </w:r>
          </w:p>
          <w:p w14:paraId="3C5B4A9B" w14:textId="1527647D" w:rsidR="004B4625" w:rsidRDefault="004B4625" w:rsidP="00C564D1">
            <w:pPr>
              <w:pStyle w:val="NoSpacing"/>
              <w:spacing w:after="60"/>
              <w:rPr>
                <w:rFonts w:asciiTheme="minorHAnsi" w:hAnsiTheme="minorHAnsi"/>
                <w:sz w:val="20"/>
              </w:rPr>
            </w:pPr>
            <w:r>
              <w:rPr>
                <w:rFonts w:asciiTheme="minorHAnsi" w:hAnsiTheme="minorHAnsi"/>
                <w:sz w:val="20"/>
              </w:rPr>
              <w:t xml:space="preserve">Mr. Serota </w:t>
            </w:r>
            <w:r w:rsidR="000024CA">
              <w:rPr>
                <w:rFonts w:asciiTheme="minorHAnsi" w:hAnsiTheme="minorHAnsi"/>
                <w:sz w:val="20"/>
              </w:rPr>
              <w:t>opened</w:t>
            </w:r>
            <w:r>
              <w:rPr>
                <w:rFonts w:asciiTheme="minorHAnsi" w:hAnsiTheme="minorHAnsi"/>
                <w:sz w:val="20"/>
              </w:rPr>
              <w:t xml:space="preserve"> the floor for dialogue about how to partner with other entities </w:t>
            </w:r>
            <w:r w:rsidR="00011E97">
              <w:rPr>
                <w:rFonts w:asciiTheme="minorHAnsi" w:hAnsiTheme="minorHAnsi"/>
                <w:sz w:val="20"/>
              </w:rPr>
              <w:t>to</w:t>
            </w:r>
            <w:r>
              <w:rPr>
                <w:rFonts w:asciiTheme="minorHAnsi" w:hAnsiTheme="minorHAnsi"/>
                <w:sz w:val="20"/>
              </w:rPr>
              <w:t xml:space="preserve"> promote. </w:t>
            </w:r>
          </w:p>
          <w:p w14:paraId="3A95CF71" w14:textId="6B8FD4FD" w:rsidR="004B4625" w:rsidRDefault="004B4625" w:rsidP="00C564D1">
            <w:pPr>
              <w:pStyle w:val="NoSpacing"/>
              <w:spacing w:after="60"/>
              <w:rPr>
                <w:rFonts w:asciiTheme="minorHAnsi" w:hAnsiTheme="minorHAnsi"/>
                <w:sz w:val="20"/>
              </w:rPr>
            </w:pPr>
            <w:r>
              <w:rPr>
                <w:rFonts w:asciiTheme="minorHAnsi" w:hAnsiTheme="minorHAnsi"/>
                <w:sz w:val="20"/>
              </w:rPr>
              <w:t xml:space="preserve">Mr. Kistinger suggested </w:t>
            </w:r>
            <w:r w:rsidRPr="004B4625">
              <w:rPr>
                <w:rFonts w:asciiTheme="minorHAnsi" w:hAnsiTheme="minorHAnsi"/>
                <w:sz w:val="20"/>
              </w:rPr>
              <w:t xml:space="preserve">partnering with Illinois </w:t>
            </w:r>
            <w:r w:rsidR="00042170" w:rsidRPr="00042170">
              <w:rPr>
                <w:rFonts w:asciiTheme="minorHAnsi" w:hAnsiTheme="minorHAnsi"/>
                <w:sz w:val="20"/>
              </w:rPr>
              <w:t>Society for Human Resource Management</w:t>
            </w:r>
            <w:r w:rsidR="00042170">
              <w:rPr>
                <w:rFonts w:asciiTheme="minorHAnsi" w:hAnsiTheme="minorHAnsi"/>
                <w:sz w:val="20"/>
              </w:rPr>
              <w:t xml:space="preserve"> (</w:t>
            </w:r>
            <w:r w:rsidRPr="004B4625">
              <w:rPr>
                <w:rFonts w:asciiTheme="minorHAnsi" w:hAnsiTheme="minorHAnsi"/>
                <w:sz w:val="20"/>
              </w:rPr>
              <w:t>SHRM</w:t>
            </w:r>
            <w:r w:rsidR="00042170">
              <w:rPr>
                <w:rFonts w:asciiTheme="minorHAnsi" w:hAnsiTheme="minorHAnsi"/>
                <w:sz w:val="20"/>
              </w:rPr>
              <w:t>)</w:t>
            </w:r>
            <w:r w:rsidRPr="004B4625">
              <w:rPr>
                <w:rFonts w:asciiTheme="minorHAnsi" w:hAnsiTheme="minorHAnsi"/>
                <w:sz w:val="20"/>
              </w:rPr>
              <w:t xml:space="preserve"> </w:t>
            </w:r>
            <w:r>
              <w:rPr>
                <w:rFonts w:asciiTheme="minorHAnsi" w:hAnsiTheme="minorHAnsi"/>
                <w:sz w:val="20"/>
              </w:rPr>
              <w:t xml:space="preserve">and </w:t>
            </w:r>
            <w:r w:rsidRPr="004B4625">
              <w:rPr>
                <w:rFonts w:asciiTheme="minorHAnsi" w:hAnsiTheme="minorHAnsi"/>
                <w:sz w:val="20"/>
              </w:rPr>
              <w:t>getting down to the chapter level</w:t>
            </w:r>
            <w:r>
              <w:rPr>
                <w:rFonts w:asciiTheme="minorHAnsi" w:hAnsiTheme="minorHAnsi"/>
                <w:sz w:val="20"/>
              </w:rPr>
              <w:t xml:space="preserve"> as they </w:t>
            </w:r>
            <w:r w:rsidRPr="004B4625">
              <w:rPr>
                <w:rFonts w:asciiTheme="minorHAnsi" w:hAnsiTheme="minorHAnsi"/>
                <w:sz w:val="20"/>
              </w:rPr>
              <w:t xml:space="preserve">typically do monthly chapter meetings and they are looking for content, </w:t>
            </w:r>
            <w:r>
              <w:rPr>
                <w:rFonts w:asciiTheme="minorHAnsi" w:hAnsiTheme="minorHAnsi"/>
                <w:sz w:val="20"/>
              </w:rPr>
              <w:t xml:space="preserve">so we </w:t>
            </w:r>
            <w:r w:rsidRPr="004B4625">
              <w:rPr>
                <w:rFonts w:asciiTheme="minorHAnsi" w:hAnsiTheme="minorHAnsi"/>
                <w:sz w:val="20"/>
              </w:rPr>
              <w:t>c</w:t>
            </w:r>
            <w:r>
              <w:rPr>
                <w:rFonts w:asciiTheme="minorHAnsi" w:hAnsiTheme="minorHAnsi"/>
                <w:sz w:val="20"/>
              </w:rPr>
              <w:t>ould</w:t>
            </w:r>
            <w:r w:rsidRPr="004B4625">
              <w:rPr>
                <w:rFonts w:asciiTheme="minorHAnsi" w:hAnsiTheme="minorHAnsi"/>
                <w:sz w:val="20"/>
              </w:rPr>
              <w:t xml:space="preserve"> plug and play ambassadors to these meetings</w:t>
            </w:r>
            <w:r>
              <w:rPr>
                <w:rFonts w:asciiTheme="minorHAnsi" w:hAnsiTheme="minorHAnsi"/>
                <w:sz w:val="20"/>
              </w:rPr>
              <w:t xml:space="preserve">.  </w:t>
            </w:r>
          </w:p>
          <w:p w14:paraId="3CC4C8F2" w14:textId="6972F9D4" w:rsidR="004B4625" w:rsidRDefault="004B4625" w:rsidP="00C564D1">
            <w:pPr>
              <w:pStyle w:val="NoSpacing"/>
              <w:spacing w:after="60"/>
              <w:rPr>
                <w:rFonts w:asciiTheme="minorHAnsi" w:hAnsiTheme="minorHAnsi"/>
                <w:sz w:val="20"/>
              </w:rPr>
            </w:pPr>
            <w:r>
              <w:rPr>
                <w:rFonts w:asciiTheme="minorHAnsi" w:hAnsiTheme="minorHAnsi"/>
                <w:sz w:val="20"/>
              </w:rPr>
              <w:t xml:space="preserve">Mr. Julio Rodriguez </w:t>
            </w:r>
            <w:r w:rsidR="00337E86" w:rsidRPr="00337E86">
              <w:rPr>
                <w:rFonts w:asciiTheme="minorHAnsi" w:hAnsiTheme="minorHAnsi"/>
                <w:sz w:val="20"/>
              </w:rPr>
              <w:t xml:space="preserve">Illinois Department of Commerce and Economic Opportunity </w:t>
            </w:r>
            <w:r w:rsidR="00337E86">
              <w:rPr>
                <w:rFonts w:asciiTheme="minorHAnsi" w:hAnsiTheme="minorHAnsi"/>
                <w:sz w:val="20"/>
              </w:rPr>
              <w:t>(</w:t>
            </w:r>
            <w:r>
              <w:rPr>
                <w:rFonts w:asciiTheme="minorHAnsi" w:hAnsiTheme="minorHAnsi"/>
                <w:sz w:val="20"/>
              </w:rPr>
              <w:t>DCEO</w:t>
            </w:r>
            <w:r w:rsidR="00337E86">
              <w:rPr>
                <w:rFonts w:asciiTheme="minorHAnsi" w:hAnsiTheme="minorHAnsi"/>
                <w:sz w:val="20"/>
              </w:rPr>
              <w:t>)</w:t>
            </w:r>
            <w:r w:rsidR="00BF3E3E">
              <w:rPr>
                <w:rFonts w:asciiTheme="minorHAnsi" w:hAnsiTheme="minorHAnsi"/>
                <w:sz w:val="20"/>
              </w:rPr>
              <w:t xml:space="preserve"> </w:t>
            </w:r>
            <w:r w:rsidR="00BF3E3E" w:rsidRPr="00BF3E3E">
              <w:rPr>
                <w:rFonts w:asciiTheme="minorHAnsi" w:hAnsiTheme="minorHAnsi"/>
                <w:sz w:val="20"/>
              </w:rPr>
              <w:t>Office of Employment and Training</w:t>
            </w:r>
            <w:r>
              <w:rPr>
                <w:rFonts w:asciiTheme="minorHAnsi" w:hAnsiTheme="minorHAnsi"/>
                <w:sz w:val="20"/>
              </w:rPr>
              <w:t xml:space="preserve"> </w:t>
            </w:r>
            <w:r w:rsidR="00BF3E3E">
              <w:rPr>
                <w:rFonts w:asciiTheme="minorHAnsi" w:hAnsiTheme="minorHAnsi"/>
                <w:sz w:val="20"/>
              </w:rPr>
              <w:t>(</w:t>
            </w:r>
            <w:r>
              <w:rPr>
                <w:rFonts w:asciiTheme="minorHAnsi" w:hAnsiTheme="minorHAnsi"/>
                <w:sz w:val="20"/>
              </w:rPr>
              <w:t>OET</w:t>
            </w:r>
            <w:r w:rsidR="00BF3E3E">
              <w:rPr>
                <w:rFonts w:asciiTheme="minorHAnsi" w:hAnsiTheme="minorHAnsi"/>
                <w:sz w:val="20"/>
              </w:rPr>
              <w:t>)</w:t>
            </w:r>
            <w:r>
              <w:rPr>
                <w:rFonts w:asciiTheme="minorHAnsi" w:hAnsiTheme="minorHAnsi"/>
                <w:sz w:val="20"/>
              </w:rPr>
              <w:t xml:space="preserve"> j</w:t>
            </w:r>
            <w:r w:rsidRPr="004B4625">
              <w:rPr>
                <w:rFonts w:asciiTheme="minorHAnsi" w:hAnsiTheme="minorHAnsi"/>
                <w:sz w:val="20"/>
              </w:rPr>
              <w:t xml:space="preserve">ust gave SHRM an apprenticeship grant, </w:t>
            </w:r>
            <w:r>
              <w:rPr>
                <w:rFonts w:asciiTheme="minorHAnsi" w:hAnsiTheme="minorHAnsi"/>
                <w:sz w:val="20"/>
              </w:rPr>
              <w:t xml:space="preserve">so we should </w:t>
            </w:r>
            <w:r w:rsidRPr="004B4625">
              <w:rPr>
                <w:rFonts w:asciiTheme="minorHAnsi" w:hAnsiTheme="minorHAnsi"/>
                <w:sz w:val="20"/>
              </w:rPr>
              <w:t>circle back with them to get them into this committee</w:t>
            </w:r>
            <w:r>
              <w:rPr>
                <w:rFonts w:asciiTheme="minorHAnsi" w:hAnsiTheme="minorHAnsi"/>
                <w:sz w:val="20"/>
              </w:rPr>
              <w:t xml:space="preserve">. </w:t>
            </w:r>
          </w:p>
          <w:p w14:paraId="48CD59D1" w14:textId="39CCFDD7" w:rsidR="00E16074" w:rsidRDefault="00E16074" w:rsidP="00C564D1">
            <w:pPr>
              <w:pStyle w:val="NoSpacing"/>
              <w:spacing w:after="60"/>
              <w:rPr>
                <w:rFonts w:asciiTheme="minorHAnsi" w:hAnsiTheme="minorHAnsi"/>
                <w:sz w:val="20"/>
              </w:rPr>
            </w:pPr>
            <w:r>
              <w:rPr>
                <w:rFonts w:asciiTheme="minorHAnsi" w:hAnsiTheme="minorHAnsi"/>
                <w:sz w:val="20"/>
              </w:rPr>
              <w:t xml:space="preserve">Ms. Morris added </w:t>
            </w:r>
            <w:r w:rsidRPr="00E16074">
              <w:rPr>
                <w:rFonts w:asciiTheme="minorHAnsi" w:hAnsiTheme="minorHAnsi"/>
                <w:sz w:val="20"/>
              </w:rPr>
              <w:t xml:space="preserve">could </w:t>
            </w:r>
            <w:r>
              <w:rPr>
                <w:rFonts w:asciiTheme="minorHAnsi" w:hAnsiTheme="minorHAnsi"/>
                <w:sz w:val="20"/>
              </w:rPr>
              <w:t xml:space="preserve">tap chambers more deliberately, as well as </w:t>
            </w:r>
            <w:r w:rsidR="00BF3E3E">
              <w:rPr>
                <w:rFonts w:asciiTheme="minorHAnsi" w:hAnsiTheme="minorHAnsi"/>
                <w:sz w:val="20"/>
              </w:rPr>
              <w:t>promoting</w:t>
            </w:r>
            <w:r>
              <w:rPr>
                <w:rFonts w:asciiTheme="minorHAnsi" w:hAnsiTheme="minorHAnsi"/>
                <w:sz w:val="20"/>
              </w:rPr>
              <w:t xml:space="preserve"> with </w:t>
            </w:r>
            <w:r w:rsidR="00BF3E3E">
              <w:rPr>
                <w:rFonts w:asciiTheme="minorHAnsi" w:hAnsiTheme="minorHAnsi"/>
                <w:sz w:val="20"/>
              </w:rPr>
              <w:t>community-based</w:t>
            </w:r>
            <w:r>
              <w:rPr>
                <w:rFonts w:asciiTheme="minorHAnsi" w:hAnsiTheme="minorHAnsi"/>
                <w:sz w:val="20"/>
              </w:rPr>
              <w:t xml:space="preserve"> organizations </w:t>
            </w:r>
            <w:r w:rsidRPr="00E16074">
              <w:rPr>
                <w:rFonts w:asciiTheme="minorHAnsi" w:hAnsiTheme="minorHAnsi"/>
                <w:sz w:val="20"/>
              </w:rPr>
              <w:t>a</w:t>
            </w:r>
            <w:r>
              <w:rPr>
                <w:rFonts w:asciiTheme="minorHAnsi" w:hAnsiTheme="minorHAnsi"/>
                <w:sz w:val="20"/>
              </w:rPr>
              <w:t xml:space="preserve">nd </w:t>
            </w:r>
            <w:r w:rsidRPr="00E16074">
              <w:rPr>
                <w:rFonts w:asciiTheme="minorHAnsi" w:hAnsiTheme="minorHAnsi"/>
                <w:sz w:val="20"/>
              </w:rPr>
              <w:t xml:space="preserve">connecting </w:t>
            </w:r>
            <w:r>
              <w:rPr>
                <w:rFonts w:asciiTheme="minorHAnsi" w:hAnsiTheme="minorHAnsi"/>
                <w:sz w:val="20"/>
              </w:rPr>
              <w:t xml:space="preserve">them </w:t>
            </w:r>
            <w:r w:rsidRPr="00E16074">
              <w:rPr>
                <w:rFonts w:asciiTheme="minorHAnsi" w:hAnsiTheme="minorHAnsi"/>
                <w:sz w:val="20"/>
              </w:rPr>
              <w:t xml:space="preserve">with </w:t>
            </w:r>
            <w:r w:rsidR="00F22B5F" w:rsidRPr="00F22B5F">
              <w:rPr>
                <w:rFonts w:asciiTheme="minorHAnsi" w:hAnsiTheme="minorHAnsi"/>
                <w:sz w:val="20"/>
              </w:rPr>
              <w:t>Local Workforce Innovation Area</w:t>
            </w:r>
            <w:r w:rsidR="00F22B5F">
              <w:rPr>
                <w:rFonts w:asciiTheme="minorHAnsi" w:hAnsiTheme="minorHAnsi"/>
                <w:sz w:val="20"/>
              </w:rPr>
              <w:t>s (</w:t>
            </w:r>
            <w:r w:rsidRPr="00E16074">
              <w:rPr>
                <w:rFonts w:asciiTheme="minorHAnsi" w:hAnsiTheme="minorHAnsi"/>
                <w:sz w:val="20"/>
              </w:rPr>
              <w:t>LWIA</w:t>
            </w:r>
            <w:r w:rsidR="00F22B5F">
              <w:rPr>
                <w:rFonts w:asciiTheme="minorHAnsi" w:hAnsiTheme="minorHAnsi"/>
                <w:sz w:val="20"/>
              </w:rPr>
              <w:t>)</w:t>
            </w:r>
            <w:r w:rsidRPr="00E16074">
              <w:rPr>
                <w:rFonts w:asciiTheme="minorHAnsi" w:hAnsiTheme="minorHAnsi"/>
                <w:sz w:val="20"/>
              </w:rPr>
              <w:t>.</w:t>
            </w:r>
          </w:p>
          <w:p w14:paraId="2741557B" w14:textId="42E3A214" w:rsidR="00E16074" w:rsidRDefault="00E16074" w:rsidP="00C564D1">
            <w:pPr>
              <w:pStyle w:val="NoSpacing"/>
              <w:spacing w:after="60"/>
              <w:rPr>
                <w:rFonts w:asciiTheme="minorHAnsi" w:hAnsiTheme="minorHAnsi"/>
                <w:sz w:val="20"/>
              </w:rPr>
            </w:pPr>
            <w:r>
              <w:rPr>
                <w:rFonts w:asciiTheme="minorHAnsi" w:hAnsiTheme="minorHAnsi"/>
                <w:sz w:val="20"/>
              </w:rPr>
              <w:t xml:space="preserve">Mr. Steve Lefaver also mentioned promoting through the </w:t>
            </w:r>
            <w:r w:rsidR="00000C88">
              <w:rPr>
                <w:rFonts w:asciiTheme="minorHAnsi" w:hAnsiTheme="minorHAnsi"/>
                <w:sz w:val="20"/>
              </w:rPr>
              <w:t>Illinois</w:t>
            </w:r>
            <w:r>
              <w:rPr>
                <w:rFonts w:asciiTheme="minorHAnsi" w:hAnsiTheme="minorHAnsi"/>
                <w:sz w:val="20"/>
              </w:rPr>
              <w:t xml:space="preserve"> </w:t>
            </w:r>
            <w:r w:rsidR="0015037F">
              <w:rPr>
                <w:rFonts w:asciiTheme="minorHAnsi" w:hAnsiTheme="minorHAnsi"/>
                <w:sz w:val="20"/>
              </w:rPr>
              <w:t>A</w:t>
            </w:r>
            <w:r>
              <w:rPr>
                <w:rFonts w:asciiTheme="minorHAnsi" w:hAnsiTheme="minorHAnsi"/>
                <w:sz w:val="20"/>
              </w:rPr>
              <w:t>FL</w:t>
            </w:r>
            <w:r w:rsidR="0015037F">
              <w:rPr>
                <w:rFonts w:asciiTheme="minorHAnsi" w:hAnsiTheme="minorHAnsi"/>
                <w:sz w:val="20"/>
              </w:rPr>
              <w:t>-</w:t>
            </w:r>
            <w:r>
              <w:rPr>
                <w:rFonts w:asciiTheme="minorHAnsi" w:hAnsiTheme="minorHAnsi"/>
                <w:sz w:val="20"/>
              </w:rPr>
              <w:t>CIO</w:t>
            </w:r>
            <w:r w:rsidR="00D91A2E">
              <w:rPr>
                <w:rFonts w:asciiTheme="minorHAnsi" w:hAnsiTheme="minorHAnsi"/>
                <w:sz w:val="20"/>
              </w:rPr>
              <w:t>.</w:t>
            </w:r>
            <w:r>
              <w:rPr>
                <w:rFonts w:asciiTheme="minorHAnsi" w:hAnsiTheme="minorHAnsi"/>
                <w:sz w:val="20"/>
              </w:rPr>
              <w:t xml:space="preserve"> </w:t>
            </w:r>
          </w:p>
          <w:p w14:paraId="501DA457" w14:textId="32A46473" w:rsidR="00E16074" w:rsidRDefault="00E16074" w:rsidP="00C564D1">
            <w:pPr>
              <w:pStyle w:val="NoSpacing"/>
              <w:spacing w:after="60"/>
              <w:rPr>
                <w:rFonts w:asciiTheme="minorHAnsi" w:hAnsiTheme="minorHAnsi"/>
                <w:sz w:val="20"/>
              </w:rPr>
            </w:pPr>
            <w:r>
              <w:rPr>
                <w:rFonts w:asciiTheme="minorHAnsi" w:hAnsiTheme="minorHAnsi"/>
                <w:sz w:val="20"/>
              </w:rPr>
              <w:t xml:space="preserve">Mr. Justin Arnold brought up the </w:t>
            </w:r>
            <w:r w:rsidRPr="00E16074">
              <w:rPr>
                <w:rFonts w:asciiTheme="minorHAnsi" w:hAnsiTheme="minorHAnsi"/>
                <w:sz w:val="20"/>
              </w:rPr>
              <w:t>C</w:t>
            </w:r>
            <w:r>
              <w:rPr>
                <w:rFonts w:asciiTheme="minorHAnsi" w:hAnsiTheme="minorHAnsi"/>
                <w:sz w:val="20"/>
              </w:rPr>
              <w:t xml:space="preserve">ommunication and </w:t>
            </w:r>
            <w:r w:rsidRPr="00E16074">
              <w:rPr>
                <w:rFonts w:asciiTheme="minorHAnsi" w:hAnsiTheme="minorHAnsi"/>
                <w:sz w:val="20"/>
              </w:rPr>
              <w:t>S</w:t>
            </w:r>
            <w:r>
              <w:rPr>
                <w:rFonts w:asciiTheme="minorHAnsi" w:hAnsiTheme="minorHAnsi"/>
                <w:sz w:val="20"/>
              </w:rPr>
              <w:t>takeholder</w:t>
            </w:r>
            <w:r w:rsidRPr="00E16074">
              <w:rPr>
                <w:rFonts w:asciiTheme="minorHAnsi" w:hAnsiTheme="minorHAnsi"/>
                <w:sz w:val="20"/>
              </w:rPr>
              <w:t xml:space="preserve"> </w:t>
            </w:r>
            <w:r>
              <w:rPr>
                <w:rFonts w:asciiTheme="minorHAnsi" w:hAnsiTheme="minorHAnsi"/>
                <w:sz w:val="20"/>
              </w:rPr>
              <w:t>C</w:t>
            </w:r>
            <w:r w:rsidRPr="00E16074">
              <w:rPr>
                <w:rFonts w:asciiTheme="minorHAnsi" w:hAnsiTheme="minorHAnsi"/>
                <w:sz w:val="20"/>
              </w:rPr>
              <w:t xml:space="preserve">ommittee </w:t>
            </w:r>
            <w:r w:rsidR="0015037F">
              <w:rPr>
                <w:rFonts w:asciiTheme="minorHAnsi" w:hAnsiTheme="minorHAnsi"/>
                <w:sz w:val="20"/>
              </w:rPr>
              <w:t xml:space="preserve">(CASE) </w:t>
            </w:r>
            <w:r>
              <w:rPr>
                <w:rFonts w:asciiTheme="minorHAnsi" w:hAnsiTheme="minorHAnsi"/>
                <w:sz w:val="20"/>
              </w:rPr>
              <w:t xml:space="preserve">that was </w:t>
            </w:r>
            <w:r w:rsidRPr="00E16074">
              <w:rPr>
                <w:rFonts w:asciiTheme="minorHAnsi" w:hAnsiTheme="minorHAnsi"/>
                <w:sz w:val="20"/>
              </w:rPr>
              <w:t xml:space="preserve">developing a plan, sharing with them </w:t>
            </w:r>
            <w:r>
              <w:rPr>
                <w:rFonts w:asciiTheme="minorHAnsi" w:hAnsiTheme="minorHAnsi"/>
                <w:sz w:val="20"/>
              </w:rPr>
              <w:t>the work that is being developed in the WBLA committee would be beneficial</w:t>
            </w:r>
            <w:r w:rsidRPr="00E16074">
              <w:rPr>
                <w:rFonts w:asciiTheme="minorHAnsi" w:hAnsiTheme="minorHAnsi"/>
                <w:sz w:val="20"/>
              </w:rPr>
              <w:t>.</w:t>
            </w:r>
          </w:p>
          <w:p w14:paraId="2F2C89A6" w14:textId="2950217C" w:rsidR="00E16074" w:rsidRDefault="00E16074" w:rsidP="00C564D1">
            <w:pPr>
              <w:pStyle w:val="NoSpacing"/>
              <w:spacing w:after="60"/>
              <w:rPr>
                <w:rFonts w:asciiTheme="minorHAnsi" w:hAnsiTheme="minorHAnsi"/>
                <w:sz w:val="20"/>
              </w:rPr>
            </w:pPr>
            <w:r>
              <w:rPr>
                <w:rFonts w:asciiTheme="minorHAnsi" w:hAnsiTheme="minorHAnsi"/>
                <w:sz w:val="20"/>
              </w:rPr>
              <w:t xml:space="preserve">Mr. Serota agreed and reiterated </w:t>
            </w:r>
            <w:r w:rsidRPr="00E16074">
              <w:rPr>
                <w:rFonts w:asciiTheme="minorHAnsi" w:hAnsiTheme="minorHAnsi"/>
                <w:sz w:val="20"/>
              </w:rPr>
              <w:t xml:space="preserve">promote locally as a </w:t>
            </w:r>
            <w:r w:rsidR="0015037F" w:rsidRPr="00E16074">
              <w:rPr>
                <w:rFonts w:asciiTheme="minorHAnsi" w:hAnsiTheme="minorHAnsi"/>
                <w:sz w:val="20"/>
              </w:rPr>
              <w:t>strategic</w:t>
            </w:r>
            <w:r w:rsidRPr="00E16074">
              <w:rPr>
                <w:rFonts w:asciiTheme="minorHAnsi" w:hAnsiTheme="minorHAnsi"/>
                <w:sz w:val="20"/>
              </w:rPr>
              <w:t xml:space="preserve"> way of driving growth, keeping up with the talking points and making sure our leadership understands and providing the right narrative</w:t>
            </w:r>
            <w:r>
              <w:rPr>
                <w:rFonts w:asciiTheme="minorHAnsi" w:hAnsiTheme="minorHAnsi"/>
                <w:sz w:val="20"/>
              </w:rPr>
              <w:t xml:space="preserve">. </w:t>
            </w:r>
          </w:p>
          <w:p w14:paraId="7C3A48AB" w14:textId="66811843" w:rsidR="00E16074" w:rsidRDefault="00E16074" w:rsidP="00C564D1">
            <w:pPr>
              <w:pStyle w:val="NoSpacing"/>
              <w:spacing w:after="60"/>
              <w:rPr>
                <w:rFonts w:asciiTheme="minorHAnsi" w:hAnsiTheme="minorHAnsi"/>
                <w:sz w:val="20"/>
              </w:rPr>
            </w:pPr>
            <w:r>
              <w:rPr>
                <w:rFonts w:asciiTheme="minorHAnsi" w:hAnsiTheme="minorHAnsi"/>
                <w:sz w:val="20"/>
              </w:rPr>
              <w:t>Mr. R</w:t>
            </w:r>
            <w:r w:rsidR="0015037F">
              <w:rPr>
                <w:rFonts w:asciiTheme="minorHAnsi" w:hAnsiTheme="minorHAnsi"/>
                <w:sz w:val="20"/>
              </w:rPr>
              <w:t>odriguez</w:t>
            </w:r>
            <w:r>
              <w:rPr>
                <w:rFonts w:asciiTheme="minorHAnsi" w:hAnsiTheme="minorHAnsi"/>
                <w:sz w:val="20"/>
              </w:rPr>
              <w:t xml:space="preserve"> </w:t>
            </w:r>
            <w:r w:rsidRPr="00E16074">
              <w:rPr>
                <w:rFonts w:asciiTheme="minorHAnsi" w:hAnsiTheme="minorHAnsi"/>
                <w:sz w:val="20"/>
              </w:rPr>
              <w:t xml:space="preserve">would ask </w:t>
            </w:r>
            <w:r>
              <w:rPr>
                <w:rFonts w:asciiTheme="minorHAnsi" w:hAnsiTheme="minorHAnsi"/>
                <w:sz w:val="20"/>
              </w:rPr>
              <w:t xml:space="preserve">that </w:t>
            </w:r>
            <w:r w:rsidRPr="00E16074">
              <w:rPr>
                <w:rFonts w:asciiTheme="minorHAnsi" w:hAnsiTheme="minorHAnsi"/>
                <w:sz w:val="20"/>
              </w:rPr>
              <w:t>CASE to do a specific component related to apprenticeship</w:t>
            </w:r>
            <w:r>
              <w:rPr>
                <w:rFonts w:asciiTheme="minorHAnsi" w:hAnsiTheme="minorHAnsi"/>
                <w:sz w:val="20"/>
              </w:rPr>
              <w:t xml:space="preserve"> as </w:t>
            </w:r>
            <w:r w:rsidRPr="00E16074">
              <w:rPr>
                <w:rFonts w:asciiTheme="minorHAnsi" w:hAnsiTheme="minorHAnsi"/>
                <w:sz w:val="20"/>
              </w:rPr>
              <w:t>CASE is focusing on employer engagemen</w:t>
            </w:r>
            <w:r>
              <w:rPr>
                <w:rFonts w:asciiTheme="minorHAnsi" w:hAnsiTheme="minorHAnsi"/>
                <w:sz w:val="20"/>
              </w:rPr>
              <w:t xml:space="preserve">t and </w:t>
            </w:r>
            <w:r w:rsidRPr="00E16074">
              <w:rPr>
                <w:rFonts w:asciiTheme="minorHAnsi" w:hAnsiTheme="minorHAnsi"/>
                <w:sz w:val="20"/>
              </w:rPr>
              <w:t xml:space="preserve">apprenticeship is a big selling point, </w:t>
            </w:r>
            <w:r>
              <w:rPr>
                <w:rFonts w:asciiTheme="minorHAnsi" w:hAnsiTheme="minorHAnsi"/>
                <w:sz w:val="20"/>
              </w:rPr>
              <w:t>especially</w:t>
            </w:r>
            <w:r w:rsidRPr="00E16074">
              <w:rPr>
                <w:rFonts w:asciiTheme="minorHAnsi" w:hAnsiTheme="minorHAnsi"/>
                <w:sz w:val="20"/>
              </w:rPr>
              <w:t xml:space="preserve"> with podcast</w:t>
            </w:r>
            <w:r>
              <w:rPr>
                <w:rFonts w:asciiTheme="minorHAnsi" w:hAnsiTheme="minorHAnsi"/>
                <w:sz w:val="20"/>
              </w:rPr>
              <w:t xml:space="preserve">. It’s about </w:t>
            </w:r>
            <w:r w:rsidRPr="00E16074">
              <w:rPr>
                <w:rFonts w:asciiTheme="minorHAnsi" w:hAnsiTheme="minorHAnsi"/>
                <w:sz w:val="20"/>
              </w:rPr>
              <w:t xml:space="preserve">making sure there is really </w:t>
            </w:r>
            <w:r w:rsidR="0015037F" w:rsidRPr="00E16074">
              <w:rPr>
                <w:rFonts w:asciiTheme="minorHAnsi" w:hAnsiTheme="minorHAnsi"/>
                <w:sz w:val="20"/>
              </w:rPr>
              <w:t>succent</w:t>
            </w:r>
            <w:r w:rsidRPr="00E16074">
              <w:rPr>
                <w:rFonts w:asciiTheme="minorHAnsi" w:hAnsiTheme="minorHAnsi"/>
                <w:sz w:val="20"/>
              </w:rPr>
              <w:t xml:space="preserve"> messaging</w:t>
            </w:r>
            <w:r>
              <w:rPr>
                <w:rFonts w:asciiTheme="minorHAnsi" w:hAnsiTheme="minorHAnsi"/>
                <w:sz w:val="20"/>
              </w:rPr>
              <w:t xml:space="preserve"> that the staff is shaping. </w:t>
            </w:r>
          </w:p>
          <w:p w14:paraId="05A68002" w14:textId="676FF979" w:rsidR="004B4625" w:rsidRPr="00C8338E" w:rsidRDefault="004B4625" w:rsidP="00A579CE">
            <w:pPr>
              <w:pStyle w:val="NoSpacing"/>
              <w:rPr>
                <w:rFonts w:asciiTheme="minorHAnsi" w:hAnsiTheme="minorHAnsi"/>
                <w:sz w:val="20"/>
              </w:rPr>
            </w:pPr>
          </w:p>
        </w:tc>
        <w:tc>
          <w:tcPr>
            <w:tcW w:w="2070" w:type="dxa"/>
          </w:tcPr>
          <w:p w14:paraId="0B28CC36" w14:textId="77777777" w:rsidR="00F275BF" w:rsidRDefault="00F517DD">
            <w:pPr>
              <w:pStyle w:val="BodyText"/>
              <w:rPr>
                <w:rFonts w:asciiTheme="minorHAnsi" w:hAnsiTheme="minorHAnsi" w:cstheme="minorHAnsi"/>
                <w:sz w:val="20"/>
              </w:rPr>
            </w:pPr>
            <w:r>
              <w:rPr>
                <w:rFonts w:asciiTheme="minorHAnsi" w:hAnsiTheme="minorHAnsi" w:cstheme="minorHAnsi"/>
                <w:sz w:val="20"/>
              </w:rPr>
              <w:lastRenderedPageBreak/>
              <w:t>Sheryl Morris/</w:t>
            </w:r>
          </w:p>
          <w:p w14:paraId="5F897676" w14:textId="45C22668" w:rsidR="00F517DD" w:rsidRPr="001D5119" w:rsidRDefault="00F517DD">
            <w:pPr>
              <w:pStyle w:val="BodyText"/>
              <w:rPr>
                <w:rFonts w:asciiTheme="minorHAnsi" w:hAnsiTheme="minorHAnsi" w:cstheme="minorHAnsi"/>
                <w:sz w:val="20"/>
              </w:rPr>
            </w:pPr>
            <w:r>
              <w:rPr>
                <w:rFonts w:asciiTheme="minorHAnsi" w:hAnsiTheme="minorHAnsi" w:cstheme="minorHAnsi"/>
                <w:sz w:val="20"/>
              </w:rPr>
              <w:t>Craig Schmidt</w:t>
            </w:r>
          </w:p>
        </w:tc>
      </w:tr>
      <w:tr w:rsidR="005D6E87" w14:paraId="5D37DB4E" w14:textId="77777777" w:rsidTr="004766D9">
        <w:tc>
          <w:tcPr>
            <w:tcW w:w="1260" w:type="dxa"/>
          </w:tcPr>
          <w:p w14:paraId="077AD3EB" w14:textId="2001CFEF" w:rsidR="005D6E87" w:rsidRPr="001D5119" w:rsidRDefault="00CC0A5D" w:rsidP="005D6E87">
            <w:pPr>
              <w:pStyle w:val="BodyText"/>
              <w:rPr>
                <w:rFonts w:asciiTheme="minorHAnsi" w:hAnsiTheme="minorHAnsi" w:cstheme="minorHAnsi"/>
                <w:sz w:val="20"/>
              </w:rPr>
            </w:pPr>
            <w:r>
              <w:rPr>
                <w:rFonts w:asciiTheme="minorHAnsi" w:hAnsiTheme="minorHAnsi" w:cstheme="minorHAnsi"/>
                <w:sz w:val="20"/>
              </w:rPr>
              <w:t>9:50</w:t>
            </w:r>
          </w:p>
        </w:tc>
        <w:tc>
          <w:tcPr>
            <w:tcW w:w="7200" w:type="dxa"/>
          </w:tcPr>
          <w:p w14:paraId="3671A528" w14:textId="77777777" w:rsidR="005D6E87" w:rsidRPr="00F35782" w:rsidRDefault="005D6E87" w:rsidP="005D6E87">
            <w:pPr>
              <w:pStyle w:val="BodyText"/>
              <w:rPr>
                <w:rFonts w:asciiTheme="minorHAnsi" w:hAnsiTheme="minorHAnsi" w:cstheme="minorHAnsi"/>
                <w:b/>
                <w:bCs/>
                <w:sz w:val="20"/>
              </w:rPr>
            </w:pPr>
            <w:r>
              <w:rPr>
                <w:rFonts w:asciiTheme="minorHAnsi" w:hAnsiTheme="minorHAnsi" w:cstheme="minorHAnsi"/>
                <w:b/>
                <w:bCs/>
                <w:sz w:val="20"/>
              </w:rPr>
              <w:t xml:space="preserve">Catalyst Initiative </w:t>
            </w:r>
          </w:p>
          <w:p w14:paraId="622BAC20" w14:textId="504550F4" w:rsidR="007131CC" w:rsidRDefault="00A40AFF" w:rsidP="00C9378C">
            <w:pPr>
              <w:pStyle w:val="NoSpacing"/>
              <w:spacing w:after="60"/>
              <w:rPr>
                <w:rFonts w:asciiTheme="minorHAnsi" w:hAnsiTheme="minorHAnsi"/>
                <w:sz w:val="20"/>
              </w:rPr>
            </w:pPr>
            <w:r>
              <w:rPr>
                <w:rFonts w:asciiTheme="minorHAnsi" w:hAnsiTheme="minorHAnsi"/>
                <w:sz w:val="20"/>
              </w:rPr>
              <w:t xml:space="preserve">Ms. Kuglin-Seago </w:t>
            </w:r>
            <w:r w:rsidRPr="00A40AFF">
              <w:rPr>
                <w:rFonts w:asciiTheme="minorHAnsi" w:hAnsiTheme="minorHAnsi"/>
                <w:sz w:val="20"/>
              </w:rPr>
              <w:t>welcome</w:t>
            </w:r>
            <w:r>
              <w:rPr>
                <w:rFonts w:asciiTheme="minorHAnsi" w:hAnsiTheme="minorHAnsi"/>
                <w:sz w:val="20"/>
              </w:rPr>
              <w:t>d the</w:t>
            </w:r>
            <w:r w:rsidRPr="00A40AFF">
              <w:rPr>
                <w:rFonts w:asciiTheme="minorHAnsi" w:hAnsiTheme="minorHAnsi"/>
                <w:sz w:val="20"/>
              </w:rPr>
              <w:t xml:space="preserve"> new co-lead</w:t>
            </w:r>
            <w:r>
              <w:rPr>
                <w:rFonts w:asciiTheme="minorHAnsi" w:hAnsiTheme="minorHAnsi"/>
                <w:sz w:val="20"/>
              </w:rPr>
              <w:t xml:space="preserve"> for the Catalyst </w:t>
            </w:r>
            <w:r w:rsidR="00721B63">
              <w:rPr>
                <w:rFonts w:asciiTheme="minorHAnsi" w:hAnsiTheme="minorHAnsi"/>
                <w:sz w:val="20"/>
              </w:rPr>
              <w:t>Initiative</w:t>
            </w:r>
            <w:r w:rsidRPr="00A40AFF">
              <w:rPr>
                <w:rFonts w:asciiTheme="minorHAnsi" w:hAnsiTheme="minorHAnsi"/>
                <w:sz w:val="20"/>
              </w:rPr>
              <w:t xml:space="preserve"> </w:t>
            </w:r>
            <w:r>
              <w:rPr>
                <w:rFonts w:asciiTheme="minorHAnsi" w:hAnsiTheme="minorHAnsi"/>
                <w:sz w:val="20"/>
              </w:rPr>
              <w:t>C</w:t>
            </w:r>
            <w:r w:rsidRPr="00A40AFF">
              <w:rPr>
                <w:rFonts w:asciiTheme="minorHAnsi" w:hAnsiTheme="minorHAnsi"/>
                <w:sz w:val="20"/>
              </w:rPr>
              <w:t xml:space="preserve">orey </w:t>
            </w:r>
            <w:r>
              <w:rPr>
                <w:rFonts w:asciiTheme="minorHAnsi" w:hAnsiTheme="minorHAnsi"/>
                <w:sz w:val="20"/>
              </w:rPr>
              <w:t>Y</w:t>
            </w:r>
            <w:r w:rsidRPr="00A40AFF">
              <w:rPr>
                <w:rFonts w:asciiTheme="minorHAnsi" w:hAnsiTheme="minorHAnsi"/>
                <w:sz w:val="20"/>
              </w:rPr>
              <w:t>oung, thank</w:t>
            </w:r>
            <w:r>
              <w:rPr>
                <w:rFonts w:asciiTheme="minorHAnsi" w:hAnsiTheme="minorHAnsi"/>
                <w:sz w:val="20"/>
              </w:rPr>
              <w:t>ed</w:t>
            </w:r>
            <w:r w:rsidRPr="00A40AFF">
              <w:rPr>
                <w:rFonts w:asciiTheme="minorHAnsi" w:hAnsiTheme="minorHAnsi"/>
                <w:sz w:val="20"/>
              </w:rPr>
              <w:t xml:space="preserve"> everyone who has served on the committee</w:t>
            </w:r>
            <w:r>
              <w:rPr>
                <w:rFonts w:asciiTheme="minorHAnsi" w:hAnsiTheme="minorHAnsi"/>
                <w:sz w:val="20"/>
              </w:rPr>
              <w:t xml:space="preserve">. She </w:t>
            </w:r>
            <w:r w:rsidRPr="00A40AFF">
              <w:rPr>
                <w:rFonts w:asciiTheme="minorHAnsi" w:hAnsiTheme="minorHAnsi"/>
                <w:sz w:val="20"/>
              </w:rPr>
              <w:t>also note</w:t>
            </w:r>
            <w:r>
              <w:rPr>
                <w:rFonts w:asciiTheme="minorHAnsi" w:hAnsiTheme="minorHAnsi"/>
                <w:sz w:val="20"/>
              </w:rPr>
              <w:t>d</w:t>
            </w:r>
            <w:r w:rsidRPr="00A40AFF">
              <w:rPr>
                <w:rFonts w:asciiTheme="minorHAnsi" w:hAnsiTheme="minorHAnsi"/>
                <w:sz w:val="20"/>
              </w:rPr>
              <w:t xml:space="preserve"> that </w:t>
            </w:r>
            <w:r>
              <w:rPr>
                <w:rFonts w:asciiTheme="minorHAnsi" w:hAnsiTheme="minorHAnsi"/>
                <w:sz w:val="20"/>
              </w:rPr>
              <w:t>her</w:t>
            </w:r>
            <w:r w:rsidRPr="00A40AFF">
              <w:rPr>
                <w:rFonts w:asciiTheme="minorHAnsi" w:hAnsiTheme="minorHAnsi"/>
                <w:sz w:val="20"/>
              </w:rPr>
              <w:t xml:space="preserve"> role has </w:t>
            </w:r>
            <w:r w:rsidRPr="00A40AFF">
              <w:rPr>
                <w:rFonts w:asciiTheme="minorHAnsi" w:hAnsiTheme="minorHAnsi"/>
                <w:sz w:val="20"/>
              </w:rPr>
              <w:lastRenderedPageBreak/>
              <w:t>changed</w:t>
            </w:r>
            <w:r>
              <w:rPr>
                <w:rFonts w:asciiTheme="minorHAnsi" w:hAnsiTheme="minorHAnsi"/>
                <w:sz w:val="20"/>
              </w:rPr>
              <w:t xml:space="preserve"> an</w:t>
            </w:r>
            <w:r w:rsidR="00721B63">
              <w:rPr>
                <w:rFonts w:asciiTheme="minorHAnsi" w:hAnsiTheme="minorHAnsi"/>
                <w:sz w:val="20"/>
              </w:rPr>
              <w:t>d</w:t>
            </w:r>
            <w:r>
              <w:rPr>
                <w:rFonts w:asciiTheme="minorHAnsi" w:hAnsiTheme="minorHAnsi"/>
                <w:sz w:val="20"/>
              </w:rPr>
              <w:t xml:space="preserve"> is </w:t>
            </w:r>
            <w:r w:rsidRPr="00A40AFF">
              <w:rPr>
                <w:rFonts w:asciiTheme="minorHAnsi" w:hAnsiTheme="minorHAnsi"/>
                <w:sz w:val="20"/>
              </w:rPr>
              <w:t xml:space="preserve">no longer a </w:t>
            </w:r>
            <w:r>
              <w:rPr>
                <w:rFonts w:asciiTheme="minorHAnsi" w:hAnsiTheme="minorHAnsi"/>
                <w:sz w:val="20"/>
              </w:rPr>
              <w:t xml:space="preserve">community college </w:t>
            </w:r>
            <w:r w:rsidR="000B2B4C" w:rsidRPr="00A40AFF">
              <w:rPr>
                <w:rFonts w:asciiTheme="minorHAnsi" w:hAnsiTheme="minorHAnsi"/>
                <w:sz w:val="20"/>
              </w:rPr>
              <w:t>rep</w:t>
            </w:r>
            <w:r w:rsidR="000B2B4C">
              <w:rPr>
                <w:rFonts w:asciiTheme="minorHAnsi" w:hAnsiTheme="minorHAnsi"/>
                <w:sz w:val="20"/>
              </w:rPr>
              <w:t>resentative</w:t>
            </w:r>
            <w:r w:rsidR="000B2B4C" w:rsidRPr="00A40AFF">
              <w:rPr>
                <w:rFonts w:asciiTheme="minorHAnsi" w:hAnsiTheme="minorHAnsi"/>
                <w:sz w:val="20"/>
              </w:rPr>
              <w:t xml:space="preserve"> but</w:t>
            </w:r>
            <w:r>
              <w:rPr>
                <w:rFonts w:asciiTheme="minorHAnsi" w:hAnsiTheme="minorHAnsi"/>
                <w:sz w:val="20"/>
              </w:rPr>
              <w:t xml:space="preserve"> instead </w:t>
            </w:r>
            <w:r w:rsidR="00823ABF">
              <w:rPr>
                <w:rFonts w:asciiTheme="minorHAnsi" w:hAnsiTheme="minorHAnsi"/>
                <w:sz w:val="20"/>
              </w:rPr>
              <w:t>is</w:t>
            </w:r>
            <w:r w:rsidR="00823ABF" w:rsidRPr="00A40AFF">
              <w:rPr>
                <w:rFonts w:asciiTheme="minorHAnsi" w:hAnsiTheme="minorHAnsi"/>
                <w:sz w:val="20"/>
              </w:rPr>
              <w:t xml:space="preserve"> working</w:t>
            </w:r>
            <w:r w:rsidRPr="00A40AFF">
              <w:rPr>
                <w:rFonts w:asciiTheme="minorHAnsi" w:hAnsiTheme="minorHAnsi"/>
                <w:sz w:val="20"/>
              </w:rPr>
              <w:t xml:space="preserve"> for a </w:t>
            </w:r>
            <w:r>
              <w:rPr>
                <w:rFonts w:asciiTheme="minorHAnsi" w:hAnsiTheme="minorHAnsi"/>
                <w:sz w:val="20"/>
              </w:rPr>
              <w:t>national o</w:t>
            </w:r>
            <w:r w:rsidRPr="00A40AFF">
              <w:rPr>
                <w:rFonts w:asciiTheme="minorHAnsi" w:hAnsiTheme="minorHAnsi"/>
                <w:sz w:val="20"/>
              </w:rPr>
              <w:t>rg</w:t>
            </w:r>
            <w:r>
              <w:rPr>
                <w:rFonts w:asciiTheme="minorHAnsi" w:hAnsiTheme="minorHAnsi"/>
                <w:sz w:val="20"/>
              </w:rPr>
              <w:t>anization</w:t>
            </w:r>
            <w:r w:rsidRPr="00A40AFF">
              <w:rPr>
                <w:rFonts w:asciiTheme="minorHAnsi" w:hAnsiTheme="minorHAnsi"/>
                <w:sz w:val="20"/>
              </w:rPr>
              <w:t xml:space="preserve">. </w:t>
            </w:r>
            <w:r>
              <w:rPr>
                <w:rFonts w:asciiTheme="minorHAnsi" w:hAnsiTheme="minorHAnsi"/>
                <w:sz w:val="20"/>
              </w:rPr>
              <w:t xml:space="preserve">She </w:t>
            </w:r>
            <w:r w:rsidR="00823ABF">
              <w:rPr>
                <w:rFonts w:asciiTheme="minorHAnsi" w:hAnsiTheme="minorHAnsi"/>
                <w:sz w:val="20"/>
              </w:rPr>
              <w:t>reiterated</w:t>
            </w:r>
            <w:r>
              <w:rPr>
                <w:rFonts w:asciiTheme="minorHAnsi" w:hAnsiTheme="minorHAnsi"/>
                <w:sz w:val="20"/>
              </w:rPr>
              <w:t xml:space="preserve"> </w:t>
            </w:r>
            <w:r w:rsidR="000B2B4C">
              <w:rPr>
                <w:rFonts w:asciiTheme="minorHAnsi" w:hAnsiTheme="minorHAnsi"/>
                <w:sz w:val="20"/>
              </w:rPr>
              <w:t>congratulations</w:t>
            </w:r>
            <w:r>
              <w:rPr>
                <w:rFonts w:asciiTheme="minorHAnsi" w:hAnsiTheme="minorHAnsi"/>
                <w:sz w:val="20"/>
              </w:rPr>
              <w:t xml:space="preserve"> to current Catalyst </w:t>
            </w:r>
            <w:r w:rsidRPr="00A40AFF">
              <w:rPr>
                <w:rFonts w:asciiTheme="minorHAnsi" w:hAnsiTheme="minorHAnsi"/>
                <w:sz w:val="20"/>
              </w:rPr>
              <w:t>Elgin</w:t>
            </w:r>
            <w:r>
              <w:rPr>
                <w:rFonts w:asciiTheme="minorHAnsi" w:hAnsiTheme="minorHAnsi"/>
                <w:sz w:val="20"/>
              </w:rPr>
              <w:t xml:space="preserve"> Community College</w:t>
            </w:r>
            <w:r w:rsidR="00B57B39">
              <w:rPr>
                <w:rFonts w:asciiTheme="minorHAnsi" w:hAnsiTheme="minorHAnsi"/>
                <w:sz w:val="20"/>
              </w:rPr>
              <w:t xml:space="preserve"> (ECC)</w:t>
            </w:r>
            <w:r w:rsidRPr="00A40AFF">
              <w:rPr>
                <w:rFonts w:asciiTheme="minorHAnsi" w:hAnsiTheme="minorHAnsi"/>
                <w:sz w:val="20"/>
              </w:rPr>
              <w:t>,</w:t>
            </w:r>
            <w:r>
              <w:rPr>
                <w:rFonts w:asciiTheme="minorHAnsi" w:hAnsiTheme="minorHAnsi"/>
                <w:sz w:val="20"/>
              </w:rPr>
              <w:t xml:space="preserve"> which was </w:t>
            </w:r>
            <w:r w:rsidRPr="00A40AFF">
              <w:rPr>
                <w:rFonts w:asciiTheme="minorHAnsi" w:hAnsiTheme="minorHAnsi"/>
                <w:sz w:val="20"/>
              </w:rPr>
              <w:t>featured on the apprentice perspective</w:t>
            </w:r>
            <w:r>
              <w:rPr>
                <w:rFonts w:asciiTheme="minorHAnsi" w:hAnsiTheme="minorHAnsi"/>
                <w:sz w:val="20"/>
              </w:rPr>
              <w:t xml:space="preserve"> </w:t>
            </w:r>
            <w:r w:rsidRPr="00A40AFF">
              <w:rPr>
                <w:rFonts w:asciiTheme="minorHAnsi" w:hAnsiTheme="minorHAnsi"/>
                <w:sz w:val="20"/>
              </w:rPr>
              <w:t xml:space="preserve">and social media posts. </w:t>
            </w:r>
            <w:r>
              <w:rPr>
                <w:rFonts w:asciiTheme="minorHAnsi" w:hAnsiTheme="minorHAnsi"/>
                <w:sz w:val="20"/>
              </w:rPr>
              <w:t xml:space="preserve">She stated ECC would </w:t>
            </w:r>
            <w:r w:rsidR="000B2B4C">
              <w:rPr>
                <w:rFonts w:asciiTheme="minorHAnsi" w:hAnsiTheme="minorHAnsi"/>
                <w:sz w:val="20"/>
              </w:rPr>
              <w:t>continue</w:t>
            </w:r>
            <w:r>
              <w:rPr>
                <w:rFonts w:asciiTheme="minorHAnsi" w:hAnsiTheme="minorHAnsi"/>
                <w:sz w:val="20"/>
              </w:rPr>
              <w:t xml:space="preserve"> to be promoted through the summer with a</w:t>
            </w:r>
            <w:r w:rsidRPr="00A40AFF">
              <w:rPr>
                <w:rFonts w:asciiTheme="minorHAnsi" w:hAnsiTheme="minorHAnsi"/>
                <w:sz w:val="20"/>
              </w:rPr>
              <w:t xml:space="preserve"> few success stories, end of cycle promotion</w:t>
            </w:r>
            <w:r>
              <w:rPr>
                <w:rFonts w:asciiTheme="minorHAnsi" w:hAnsiTheme="minorHAnsi"/>
                <w:sz w:val="20"/>
              </w:rPr>
              <w:t>s. She then brough up the possibility of</w:t>
            </w:r>
            <w:r w:rsidRPr="00A40AFF">
              <w:rPr>
                <w:rFonts w:asciiTheme="minorHAnsi" w:hAnsiTheme="minorHAnsi"/>
                <w:sz w:val="20"/>
              </w:rPr>
              <w:t xml:space="preserve"> </w:t>
            </w:r>
            <w:r>
              <w:rPr>
                <w:rFonts w:asciiTheme="minorHAnsi" w:hAnsiTheme="minorHAnsi"/>
                <w:sz w:val="20"/>
              </w:rPr>
              <w:t>having ECC on for a Workforce Wednesday Webinar</w:t>
            </w:r>
            <w:r w:rsidRPr="00A40AFF">
              <w:rPr>
                <w:rFonts w:asciiTheme="minorHAnsi" w:hAnsiTheme="minorHAnsi"/>
                <w:sz w:val="20"/>
              </w:rPr>
              <w:t xml:space="preserve"> </w:t>
            </w:r>
            <w:r>
              <w:rPr>
                <w:rFonts w:asciiTheme="minorHAnsi" w:hAnsiTheme="minorHAnsi"/>
                <w:sz w:val="20"/>
              </w:rPr>
              <w:t xml:space="preserve">and </w:t>
            </w:r>
            <w:r w:rsidR="000B2B4C">
              <w:rPr>
                <w:rFonts w:asciiTheme="minorHAnsi" w:hAnsiTheme="minorHAnsi"/>
                <w:sz w:val="20"/>
              </w:rPr>
              <w:t>contributing</w:t>
            </w:r>
            <w:r w:rsidRPr="00A40AFF">
              <w:rPr>
                <w:rFonts w:asciiTheme="minorHAnsi" w:hAnsiTheme="minorHAnsi"/>
                <w:sz w:val="20"/>
              </w:rPr>
              <w:t xml:space="preserve"> to a catalyst toolkit</w:t>
            </w:r>
            <w:r>
              <w:rPr>
                <w:rFonts w:asciiTheme="minorHAnsi" w:hAnsiTheme="minorHAnsi"/>
                <w:sz w:val="20"/>
              </w:rPr>
              <w:t xml:space="preserve"> that would feature</w:t>
            </w:r>
            <w:r w:rsidRPr="00A40AFF">
              <w:rPr>
                <w:rFonts w:asciiTheme="minorHAnsi" w:hAnsiTheme="minorHAnsi"/>
                <w:sz w:val="20"/>
              </w:rPr>
              <w:t xml:space="preserve"> best practices</w:t>
            </w:r>
            <w:r>
              <w:rPr>
                <w:rFonts w:asciiTheme="minorHAnsi" w:hAnsiTheme="minorHAnsi"/>
                <w:sz w:val="20"/>
              </w:rPr>
              <w:t xml:space="preserve">. </w:t>
            </w:r>
          </w:p>
          <w:p w14:paraId="7837E9E0" w14:textId="1CF87C0C" w:rsidR="007131CC" w:rsidRPr="007131CC" w:rsidRDefault="007131CC" w:rsidP="00C9378C">
            <w:pPr>
              <w:pStyle w:val="NoSpacing"/>
              <w:spacing w:afterLines="60" w:after="144"/>
              <w:rPr>
                <w:rFonts w:asciiTheme="minorHAnsi" w:hAnsiTheme="minorHAnsi"/>
                <w:sz w:val="20"/>
              </w:rPr>
            </w:pPr>
            <w:r>
              <w:rPr>
                <w:rFonts w:asciiTheme="minorHAnsi" w:hAnsiTheme="minorHAnsi"/>
                <w:sz w:val="20"/>
              </w:rPr>
              <w:t xml:space="preserve">She then announced the </w:t>
            </w:r>
            <w:r w:rsidR="00A40AFF" w:rsidRPr="00A40AFF">
              <w:rPr>
                <w:rFonts w:asciiTheme="minorHAnsi" w:hAnsiTheme="minorHAnsi"/>
                <w:sz w:val="20"/>
              </w:rPr>
              <w:t xml:space="preserve">next recipient </w:t>
            </w:r>
            <w:r>
              <w:rPr>
                <w:rFonts w:asciiTheme="minorHAnsi" w:hAnsiTheme="minorHAnsi"/>
                <w:sz w:val="20"/>
              </w:rPr>
              <w:t xml:space="preserve">which is an </w:t>
            </w:r>
            <w:r w:rsidR="00A40AFF" w:rsidRPr="00A40AFF">
              <w:rPr>
                <w:rFonts w:asciiTheme="minorHAnsi" w:hAnsiTheme="minorHAnsi"/>
                <w:sz w:val="20"/>
              </w:rPr>
              <w:t>employer partner: Richard Wolf Medical Instruments</w:t>
            </w:r>
            <w:r>
              <w:rPr>
                <w:rFonts w:asciiTheme="minorHAnsi" w:hAnsiTheme="minorHAnsi"/>
                <w:sz w:val="20"/>
              </w:rPr>
              <w:t xml:space="preserve">. </w:t>
            </w:r>
            <w:r w:rsidRPr="007131CC">
              <w:rPr>
                <w:rFonts w:asciiTheme="minorHAnsi" w:hAnsiTheme="minorHAnsi"/>
                <w:sz w:val="20"/>
              </w:rPr>
              <w:t xml:space="preserve">They were submitted by Besa </w:t>
            </w:r>
            <w:r>
              <w:rPr>
                <w:rFonts w:asciiTheme="minorHAnsi" w:hAnsiTheme="minorHAnsi"/>
                <w:sz w:val="20"/>
              </w:rPr>
              <w:t xml:space="preserve">Sadiku </w:t>
            </w:r>
            <w:r w:rsidRPr="007131CC">
              <w:rPr>
                <w:rFonts w:asciiTheme="minorHAnsi" w:hAnsiTheme="minorHAnsi"/>
                <w:sz w:val="20"/>
              </w:rPr>
              <w:t>from Harper</w:t>
            </w:r>
            <w:r>
              <w:rPr>
                <w:rFonts w:asciiTheme="minorHAnsi" w:hAnsiTheme="minorHAnsi"/>
                <w:sz w:val="20"/>
              </w:rPr>
              <w:t xml:space="preserve"> Community College</w:t>
            </w:r>
            <w:r w:rsidRPr="007131CC">
              <w:rPr>
                <w:rFonts w:asciiTheme="minorHAnsi" w:hAnsiTheme="minorHAnsi"/>
                <w:sz w:val="20"/>
              </w:rPr>
              <w:t xml:space="preserve">, </w:t>
            </w:r>
            <w:r w:rsidR="000B2B4C">
              <w:rPr>
                <w:rFonts w:asciiTheme="minorHAnsi" w:hAnsiTheme="minorHAnsi"/>
                <w:sz w:val="20"/>
              </w:rPr>
              <w:t>and</w:t>
            </w:r>
            <w:r>
              <w:rPr>
                <w:rFonts w:asciiTheme="minorHAnsi" w:hAnsiTheme="minorHAnsi"/>
                <w:sz w:val="20"/>
              </w:rPr>
              <w:t xml:space="preserve"> they were </w:t>
            </w:r>
            <w:r w:rsidRPr="007131CC">
              <w:rPr>
                <w:rFonts w:asciiTheme="minorHAnsi" w:hAnsiTheme="minorHAnsi"/>
                <w:sz w:val="20"/>
              </w:rPr>
              <w:t>one of the first employers</w:t>
            </w:r>
            <w:r>
              <w:rPr>
                <w:rFonts w:asciiTheme="minorHAnsi" w:hAnsiTheme="minorHAnsi"/>
                <w:sz w:val="20"/>
              </w:rPr>
              <w:t xml:space="preserve"> </w:t>
            </w:r>
            <w:r w:rsidRPr="007131CC">
              <w:rPr>
                <w:rFonts w:asciiTheme="minorHAnsi" w:hAnsiTheme="minorHAnsi"/>
                <w:sz w:val="20"/>
              </w:rPr>
              <w:t xml:space="preserve">in </w:t>
            </w:r>
            <w:r>
              <w:rPr>
                <w:rFonts w:asciiTheme="minorHAnsi" w:hAnsiTheme="minorHAnsi"/>
                <w:sz w:val="20"/>
              </w:rPr>
              <w:t>Illinois</w:t>
            </w:r>
            <w:r w:rsidRPr="007131CC">
              <w:rPr>
                <w:rFonts w:asciiTheme="minorHAnsi" w:hAnsiTheme="minorHAnsi"/>
                <w:sz w:val="20"/>
              </w:rPr>
              <w:t xml:space="preserve"> to adopt the industrial </w:t>
            </w:r>
            <w:r w:rsidR="000B2B4C" w:rsidRPr="007131CC">
              <w:rPr>
                <w:rFonts w:asciiTheme="minorHAnsi" w:hAnsiTheme="minorHAnsi"/>
                <w:sz w:val="20"/>
              </w:rPr>
              <w:t>ma</w:t>
            </w:r>
            <w:r w:rsidR="000B2B4C">
              <w:rPr>
                <w:rFonts w:asciiTheme="minorHAnsi" w:hAnsiTheme="minorHAnsi"/>
                <w:sz w:val="20"/>
              </w:rPr>
              <w:t>intenance</w:t>
            </w:r>
            <w:r w:rsidRPr="007131CC">
              <w:rPr>
                <w:rFonts w:asciiTheme="minorHAnsi" w:hAnsiTheme="minorHAnsi"/>
                <w:sz w:val="20"/>
              </w:rPr>
              <w:t xml:space="preserve"> </w:t>
            </w:r>
            <w:r>
              <w:rPr>
                <w:rFonts w:asciiTheme="minorHAnsi" w:hAnsiTheme="minorHAnsi"/>
                <w:sz w:val="20"/>
              </w:rPr>
              <w:t xml:space="preserve">mechanic </w:t>
            </w:r>
            <w:r w:rsidRPr="007131CC">
              <w:rPr>
                <w:rFonts w:asciiTheme="minorHAnsi" w:hAnsiTheme="minorHAnsi"/>
                <w:sz w:val="20"/>
              </w:rPr>
              <w:t xml:space="preserve">apprenticeship model </w:t>
            </w:r>
            <w:r>
              <w:rPr>
                <w:rFonts w:asciiTheme="minorHAnsi" w:hAnsiTheme="minorHAnsi"/>
                <w:sz w:val="20"/>
              </w:rPr>
              <w:t xml:space="preserve">and have been </w:t>
            </w:r>
            <w:r w:rsidRPr="007131CC">
              <w:rPr>
                <w:rFonts w:asciiTheme="minorHAnsi" w:hAnsiTheme="minorHAnsi"/>
                <w:sz w:val="20"/>
              </w:rPr>
              <w:t>doing this for ten years</w:t>
            </w:r>
            <w:r>
              <w:rPr>
                <w:rFonts w:asciiTheme="minorHAnsi" w:hAnsiTheme="minorHAnsi"/>
                <w:sz w:val="20"/>
              </w:rPr>
              <w:t>.</w:t>
            </w:r>
            <w:r w:rsidRPr="007131CC">
              <w:rPr>
                <w:rFonts w:asciiTheme="minorHAnsi" w:hAnsiTheme="minorHAnsi"/>
                <w:sz w:val="20"/>
              </w:rPr>
              <w:t xml:space="preserve"> </w:t>
            </w:r>
            <w:r>
              <w:rPr>
                <w:rFonts w:asciiTheme="minorHAnsi" w:hAnsiTheme="minorHAnsi"/>
                <w:sz w:val="20"/>
              </w:rPr>
              <w:t>T</w:t>
            </w:r>
            <w:r w:rsidRPr="007131CC">
              <w:rPr>
                <w:rFonts w:asciiTheme="minorHAnsi" w:hAnsiTheme="minorHAnsi"/>
                <w:sz w:val="20"/>
              </w:rPr>
              <w:t>hey also partner with</w:t>
            </w:r>
            <w:r w:rsidR="00674FEA">
              <w:rPr>
                <w:rFonts w:asciiTheme="minorHAnsi" w:hAnsiTheme="minorHAnsi"/>
                <w:sz w:val="20"/>
              </w:rPr>
              <w:t xml:space="preserve"> </w:t>
            </w:r>
            <w:r w:rsidR="00674FEA" w:rsidRPr="00674FEA">
              <w:rPr>
                <w:rFonts w:asciiTheme="minorHAnsi" w:hAnsiTheme="minorHAnsi"/>
                <w:sz w:val="20"/>
              </w:rPr>
              <w:t>Industry Consortium for Advanced Technical Training</w:t>
            </w:r>
            <w:r w:rsidRPr="007131CC">
              <w:rPr>
                <w:rFonts w:asciiTheme="minorHAnsi" w:hAnsiTheme="minorHAnsi"/>
                <w:sz w:val="20"/>
              </w:rPr>
              <w:t xml:space="preserve"> </w:t>
            </w:r>
            <w:r w:rsidR="00674FEA">
              <w:rPr>
                <w:rFonts w:asciiTheme="minorHAnsi" w:hAnsiTheme="minorHAnsi"/>
                <w:sz w:val="20"/>
              </w:rPr>
              <w:t>(</w:t>
            </w:r>
            <w:r w:rsidRPr="007131CC">
              <w:rPr>
                <w:rFonts w:asciiTheme="minorHAnsi" w:hAnsiTheme="minorHAnsi"/>
                <w:sz w:val="20"/>
              </w:rPr>
              <w:t>ICAT</w:t>
            </w:r>
            <w:r w:rsidR="00674FEA">
              <w:rPr>
                <w:rFonts w:asciiTheme="minorHAnsi" w:hAnsiTheme="minorHAnsi"/>
                <w:sz w:val="20"/>
              </w:rPr>
              <w:t>T)</w:t>
            </w:r>
            <w:r w:rsidRPr="007131CC">
              <w:rPr>
                <w:rFonts w:asciiTheme="minorHAnsi" w:hAnsiTheme="minorHAnsi"/>
                <w:sz w:val="20"/>
              </w:rPr>
              <w:t xml:space="preserve"> </w:t>
            </w:r>
            <w:r>
              <w:rPr>
                <w:rFonts w:asciiTheme="minorHAnsi" w:hAnsiTheme="minorHAnsi"/>
                <w:sz w:val="20"/>
              </w:rPr>
              <w:t xml:space="preserve">which is part of the </w:t>
            </w:r>
            <w:r w:rsidRPr="007131CC">
              <w:rPr>
                <w:rFonts w:asciiTheme="minorHAnsi" w:hAnsiTheme="minorHAnsi"/>
                <w:sz w:val="20"/>
              </w:rPr>
              <w:t xml:space="preserve">German-American </w:t>
            </w:r>
            <w:r>
              <w:rPr>
                <w:rFonts w:asciiTheme="minorHAnsi" w:hAnsiTheme="minorHAnsi"/>
                <w:sz w:val="20"/>
              </w:rPr>
              <w:t>Chamber of Commerce</w:t>
            </w:r>
            <w:r w:rsidRPr="007131CC">
              <w:rPr>
                <w:rFonts w:asciiTheme="minorHAnsi" w:hAnsiTheme="minorHAnsi"/>
                <w:sz w:val="20"/>
              </w:rPr>
              <w:t xml:space="preserve"> a</w:t>
            </w:r>
            <w:r>
              <w:rPr>
                <w:rFonts w:asciiTheme="minorHAnsi" w:hAnsiTheme="minorHAnsi"/>
                <w:sz w:val="20"/>
              </w:rPr>
              <w:t xml:space="preserve">s well as </w:t>
            </w:r>
            <w:r w:rsidRPr="007131CC">
              <w:rPr>
                <w:rFonts w:asciiTheme="minorHAnsi" w:hAnsiTheme="minorHAnsi"/>
                <w:sz w:val="20"/>
              </w:rPr>
              <w:t>Harper</w:t>
            </w:r>
            <w:r>
              <w:rPr>
                <w:rFonts w:asciiTheme="minorHAnsi" w:hAnsiTheme="minorHAnsi"/>
                <w:sz w:val="20"/>
              </w:rPr>
              <w:t xml:space="preserve"> Community College</w:t>
            </w:r>
            <w:r w:rsidRPr="007131CC">
              <w:rPr>
                <w:rFonts w:asciiTheme="minorHAnsi" w:hAnsiTheme="minorHAnsi"/>
                <w:sz w:val="20"/>
              </w:rPr>
              <w:t xml:space="preserve">, showcase a different model of apprenticeship they will give a brief overview at our next meeting </w:t>
            </w:r>
          </w:p>
          <w:p w14:paraId="65FF93AC" w14:textId="293A05ED" w:rsidR="007131CC" w:rsidRDefault="007131CC" w:rsidP="00C9378C">
            <w:pPr>
              <w:pStyle w:val="NoSpacing"/>
              <w:spacing w:afterLines="60" w:after="144"/>
              <w:rPr>
                <w:rFonts w:asciiTheme="minorHAnsi" w:hAnsiTheme="minorHAnsi"/>
                <w:sz w:val="20"/>
              </w:rPr>
            </w:pPr>
            <w:r w:rsidRPr="007131CC">
              <w:rPr>
                <w:rFonts w:asciiTheme="minorHAnsi" w:hAnsiTheme="minorHAnsi"/>
                <w:sz w:val="20"/>
              </w:rPr>
              <w:t>Wolf will get all the same promotion as ECC, still looking for programs and business to be nom</w:t>
            </w:r>
            <w:r w:rsidR="007044CF">
              <w:rPr>
                <w:rFonts w:asciiTheme="minorHAnsi" w:hAnsiTheme="minorHAnsi"/>
                <w:sz w:val="20"/>
              </w:rPr>
              <w:t>inated</w:t>
            </w:r>
            <w:r w:rsidRPr="007131CC">
              <w:rPr>
                <w:rFonts w:asciiTheme="minorHAnsi" w:hAnsiTheme="minorHAnsi"/>
                <w:sz w:val="20"/>
              </w:rPr>
              <w:t>. Please promote.</w:t>
            </w:r>
          </w:p>
          <w:p w14:paraId="58D95857" w14:textId="478518AD" w:rsidR="00C02C55" w:rsidRDefault="00A95100" w:rsidP="00C9378C">
            <w:pPr>
              <w:pStyle w:val="NoSpacing"/>
              <w:spacing w:afterLines="60" w:after="144"/>
              <w:rPr>
                <w:rFonts w:asciiTheme="minorHAnsi" w:hAnsiTheme="minorHAnsi"/>
                <w:sz w:val="20"/>
              </w:rPr>
            </w:pPr>
            <w:r>
              <w:rPr>
                <w:rFonts w:asciiTheme="minorHAnsi" w:hAnsiTheme="minorHAnsi"/>
                <w:sz w:val="20"/>
              </w:rPr>
              <w:t>Mr. Ser</w:t>
            </w:r>
            <w:r w:rsidR="007044CF">
              <w:rPr>
                <w:rFonts w:asciiTheme="minorHAnsi" w:hAnsiTheme="minorHAnsi"/>
                <w:sz w:val="20"/>
              </w:rPr>
              <w:t>o</w:t>
            </w:r>
            <w:r>
              <w:rPr>
                <w:rFonts w:asciiTheme="minorHAnsi" w:hAnsiTheme="minorHAnsi"/>
                <w:sz w:val="20"/>
              </w:rPr>
              <w:t xml:space="preserve">ta inquired about ways to </w:t>
            </w:r>
            <w:r w:rsidR="007044CF">
              <w:rPr>
                <w:rFonts w:asciiTheme="minorHAnsi" w:hAnsiTheme="minorHAnsi"/>
                <w:sz w:val="20"/>
              </w:rPr>
              <w:t>amplify</w:t>
            </w:r>
            <w:r w:rsidR="00D1700A">
              <w:rPr>
                <w:rFonts w:asciiTheme="minorHAnsi" w:hAnsiTheme="minorHAnsi"/>
                <w:sz w:val="20"/>
              </w:rPr>
              <w:t xml:space="preserve"> the Catalyst </w:t>
            </w:r>
            <w:r w:rsidR="007044CF">
              <w:rPr>
                <w:rFonts w:asciiTheme="minorHAnsi" w:hAnsiTheme="minorHAnsi"/>
                <w:sz w:val="20"/>
              </w:rPr>
              <w:t>Initiative</w:t>
            </w:r>
            <w:r w:rsidR="00D1700A">
              <w:rPr>
                <w:rFonts w:asciiTheme="minorHAnsi" w:hAnsiTheme="minorHAnsi"/>
                <w:sz w:val="20"/>
              </w:rPr>
              <w:t xml:space="preserve">. </w:t>
            </w:r>
          </w:p>
          <w:p w14:paraId="0116D8B6" w14:textId="3601F646" w:rsidR="00D1700A" w:rsidRDefault="00C42828" w:rsidP="00C9378C">
            <w:pPr>
              <w:pStyle w:val="NoSpacing"/>
              <w:spacing w:afterLines="60" w:after="144"/>
              <w:rPr>
                <w:rFonts w:asciiTheme="minorHAnsi" w:hAnsiTheme="minorHAnsi"/>
                <w:sz w:val="20"/>
              </w:rPr>
            </w:pPr>
            <w:r>
              <w:rPr>
                <w:rFonts w:asciiTheme="minorHAnsi" w:hAnsiTheme="minorHAnsi"/>
                <w:sz w:val="20"/>
              </w:rPr>
              <w:t xml:space="preserve">Mr. Kistinger </w:t>
            </w:r>
            <w:r w:rsidR="00C449D9">
              <w:rPr>
                <w:rFonts w:asciiTheme="minorHAnsi" w:hAnsiTheme="minorHAnsi"/>
                <w:sz w:val="20"/>
              </w:rPr>
              <w:t xml:space="preserve">suggested </w:t>
            </w:r>
            <w:r>
              <w:rPr>
                <w:rFonts w:asciiTheme="minorHAnsi" w:hAnsiTheme="minorHAnsi"/>
                <w:sz w:val="20"/>
              </w:rPr>
              <w:t>pushing it out to Career and Technical Educ</w:t>
            </w:r>
            <w:r w:rsidR="00A913A3">
              <w:rPr>
                <w:rFonts w:asciiTheme="minorHAnsi" w:hAnsiTheme="minorHAnsi"/>
                <w:sz w:val="20"/>
              </w:rPr>
              <w:t xml:space="preserve">ation (CTE) and </w:t>
            </w:r>
            <w:r w:rsidR="00DD0303">
              <w:rPr>
                <w:rFonts w:asciiTheme="minorHAnsi" w:hAnsiTheme="minorHAnsi"/>
                <w:sz w:val="20"/>
              </w:rPr>
              <w:t>E</w:t>
            </w:r>
            <w:r w:rsidR="00EF38C7">
              <w:rPr>
                <w:rFonts w:asciiTheme="minorHAnsi" w:hAnsiTheme="minorHAnsi"/>
                <w:sz w:val="20"/>
              </w:rPr>
              <w:t>ducation for Employment</w:t>
            </w:r>
            <w:r w:rsidR="008B1697">
              <w:rPr>
                <w:rFonts w:asciiTheme="minorHAnsi" w:hAnsiTheme="minorHAnsi"/>
                <w:sz w:val="20"/>
              </w:rPr>
              <w:t xml:space="preserve"> (EFE)</w:t>
            </w:r>
            <w:r w:rsidR="00C449D9">
              <w:rPr>
                <w:rFonts w:asciiTheme="minorHAnsi" w:hAnsiTheme="minorHAnsi"/>
                <w:sz w:val="20"/>
              </w:rPr>
              <w:t xml:space="preserve">. </w:t>
            </w:r>
          </w:p>
          <w:p w14:paraId="3DC015B1" w14:textId="153DFE19" w:rsidR="008B1697" w:rsidRDefault="008B1697" w:rsidP="00C9378C">
            <w:pPr>
              <w:pStyle w:val="NoSpacing"/>
              <w:spacing w:afterLines="60" w:after="144"/>
              <w:rPr>
                <w:rFonts w:asciiTheme="minorHAnsi" w:hAnsiTheme="minorHAnsi"/>
                <w:sz w:val="20"/>
              </w:rPr>
            </w:pPr>
            <w:r>
              <w:rPr>
                <w:rFonts w:asciiTheme="minorHAnsi" w:hAnsiTheme="minorHAnsi"/>
                <w:sz w:val="20"/>
              </w:rPr>
              <w:t xml:space="preserve">Ms. Erica </w:t>
            </w:r>
            <w:r w:rsidR="00C67C7A">
              <w:rPr>
                <w:rFonts w:asciiTheme="minorHAnsi" w:hAnsiTheme="minorHAnsi"/>
                <w:sz w:val="20"/>
              </w:rPr>
              <w:t>Thieman</w:t>
            </w:r>
            <w:r>
              <w:rPr>
                <w:rFonts w:asciiTheme="minorHAnsi" w:hAnsiTheme="minorHAnsi"/>
                <w:sz w:val="20"/>
              </w:rPr>
              <w:t xml:space="preserve"> mentioned that</w:t>
            </w:r>
            <w:r w:rsidR="009B0BF0">
              <w:rPr>
                <w:rFonts w:asciiTheme="minorHAnsi" w:hAnsiTheme="minorHAnsi"/>
                <w:sz w:val="20"/>
              </w:rPr>
              <w:t xml:space="preserve"> </w:t>
            </w:r>
            <w:r w:rsidR="009B0BF0" w:rsidRPr="009B0BF0">
              <w:rPr>
                <w:rFonts w:asciiTheme="minorHAnsi" w:hAnsiTheme="minorHAnsi"/>
                <w:sz w:val="20"/>
              </w:rPr>
              <w:t>Illinois State Board of Education</w:t>
            </w:r>
            <w:r>
              <w:rPr>
                <w:rFonts w:asciiTheme="minorHAnsi" w:hAnsiTheme="minorHAnsi"/>
                <w:sz w:val="20"/>
              </w:rPr>
              <w:t xml:space="preserve"> </w:t>
            </w:r>
            <w:r w:rsidR="009B0BF0">
              <w:rPr>
                <w:rFonts w:asciiTheme="minorHAnsi" w:hAnsiTheme="minorHAnsi"/>
                <w:sz w:val="20"/>
              </w:rPr>
              <w:t>(</w:t>
            </w:r>
            <w:r>
              <w:rPr>
                <w:rFonts w:asciiTheme="minorHAnsi" w:hAnsiTheme="minorHAnsi"/>
                <w:sz w:val="20"/>
              </w:rPr>
              <w:t>ISBE</w:t>
            </w:r>
            <w:r w:rsidR="009B0BF0">
              <w:rPr>
                <w:rFonts w:asciiTheme="minorHAnsi" w:hAnsiTheme="minorHAnsi"/>
                <w:sz w:val="20"/>
              </w:rPr>
              <w:t>)</w:t>
            </w:r>
            <w:r w:rsidR="00044299">
              <w:rPr>
                <w:rFonts w:asciiTheme="minorHAnsi" w:hAnsiTheme="minorHAnsi"/>
                <w:sz w:val="20"/>
              </w:rPr>
              <w:t xml:space="preserve"> sends a newsletter but that there are </w:t>
            </w:r>
            <w:r w:rsidR="00C67C7A">
              <w:rPr>
                <w:rFonts w:asciiTheme="minorHAnsi" w:hAnsiTheme="minorHAnsi"/>
                <w:sz w:val="20"/>
              </w:rPr>
              <w:t>limitations</w:t>
            </w:r>
            <w:r w:rsidR="00044299">
              <w:rPr>
                <w:rFonts w:asciiTheme="minorHAnsi" w:hAnsiTheme="minorHAnsi"/>
                <w:sz w:val="20"/>
              </w:rPr>
              <w:t xml:space="preserve">. </w:t>
            </w:r>
          </w:p>
          <w:p w14:paraId="4D27A425" w14:textId="78DAB31D" w:rsidR="009B0BF0" w:rsidRDefault="009B0BF0" w:rsidP="00C9378C">
            <w:pPr>
              <w:pStyle w:val="NoSpacing"/>
              <w:spacing w:afterLines="60" w:after="144"/>
              <w:rPr>
                <w:rFonts w:asciiTheme="minorHAnsi" w:hAnsiTheme="minorHAnsi"/>
                <w:sz w:val="20"/>
              </w:rPr>
            </w:pPr>
            <w:r>
              <w:rPr>
                <w:rFonts w:asciiTheme="minorHAnsi" w:hAnsiTheme="minorHAnsi"/>
                <w:sz w:val="20"/>
              </w:rPr>
              <w:t xml:space="preserve">Ms. Morris </w:t>
            </w:r>
            <w:r w:rsidR="00925F00">
              <w:rPr>
                <w:rFonts w:asciiTheme="minorHAnsi" w:hAnsiTheme="minorHAnsi"/>
                <w:sz w:val="20"/>
              </w:rPr>
              <w:t xml:space="preserve">commented that looking to employer </w:t>
            </w:r>
            <w:r w:rsidR="00C67C7A">
              <w:rPr>
                <w:rFonts w:asciiTheme="minorHAnsi" w:hAnsiTheme="minorHAnsi"/>
                <w:sz w:val="20"/>
              </w:rPr>
              <w:t>sponsors</w:t>
            </w:r>
            <w:r w:rsidR="00925F00">
              <w:rPr>
                <w:rFonts w:asciiTheme="minorHAnsi" w:hAnsiTheme="minorHAnsi"/>
                <w:sz w:val="20"/>
              </w:rPr>
              <w:t xml:space="preserve"> of the Apprentice Ambassador program co</w:t>
            </w:r>
            <w:r w:rsidR="00194272">
              <w:rPr>
                <w:rFonts w:asciiTheme="minorHAnsi" w:hAnsiTheme="minorHAnsi"/>
                <w:sz w:val="20"/>
              </w:rPr>
              <w:t xml:space="preserve">uld be </w:t>
            </w:r>
            <w:r w:rsidR="00EA6ADE">
              <w:rPr>
                <w:rFonts w:asciiTheme="minorHAnsi" w:hAnsiTheme="minorHAnsi"/>
                <w:sz w:val="20"/>
              </w:rPr>
              <w:t xml:space="preserve">worthwhile. </w:t>
            </w:r>
          </w:p>
          <w:p w14:paraId="498A8FE4" w14:textId="09EEEAC7" w:rsidR="009050C8" w:rsidRDefault="009050C8" w:rsidP="00C9378C">
            <w:pPr>
              <w:pStyle w:val="NoSpacing"/>
              <w:spacing w:afterLines="60" w:after="144"/>
              <w:rPr>
                <w:rFonts w:asciiTheme="minorHAnsi" w:hAnsiTheme="minorHAnsi"/>
                <w:sz w:val="20"/>
              </w:rPr>
            </w:pPr>
            <w:r>
              <w:rPr>
                <w:rFonts w:asciiTheme="minorHAnsi" w:hAnsiTheme="minorHAnsi"/>
                <w:sz w:val="20"/>
              </w:rPr>
              <w:t xml:space="preserve">Mr. Arnold </w:t>
            </w:r>
            <w:r w:rsidR="00265554">
              <w:rPr>
                <w:rFonts w:asciiTheme="minorHAnsi" w:hAnsiTheme="minorHAnsi"/>
                <w:sz w:val="20"/>
              </w:rPr>
              <w:t>noted that the apprentice specialist and intermedi</w:t>
            </w:r>
            <w:r w:rsidR="00C67C7A">
              <w:rPr>
                <w:rFonts w:asciiTheme="minorHAnsi" w:hAnsiTheme="minorHAnsi"/>
                <w:sz w:val="20"/>
              </w:rPr>
              <w:t>aries</w:t>
            </w:r>
            <w:r w:rsidR="00265554">
              <w:rPr>
                <w:rFonts w:asciiTheme="minorHAnsi" w:hAnsiTheme="minorHAnsi"/>
                <w:sz w:val="20"/>
              </w:rPr>
              <w:t xml:space="preserve"> could use some clarification</w:t>
            </w:r>
            <w:r w:rsidR="00747127">
              <w:rPr>
                <w:rFonts w:asciiTheme="minorHAnsi" w:hAnsiTheme="minorHAnsi"/>
                <w:sz w:val="20"/>
              </w:rPr>
              <w:t xml:space="preserve">. </w:t>
            </w:r>
          </w:p>
          <w:p w14:paraId="0DE5FD5F" w14:textId="703A42ED" w:rsidR="00747127" w:rsidRDefault="00747127" w:rsidP="00C9378C">
            <w:pPr>
              <w:pStyle w:val="NoSpacing"/>
              <w:spacing w:afterLines="60" w:after="144"/>
              <w:rPr>
                <w:rFonts w:asciiTheme="minorHAnsi" w:hAnsiTheme="minorHAnsi"/>
                <w:sz w:val="20"/>
              </w:rPr>
            </w:pPr>
            <w:r>
              <w:rPr>
                <w:rFonts w:asciiTheme="minorHAnsi" w:hAnsiTheme="minorHAnsi"/>
                <w:sz w:val="20"/>
              </w:rPr>
              <w:t xml:space="preserve">There was a </w:t>
            </w:r>
            <w:r w:rsidR="00C67C7A">
              <w:rPr>
                <w:rFonts w:asciiTheme="minorHAnsi" w:hAnsiTheme="minorHAnsi"/>
                <w:sz w:val="20"/>
              </w:rPr>
              <w:t>consensus</w:t>
            </w:r>
            <w:r>
              <w:rPr>
                <w:rFonts w:asciiTheme="minorHAnsi" w:hAnsiTheme="minorHAnsi"/>
                <w:sz w:val="20"/>
              </w:rPr>
              <w:t xml:space="preserve"> t</w:t>
            </w:r>
            <w:r w:rsidR="00AD2A36">
              <w:rPr>
                <w:rFonts w:asciiTheme="minorHAnsi" w:hAnsiTheme="minorHAnsi"/>
                <w:sz w:val="20"/>
              </w:rPr>
              <w:t>hat there</w:t>
            </w:r>
            <w:r w:rsidR="005C4997">
              <w:rPr>
                <w:rFonts w:asciiTheme="minorHAnsi" w:hAnsiTheme="minorHAnsi"/>
                <w:sz w:val="20"/>
              </w:rPr>
              <w:t xml:space="preserve"> was cause</w:t>
            </w:r>
            <w:r w:rsidR="00AD2A36">
              <w:rPr>
                <w:rFonts w:asciiTheme="minorHAnsi" w:hAnsiTheme="minorHAnsi"/>
                <w:sz w:val="20"/>
              </w:rPr>
              <w:t xml:space="preserve"> to remove the stipulation that said </w:t>
            </w:r>
            <w:r>
              <w:rPr>
                <w:rFonts w:asciiTheme="minorHAnsi" w:hAnsiTheme="minorHAnsi"/>
                <w:sz w:val="20"/>
              </w:rPr>
              <w:t xml:space="preserve">WBLA members cannot nominate a </w:t>
            </w:r>
            <w:r w:rsidR="005C4997">
              <w:rPr>
                <w:rFonts w:asciiTheme="minorHAnsi" w:hAnsiTheme="minorHAnsi"/>
                <w:sz w:val="20"/>
              </w:rPr>
              <w:t>Catalyst</w:t>
            </w:r>
            <w:r w:rsidR="00450E97">
              <w:rPr>
                <w:rFonts w:asciiTheme="minorHAnsi" w:hAnsiTheme="minorHAnsi"/>
                <w:sz w:val="20"/>
              </w:rPr>
              <w:t xml:space="preserve">, </w:t>
            </w:r>
            <w:r w:rsidR="00296AF8">
              <w:rPr>
                <w:rFonts w:asciiTheme="minorHAnsi" w:hAnsiTheme="minorHAnsi"/>
                <w:sz w:val="20"/>
              </w:rPr>
              <w:t>if</w:t>
            </w:r>
            <w:r w:rsidR="00450E97">
              <w:rPr>
                <w:rFonts w:asciiTheme="minorHAnsi" w:hAnsiTheme="minorHAnsi"/>
                <w:sz w:val="20"/>
              </w:rPr>
              <w:t xml:space="preserve"> proper steps were taking place to ensure there was no conflict of interest in the </w:t>
            </w:r>
            <w:r w:rsidR="00C67C7A">
              <w:rPr>
                <w:rFonts w:asciiTheme="minorHAnsi" w:hAnsiTheme="minorHAnsi"/>
                <w:sz w:val="20"/>
              </w:rPr>
              <w:t>selection</w:t>
            </w:r>
            <w:r w:rsidR="00DA0936">
              <w:rPr>
                <w:rFonts w:asciiTheme="minorHAnsi" w:hAnsiTheme="minorHAnsi"/>
                <w:sz w:val="20"/>
              </w:rPr>
              <w:t xml:space="preserve"> process. </w:t>
            </w:r>
          </w:p>
          <w:p w14:paraId="0E20A242" w14:textId="52A321DE" w:rsidR="0020245A" w:rsidRPr="007131CC" w:rsidRDefault="0020245A" w:rsidP="00C9378C">
            <w:pPr>
              <w:pStyle w:val="NoSpacing"/>
              <w:spacing w:afterLines="60" w:after="144"/>
              <w:rPr>
                <w:rFonts w:asciiTheme="minorHAnsi" w:hAnsiTheme="minorHAnsi"/>
                <w:sz w:val="20"/>
              </w:rPr>
            </w:pPr>
            <w:r>
              <w:rPr>
                <w:rFonts w:asciiTheme="minorHAnsi" w:hAnsiTheme="minorHAnsi"/>
                <w:sz w:val="20"/>
              </w:rPr>
              <w:t xml:space="preserve">Mr. Young suggested perhaps recognizing the runner up, to which Ms. Kuglin-Seago replied that usually they just keep the applicant in the pool for next cycle, but that it was something that could be </w:t>
            </w:r>
            <w:r w:rsidR="00C67C7A">
              <w:rPr>
                <w:rFonts w:asciiTheme="minorHAnsi" w:hAnsiTheme="minorHAnsi"/>
                <w:sz w:val="20"/>
              </w:rPr>
              <w:t>investigated</w:t>
            </w:r>
            <w:r>
              <w:rPr>
                <w:rFonts w:asciiTheme="minorHAnsi" w:hAnsiTheme="minorHAnsi"/>
                <w:sz w:val="20"/>
              </w:rPr>
              <w:t xml:space="preserve">. </w:t>
            </w:r>
          </w:p>
        </w:tc>
        <w:tc>
          <w:tcPr>
            <w:tcW w:w="2070" w:type="dxa"/>
          </w:tcPr>
          <w:p w14:paraId="14FD872F" w14:textId="7C674E20" w:rsidR="002116D5" w:rsidRPr="002116D5" w:rsidRDefault="00A65CA6" w:rsidP="002116D5">
            <w:pPr>
              <w:pStyle w:val="NoSpacing"/>
              <w:rPr>
                <w:rFonts w:asciiTheme="minorHAnsi" w:hAnsiTheme="minorHAnsi"/>
                <w:sz w:val="20"/>
              </w:rPr>
            </w:pPr>
            <w:r>
              <w:rPr>
                <w:rFonts w:asciiTheme="minorHAnsi" w:hAnsiTheme="minorHAnsi"/>
                <w:sz w:val="20"/>
              </w:rPr>
              <w:lastRenderedPageBreak/>
              <w:t>Corey Young</w:t>
            </w:r>
          </w:p>
        </w:tc>
      </w:tr>
      <w:tr w:rsidR="00E307C8" w14:paraId="38A7D54B" w14:textId="77777777" w:rsidTr="004766D9">
        <w:tc>
          <w:tcPr>
            <w:tcW w:w="1260" w:type="dxa"/>
          </w:tcPr>
          <w:p w14:paraId="53EFCB8C" w14:textId="52F3F4AD" w:rsidR="00E307C8" w:rsidRDefault="00E307C8" w:rsidP="005D6E87">
            <w:pPr>
              <w:pStyle w:val="BodyText"/>
              <w:rPr>
                <w:rFonts w:asciiTheme="minorHAnsi" w:hAnsiTheme="minorHAnsi" w:cstheme="minorHAnsi"/>
                <w:sz w:val="20"/>
              </w:rPr>
            </w:pPr>
            <w:r>
              <w:rPr>
                <w:rFonts w:asciiTheme="minorHAnsi" w:hAnsiTheme="minorHAnsi" w:cstheme="minorHAnsi"/>
                <w:sz w:val="20"/>
              </w:rPr>
              <w:t xml:space="preserve">10:00 </w:t>
            </w:r>
          </w:p>
        </w:tc>
        <w:tc>
          <w:tcPr>
            <w:tcW w:w="7200" w:type="dxa"/>
          </w:tcPr>
          <w:p w14:paraId="63895747" w14:textId="77777777" w:rsidR="00ED1A02" w:rsidRDefault="00ED1A02" w:rsidP="002F33B4">
            <w:pPr>
              <w:pStyle w:val="BodyText"/>
              <w:spacing w:afterLines="60" w:after="144"/>
              <w:rPr>
                <w:rFonts w:asciiTheme="minorHAnsi" w:hAnsiTheme="minorHAnsi" w:cstheme="minorHAnsi"/>
                <w:b/>
                <w:bCs/>
                <w:sz w:val="20"/>
              </w:rPr>
            </w:pPr>
            <w:r>
              <w:rPr>
                <w:rFonts w:asciiTheme="minorHAnsi" w:hAnsiTheme="minorHAnsi" w:cstheme="minorHAnsi"/>
                <w:b/>
                <w:bCs/>
                <w:sz w:val="20"/>
              </w:rPr>
              <w:t>CareerWise/EdSystems Youth Apprenticeship Update</w:t>
            </w:r>
          </w:p>
          <w:p w14:paraId="26E61C9B" w14:textId="0EF769E3" w:rsidR="00ED1A02" w:rsidRDefault="00ED1A02" w:rsidP="002F33B4">
            <w:pPr>
              <w:pStyle w:val="NoSpacing"/>
              <w:spacing w:afterLines="60" w:after="144"/>
              <w:rPr>
                <w:sz w:val="20"/>
                <w:szCs w:val="20"/>
              </w:rPr>
            </w:pPr>
            <w:r w:rsidRPr="00A16827">
              <w:rPr>
                <w:sz w:val="20"/>
                <w:szCs w:val="20"/>
              </w:rPr>
              <w:t>Mr. Le</w:t>
            </w:r>
            <w:r>
              <w:rPr>
                <w:sz w:val="20"/>
                <w:szCs w:val="20"/>
              </w:rPr>
              <w:t xml:space="preserve">Faver </w:t>
            </w:r>
            <w:r w:rsidR="00C67C7A">
              <w:rPr>
                <w:sz w:val="20"/>
                <w:szCs w:val="20"/>
              </w:rPr>
              <w:t>discussed</w:t>
            </w:r>
            <w:r>
              <w:rPr>
                <w:sz w:val="20"/>
                <w:szCs w:val="20"/>
              </w:rPr>
              <w:t xml:space="preserve"> findings from the </w:t>
            </w:r>
            <w:r w:rsidRPr="00BF3CF3">
              <w:rPr>
                <w:sz w:val="20"/>
                <w:szCs w:val="20"/>
              </w:rPr>
              <w:t>“Work-Based Learning in Illinois”</w:t>
            </w:r>
            <w:r>
              <w:rPr>
                <w:sz w:val="20"/>
                <w:szCs w:val="20"/>
              </w:rPr>
              <w:t xml:space="preserve"> and the recommendations. They are making targeted investment in Northen Illinois University (NIU) EdSystems to start off, and CareerWise stays with through </w:t>
            </w:r>
            <w:r w:rsidRPr="00D4776C">
              <w:rPr>
                <w:sz w:val="20"/>
                <w:szCs w:val="20"/>
              </w:rPr>
              <w:t xml:space="preserve">Center on the Economics and Management of Education and Training Systems </w:t>
            </w:r>
            <w:r>
              <w:rPr>
                <w:sz w:val="20"/>
                <w:szCs w:val="20"/>
              </w:rPr>
              <w:t>(CEMETS). With connections with Illinois State Board of Education</w:t>
            </w:r>
            <w:r w:rsidR="00296AF8">
              <w:rPr>
                <w:sz w:val="20"/>
                <w:szCs w:val="20"/>
              </w:rPr>
              <w:t xml:space="preserve"> </w:t>
            </w:r>
            <w:r>
              <w:rPr>
                <w:sz w:val="20"/>
                <w:szCs w:val="20"/>
              </w:rPr>
              <w:t xml:space="preserve">(ISBE), EdSystems is working to </w:t>
            </w:r>
            <w:r>
              <w:rPr>
                <w:sz w:val="20"/>
                <w:szCs w:val="20"/>
              </w:rPr>
              <w:lastRenderedPageBreak/>
              <w:t>connect workforce partners understand ho</w:t>
            </w:r>
            <w:r w:rsidR="00D268DD">
              <w:rPr>
                <w:sz w:val="20"/>
                <w:szCs w:val="20"/>
              </w:rPr>
              <w:t>w</w:t>
            </w:r>
            <w:r>
              <w:rPr>
                <w:sz w:val="20"/>
                <w:szCs w:val="20"/>
              </w:rPr>
              <w:t xml:space="preserve"> schools operate and help link CTE pathways </w:t>
            </w:r>
            <w:r w:rsidR="00C60F4E">
              <w:rPr>
                <w:sz w:val="20"/>
                <w:szCs w:val="20"/>
              </w:rPr>
              <w:t>directly</w:t>
            </w:r>
            <w:r>
              <w:rPr>
                <w:sz w:val="20"/>
                <w:szCs w:val="20"/>
              </w:rPr>
              <w:t xml:space="preserve"> to work-based learning and registered apprenticeships. Mr. LeFaver </w:t>
            </w:r>
            <w:r w:rsidR="00C60F4E">
              <w:rPr>
                <w:sz w:val="20"/>
                <w:szCs w:val="20"/>
              </w:rPr>
              <w:t>continued</w:t>
            </w:r>
            <w:r>
              <w:rPr>
                <w:sz w:val="20"/>
                <w:szCs w:val="20"/>
              </w:rPr>
              <w:t xml:space="preserve"> that CareerWise is the only national organization with tools </w:t>
            </w:r>
            <w:r w:rsidR="00C60F4E">
              <w:rPr>
                <w:sz w:val="20"/>
                <w:szCs w:val="20"/>
              </w:rPr>
              <w:t>specifically</w:t>
            </w:r>
            <w:r>
              <w:rPr>
                <w:sz w:val="20"/>
                <w:szCs w:val="20"/>
              </w:rPr>
              <w:t xml:space="preserve"> for youth apprenticeship and that they are </w:t>
            </w:r>
            <w:r w:rsidR="00C60F4E">
              <w:rPr>
                <w:sz w:val="20"/>
                <w:szCs w:val="20"/>
              </w:rPr>
              <w:t>bringing those</w:t>
            </w:r>
            <w:r>
              <w:rPr>
                <w:sz w:val="20"/>
                <w:szCs w:val="20"/>
              </w:rPr>
              <w:t xml:space="preserve"> tools and framework to Illinois </w:t>
            </w:r>
            <w:r w:rsidR="00C60F4E">
              <w:rPr>
                <w:sz w:val="20"/>
                <w:szCs w:val="20"/>
              </w:rPr>
              <w:t>Apprenticeship</w:t>
            </w:r>
            <w:r>
              <w:rPr>
                <w:sz w:val="20"/>
                <w:szCs w:val="20"/>
              </w:rPr>
              <w:t xml:space="preserve"> Specialists and local partners. This is something that is direct action from the report. </w:t>
            </w:r>
            <w:r w:rsidR="00C60F4E">
              <w:rPr>
                <w:sz w:val="20"/>
                <w:szCs w:val="20"/>
              </w:rPr>
              <w:t>Additionally</w:t>
            </w:r>
            <w:r>
              <w:rPr>
                <w:sz w:val="20"/>
                <w:szCs w:val="20"/>
              </w:rPr>
              <w:t>, a</w:t>
            </w:r>
            <w:r w:rsidRPr="00E11347">
              <w:rPr>
                <w:sz w:val="20"/>
                <w:szCs w:val="20"/>
              </w:rPr>
              <w:t xml:space="preserve"> core team from ISBE, </w:t>
            </w:r>
            <w:r w:rsidR="00E27026" w:rsidRPr="00E27026">
              <w:rPr>
                <w:sz w:val="20"/>
                <w:szCs w:val="20"/>
              </w:rPr>
              <w:t>Illinois Community College Board</w:t>
            </w:r>
            <w:r w:rsidR="00E27026">
              <w:rPr>
                <w:sz w:val="20"/>
                <w:szCs w:val="20"/>
              </w:rPr>
              <w:t xml:space="preserve"> (</w:t>
            </w:r>
            <w:r w:rsidRPr="00E11347">
              <w:rPr>
                <w:sz w:val="20"/>
                <w:szCs w:val="20"/>
              </w:rPr>
              <w:t>ICCB</w:t>
            </w:r>
            <w:r w:rsidR="00E27026">
              <w:rPr>
                <w:sz w:val="20"/>
                <w:szCs w:val="20"/>
              </w:rPr>
              <w:t>)</w:t>
            </w:r>
            <w:r w:rsidRPr="00E11347">
              <w:rPr>
                <w:sz w:val="20"/>
                <w:szCs w:val="20"/>
              </w:rPr>
              <w:t>,</w:t>
            </w:r>
            <w:r w:rsidR="00972AFF">
              <w:rPr>
                <w:sz w:val="20"/>
                <w:szCs w:val="20"/>
              </w:rPr>
              <w:t xml:space="preserve"> </w:t>
            </w:r>
            <w:r w:rsidR="00972AFF" w:rsidRPr="00972AFF">
              <w:rPr>
                <w:sz w:val="20"/>
                <w:szCs w:val="20"/>
              </w:rPr>
              <w:t>Illinois Department of Human Services</w:t>
            </w:r>
            <w:r w:rsidRPr="00E11347">
              <w:rPr>
                <w:sz w:val="20"/>
                <w:szCs w:val="20"/>
              </w:rPr>
              <w:t xml:space="preserve"> </w:t>
            </w:r>
            <w:r w:rsidR="00972AFF">
              <w:rPr>
                <w:sz w:val="20"/>
                <w:szCs w:val="20"/>
              </w:rPr>
              <w:t>(</w:t>
            </w:r>
            <w:r w:rsidRPr="00E11347">
              <w:rPr>
                <w:sz w:val="20"/>
                <w:szCs w:val="20"/>
              </w:rPr>
              <w:t>IDHS</w:t>
            </w:r>
            <w:r w:rsidR="00972AFF">
              <w:rPr>
                <w:sz w:val="20"/>
                <w:szCs w:val="20"/>
              </w:rPr>
              <w:t>)</w:t>
            </w:r>
            <w:r w:rsidRPr="00E11347">
              <w:rPr>
                <w:sz w:val="20"/>
                <w:szCs w:val="20"/>
              </w:rPr>
              <w:t xml:space="preserve">, DCEO, and a </w:t>
            </w:r>
            <w:r w:rsidR="00972AFF">
              <w:rPr>
                <w:sz w:val="20"/>
                <w:szCs w:val="20"/>
              </w:rPr>
              <w:t>LWIA</w:t>
            </w:r>
            <w:r w:rsidRPr="00E11347">
              <w:rPr>
                <w:sz w:val="20"/>
                <w:szCs w:val="20"/>
              </w:rPr>
              <w:t xml:space="preserve"> will represent Illinois alongside seven other states at the U.S</w:t>
            </w:r>
            <w:r>
              <w:rPr>
                <w:sz w:val="20"/>
                <w:szCs w:val="20"/>
              </w:rPr>
              <w:t xml:space="preserve"> </w:t>
            </w:r>
            <w:r w:rsidRPr="00FC5D29">
              <w:rPr>
                <w:sz w:val="20"/>
                <w:szCs w:val="20"/>
              </w:rPr>
              <w:t>Advanced CEMETS Institute in Indianapolis this October</w:t>
            </w:r>
            <w:r>
              <w:rPr>
                <w:sz w:val="20"/>
                <w:szCs w:val="20"/>
              </w:rPr>
              <w:t xml:space="preserve">, and they will give an update about what they learned at the Fall quarterly. </w:t>
            </w:r>
            <w:r w:rsidRPr="00EC426D">
              <w:rPr>
                <w:sz w:val="20"/>
                <w:szCs w:val="20"/>
              </w:rPr>
              <w:t xml:space="preserve"> </w:t>
            </w:r>
            <w:r>
              <w:rPr>
                <w:sz w:val="20"/>
                <w:szCs w:val="20"/>
              </w:rPr>
              <w:t xml:space="preserve">It is </w:t>
            </w:r>
            <w:r w:rsidR="00972AFF">
              <w:rPr>
                <w:sz w:val="20"/>
                <w:szCs w:val="20"/>
              </w:rPr>
              <w:t>anticipated</w:t>
            </w:r>
            <w:r>
              <w:rPr>
                <w:sz w:val="20"/>
                <w:szCs w:val="20"/>
              </w:rPr>
              <w:t xml:space="preserve"> that this</w:t>
            </w:r>
            <w:r w:rsidRPr="00EC426D">
              <w:rPr>
                <w:sz w:val="20"/>
                <w:szCs w:val="20"/>
              </w:rPr>
              <w:t xml:space="preserve"> team </w:t>
            </w:r>
            <w:r>
              <w:rPr>
                <w:sz w:val="20"/>
                <w:szCs w:val="20"/>
              </w:rPr>
              <w:t xml:space="preserve">will </w:t>
            </w:r>
            <w:r w:rsidRPr="00EC426D">
              <w:rPr>
                <w:sz w:val="20"/>
                <w:szCs w:val="20"/>
              </w:rPr>
              <w:t>present</w:t>
            </w:r>
            <w:r>
              <w:rPr>
                <w:sz w:val="20"/>
                <w:szCs w:val="20"/>
              </w:rPr>
              <w:t xml:space="preserve"> </w:t>
            </w:r>
            <w:r w:rsidRPr="00EC426D">
              <w:rPr>
                <w:sz w:val="20"/>
                <w:szCs w:val="20"/>
              </w:rPr>
              <w:t>and gathe</w:t>
            </w:r>
            <w:r>
              <w:rPr>
                <w:sz w:val="20"/>
                <w:szCs w:val="20"/>
              </w:rPr>
              <w:t>r</w:t>
            </w:r>
            <w:r w:rsidRPr="00EC426D">
              <w:rPr>
                <w:sz w:val="20"/>
                <w:szCs w:val="20"/>
              </w:rPr>
              <w:t xml:space="preserve"> feedback at the Apprenticeship Bootcamp in October</w:t>
            </w:r>
            <w:r>
              <w:rPr>
                <w:sz w:val="20"/>
                <w:szCs w:val="20"/>
              </w:rPr>
              <w:t xml:space="preserve">. </w:t>
            </w:r>
          </w:p>
          <w:p w14:paraId="472F3DEC" w14:textId="4F5B34A8" w:rsidR="00ED1A02" w:rsidRDefault="00ED1A02" w:rsidP="002F33B4">
            <w:pPr>
              <w:pStyle w:val="NoSpacing"/>
              <w:spacing w:afterLines="60" w:after="144"/>
              <w:rPr>
                <w:sz w:val="20"/>
                <w:szCs w:val="20"/>
              </w:rPr>
            </w:pPr>
            <w:r>
              <w:rPr>
                <w:sz w:val="20"/>
                <w:szCs w:val="20"/>
              </w:rPr>
              <w:t xml:space="preserve">Ms. Heather Penczak from EdSystems spoke about creating guidance and primers around what is happening at the </w:t>
            </w:r>
            <w:r w:rsidR="00972AFF">
              <w:rPr>
                <w:sz w:val="20"/>
                <w:szCs w:val="20"/>
              </w:rPr>
              <w:t>high school</w:t>
            </w:r>
            <w:r>
              <w:rPr>
                <w:sz w:val="20"/>
                <w:szCs w:val="20"/>
              </w:rPr>
              <w:t xml:space="preserve"> level, what CTE pathways was doing, what is involved in college and career pathways endorsement, and how to that and connect them to apprenticeship and </w:t>
            </w:r>
            <w:r w:rsidR="00972AFF">
              <w:rPr>
                <w:sz w:val="20"/>
                <w:szCs w:val="20"/>
              </w:rPr>
              <w:t>post-secondary</w:t>
            </w:r>
            <w:r>
              <w:rPr>
                <w:sz w:val="20"/>
                <w:szCs w:val="20"/>
              </w:rPr>
              <w:t xml:space="preserve"> </w:t>
            </w:r>
            <w:r w:rsidR="00972AFF">
              <w:rPr>
                <w:sz w:val="20"/>
                <w:szCs w:val="20"/>
              </w:rPr>
              <w:t>opportunities</w:t>
            </w:r>
            <w:r>
              <w:rPr>
                <w:sz w:val="20"/>
                <w:szCs w:val="20"/>
              </w:rPr>
              <w:t xml:space="preserve">. She said they are also </w:t>
            </w:r>
            <w:proofErr w:type="gramStart"/>
            <w:r w:rsidR="00243C10">
              <w:rPr>
                <w:sz w:val="20"/>
                <w:szCs w:val="20"/>
              </w:rPr>
              <w:t>lifting</w:t>
            </w:r>
            <w:r>
              <w:rPr>
                <w:sz w:val="20"/>
                <w:szCs w:val="20"/>
              </w:rPr>
              <w:t xml:space="preserve"> </w:t>
            </w:r>
            <w:r w:rsidR="00243C10">
              <w:rPr>
                <w:sz w:val="20"/>
                <w:szCs w:val="20"/>
              </w:rPr>
              <w:t>up</w:t>
            </w:r>
            <w:proofErr w:type="gramEnd"/>
            <w:r w:rsidR="00243C10">
              <w:rPr>
                <w:sz w:val="20"/>
                <w:szCs w:val="20"/>
              </w:rPr>
              <w:t xml:space="preserve"> </w:t>
            </w:r>
            <w:r>
              <w:rPr>
                <w:sz w:val="20"/>
                <w:szCs w:val="20"/>
              </w:rPr>
              <w:t xml:space="preserve">a lot of </w:t>
            </w:r>
            <w:r w:rsidR="00972AFF">
              <w:rPr>
                <w:sz w:val="20"/>
                <w:szCs w:val="20"/>
              </w:rPr>
              <w:t>high-quality</w:t>
            </w:r>
            <w:r>
              <w:rPr>
                <w:sz w:val="20"/>
                <w:szCs w:val="20"/>
              </w:rPr>
              <w:t xml:space="preserve"> models across Illinois to show how students, employers, and communities are engaged. What intermediaries and key contacts are working in that space to just better understand how the system is working and making it more seamless and align. </w:t>
            </w:r>
          </w:p>
          <w:p w14:paraId="7A6755A1" w14:textId="0785C453" w:rsidR="00ED1A02" w:rsidRDefault="00ED1A02" w:rsidP="002F33B4">
            <w:pPr>
              <w:pStyle w:val="NoSpacing"/>
              <w:spacing w:afterLines="60" w:after="144"/>
              <w:rPr>
                <w:sz w:val="20"/>
                <w:szCs w:val="20"/>
              </w:rPr>
            </w:pPr>
            <w:r>
              <w:rPr>
                <w:sz w:val="20"/>
                <w:szCs w:val="20"/>
              </w:rPr>
              <w:t>Mr. Ryan Gensler the Executive Vi</w:t>
            </w:r>
            <w:r w:rsidR="00A063BF">
              <w:rPr>
                <w:sz w:val="20"/>
                <w:szCs w:val="20"/>
              </w:rPr>
              <w:t>c</w:t>
            </w:r>
            <w:r>
              <w:rPr>
                <w:sz w:val="20"/>
                <w:szCs w:val="20"/>
              </w:rPr>
              <w:t xml:space="preserve">e President for CareerWise USA introduced himself and spoke about how CareerWise sees </w:t>
            </w:r>
            <w:r w:rsidRPr="0057492D">
              <w:rPr>
                <w:sz w:val="20"/>
                <w:szCs w:val="20"/>
              </w:rPr>
              <w:t xml:space="preserve">apprenticeship is a key mechanism not just for employers but for young people economically, it’s a more </w:t>
            </w:r>
            <w:r w:rsidR="00A063BF" w:rsidRPr="0057492D">
              <w:rPr>
                <w:sz w:val="20"/>
                <w:szCs w:val="20"/>
              </w:rPr>
              <w:t>eff</w:t>
            </w:r>
            <w:r w:rsidR="00A063BF">
              <w:rPr>
                <w:sz w:val="20"/>
                <w:szCs w:val="20"/>
              </w:rPr>
              <w:t>icient</w:t>
            </w:r>
            <w:r w:rsidRPr="0057492D">
              <w:rPr>
                <w:sz w:val="20"/>
                <w:szCs w:val="20"/>
              </w:rPr>
              <w:t xml:space="preserve"> model and</w:t>
            </w:r>
            <w:r>
              <w:rPr>
                <w:sz w:val="20"/>
                <w:szCs w:val="20"/>
              </w:rPr>
              <w:t xml:space="preserve"> mentioned how</w:t>
            </w:r>
            <w:r w:rsidRPr="0057492D">
              <w:rPr>
                <w:sz w:val="20"/>
                <w:szCs w:val="20"/>
              </w:rPr>
              <w:t xml:space="preserve"> </w:t>
            </w:r>
            <w:r>
              <w:rPr>
                <w:sz w:val="20"/>
                <w:szCs w:val="20"/>
              </w:rPr>
              <w:t>Illinois</w:t>
            </w:r>
            <w:r w:rsidRPr="0057492D">
              <w:rPr>
                <w:sz w:val="20"/>
                <w:szCs w:val="20"/>
              </w:rPr>
              <w:t xml:space="preserve"> exemplifies that</w:t>
            </w:r>
            <w:r>
              <w:rPr>
                <w:sz w:val="20"/>
                <w:szCs w:val="20"/>
              </w:rPr>
              <w:t xml:space="preserve"> model. CareerWise is working to build tools with three goals: (1) scale access to apprenticeship for young people, (2) build a pipeline of ready students, (3) lift Illinois up as a national leader. Mr. Gensler explained that in this shorter contract they will be building a benchmarking report, making sure they are not starting from scratch but working with </w:t>
            </w:r>
            <w:r w:rsidR="00A063BF">
              <w:rPr>
                <w:sz w:val="20"/>
                <w:szCs w:val="20"/>
              </w:rPr>
              <w:t>existing</w:t>
            </w:r>
            <w:r>
              <w:rPr>
                <w:sz w:val="20"/>
                <w:szCs w:val="20"/>
              </w:rPr>
              <w:t xml:space="preserve"> tools in the ecosystem, and </w:t>
            </w:r>
            <w:r w:rsidR="00A063BF">
              <w:rPr>
                <w:sz w:val="20"/>
                <w:szCs w:val="20"/>
              </w:rPr>
              <w:t>identifying</w:t>
            </w:r>
            <w:r>
              <w:rPr>
                <w:sz w:val="20"/>
                <w:szCs w:val="20"/>
              </w:rPr>
              <w:t xml:space="preserve"> gaps in infrastructure and connectivity, and working to create a playbook. That playbook is going to have three big components: (1) a quick start guide for youth apprenticeships, (2) a school framework, and (3) a sector coordination strategy. All of which should be </w:t>
            </w:r>
            <w:r w:rsidR="00A063BF">
              <w:rPr>
                <w:sz w:val="20"/>
                <w:szCs w:val="20"/>
              </w:rPr>
              <w:t>delivered</w:t>
            </w:r>
            <w:r>
              <w:rPr>
                <w:sz w:val="20"/>
                <w:szCs w:val="20"/>
              </w:rPr>
              <w:t xml:space="preserve"> by June 30</w:t>
            </w:r>
            <w:r w:rsidRPr="007176B5">
              <w:rPr>
                <w:sz w:val="20"/>
                <w:szCs w:val="20"/>
                <w:vertAlign w:val="superscript"/>
              </w:rPr>
              <w:t>th</w:t>
            </w:r>
            <w:r>
              <w:rPr>
                <w:sz w:val="20"/>
                <w:szCs w:val="20"/>
              </w:rPr>
              <w:t xml:space="preserve">. Mr. Gensler closed out with how after that they will start to deploy and customize these deliverables into the team that is representing Illinois at the October summit. </w:t>
            </w:r>
          </w:p>
          <w:p w14:paraId="694D0BF4" w14:textId="4D8A198A" w:rsidR="00ED1A02" w:rsidRDefault="00ED1A02" w:rsidP="002F33B4">
            <w:pPr>
              <w:pStyle w:val="NoSpacing"/>
              <w:spacing w:afterLines="60" w:after="144"/>
              <w:rPr>
                <w:sz w:val="20"/>
                <w:szCs w:val="20"/>
              </w:rPr>
            </w:pPr>
            <w:r>
              <w:rPr>
                <w:sz w:val="20"/>
                <w:szCs w:val="20"/>
              </w:rPr>
              <w:t xml:space="preserve">Mr. Rodgriguez asked whether these plans would fit in with current Talent Pipeline Management (TPM) foundations as to avoid having two track and align with </w:t>
            </w:r>
            <w:r w:rsidR="00A063BF">
              <w:rPr>
                <w:sz w:val="20"/>
                <w:szCs w:val="20"/>
              </w:rPr>
              <w:t>existing</w:t>
            </w:r>
            <w:r>
              <w:rPr>
                <w:sz w:val="20"/>
                <w:szCs w:val="20"/>
              </w:rPr>
              <w:t xml:space="preserve"> investments and would like to see apprenticeship being used to recapture that 5% unemployed college graduates and get them into </w:t>
            </w:r>
            <w:r w:rsidR="00A063BF">
              <w:rPr>
                <w:sz w:val="20"/>
                <w:szCs w:val="20"/>
              </w:rPr>
              <w:t>positions</w:t>
            </w:r>
            <w:r>
              <w:rPr>
                <w:sz w:val="20"/>
                <w:szCs w:val="20"/>
              </w:rPr>
              <w:t xml:space="preserve">. </w:t>
            </w:r>
          </w:p>
          <w:p w14:paraId="4BD08341" w14:textId="7D803858" w:rsidR="00ED1A02" w:rsidRDefault="00ED1A02" w:rsidP="002F33B4">
            <w:pPr>
              <w:pStyle w:val="NoSpacing"/>
              <w:spacing w:afterLines="60" w:after="144"/>
              <w:rPr>
                <w:sz w:val="20"/>
                <w:szCs w:val="20"/>
              </w:rPr>
            </w:pPr>
            <w:r>
              <w:rPr>
                <w:sz w:val="20"/>
                <w:szCs w:val="20"/>
              </w:rPr>
              <w:t xml:space="preserve">Mr. Gensler responded that TPM is a </w:t>
            </w:r>
            <w:r w:rsidR="00A063BF">
              <w:rPr>
                <w:sz w:val="20"/>
                <w:szCs w:val="20"/>
              </w:rPr>
              <w:t>valuable</w:t>
            </w:r>
            <w:r>
              <w:rPr>
                <w:sz w:val="20"/>
                <w:szCs w:val="20"/>
              </w:rPr>
              <w:t xml:space="preserve"> tool to leverage and will work to make sure that is built into the toolkit as well as making sure the </w:t>
            </w:r>
            <w:r w:rsidR="00A063BF">
              <w:rPr>
                <w:sz w:val="20"/>
                <w:szCs w:val="20"/>
              </w:rPr>
              <w:t>institutions</w:t>
            </w:r>
            <w:r>
              <w:rPr>
                <w:sz w:val="20"/>
                <w:szCs w:val="20"/>
              </w:rPr>
              <w:t xml:space="preserve"> are </w:t>
            </w:r>
            <w:r w:rsidR="00A063BF">
              <w:rPr>
                <w:sz w:val="20"/>
                <w:szCs w:val="20"/>
              </w:rPr>
              <w:t>preparing</w:t>
            </w:r>
            <w:r>
              <w:rPr>
                <w:sz w:val="20"/>
                <w:szCs w:val="20"/>
              </w:rPr>
              <w:t xml:space="preserve"> young people for apprenticeship, and employers have access to ready talent. </w:t>
            </w:r>
          </w:p>
          <w:p w14:paraId="194838DF" w14:textId="593376E5" w:rsidR="00ED1A02" w:rsidRDefault="00ED1A02" w:rsidP="002F33B4">
            <w:pPr>
              <w:pStyle w:val="NoSpacing"/>
              <w:spacing w:afterLines="60" w:after="144"/>
              <w:rPr>
                <w:sz w:val="20"/>
                <w:szCs w:val="20"/>
              </w:rPr>
            </w:pPr>
            <w:r>
              <w:rPr>
                <w:sz w:val="20"/>
                <w:szCs w:val="20"/>
              </w:rPr>
              <w:t xml:space="preserve">Ms. Whitney Thompson mentioned that she would like to learn about that data and </w:t>
            </w:r>
            <w:r>
              <w:rPr>
                <w:sz w:val="20"/>
                <w:szCs w:val="20"/>
              </w:rPr>
              <w:lastRenderedPageBreak/>
              <w:t xml:space="preserve">getting a better sense of the disconnect between new graduates and that rate and if it was the result of economic conditions or not understanding the </w:t>
            </w:r>
            <w:r w:rsidR="00A063BF">
              <w:rPr>
                <w:sz w:val="20"/>
                <w:szCs w:val="20"/>
              </w:rPr>
              <w:t>opportunities</w:t>
            </w:r>
            <w:r>
              <w:rPr>
                <w:sz w:val="20"/>
                <w:szCs w:val="20"/>
              </w:rPr>
              <w:t xml:space="preserve"> available. </w:t>
            </w:r>
          </w:p>
          <w:p w14:paraId="316097E5" w14:textId="521B6B4E" w:rsidR="00715B80" w:rsidRPr="00ED1A02" w:rsidRDefault="00ED1A02" w:rsidP="002F33B4">
            <w:pPr>
              <w:pStyle w:val="NoSpacing"/>
              <w:spacing w:afterLines="60" w:after="144"/>
              <w:rPr>
                <w:sz w:val="20"/>
                <w:szCs w:val="20"/>
              </w:rPr>
            </w:pPr>
            <w:r>
              <w:rPr>
                <w:sz w:val="20"/>
                <w:szCs w:val="20"/>
              </w:rPr>
              <w:t xml:space="preserve">Mr. Rodriguez commented that AI was also having an impact, so really need to see what industries where </w:t>
            </w:r>
            <w:r w:rsidR="00A063BF">
              <w:rPr>
                <w:sz w:val="20"/>
                <w:szCs w:val="20"/>
              </w:rPr>
              <w:t>it’s</w:t>
            </w:r>
            <w:r>
              <w:rPr>
                <w:sz w:val="20"/>
                <w:szCs w:val="20"/>
              </w:rPr>
              <w:t xml:space="preserve"> having the biggest impact.  </w:t>
            </w:r>
          </w:p>
        </w:tc>
        <w:tc>
          <w:tcPr>
            <w:tcW w:w="2070" w:type="dxa"/>
          </w:tcPr>
          <w:p w14:paraId="61B00475" w14:textId="1A51C5A0" w:rsidR="00E307C8" w:rsidRDefault="00ED1A02" w:rsidP="005D6E87">
            <w:pPr>
              <w:pStyle w:val="BodyText"/>
              <w:rPr>
                <w:rFonts w:asciiTheme="minorHAnsi" w:hAnsiTheme="minorHAnsi" w:cstheme="minorHAnsi"/>
                <w:sz w:val="20"/>
              </w:rPr>
            </w:pPr>
            <w:r>
              <w:rPr>
                <w:rFonts w:asciiTheme="minorHAnsi" w:hAnsiTheme="minorHAnsi" w:cstheme="minorHAnsi"/>
                <w:sz w:val="20"/>
              </w:rPr>
              <w:lastRenderedPageBreak/>
              <w:t>Steve LeFaver</w:t>
            </w:r>
          </w:p>
        </w:tc>
      </w:tr>
      <w:tr w:rsidR="000A1DC4" w14:paraId="0998ADF2" w14:textId="77777777" w:rsidTr="004766D9">
        <w:tc>
          <w:tcPr>
            <w:tcW w:w="1260" w:type="dxa"/>
          </w:tcPr>
          <w:p w14:paraId="7C47C604" w14:textId="359878FC" w:rsidR="000A1DC4" w:rsidRDefault="009E0035" w:rsidP="005D6E87">
            <w:pPr>
              <w:pStyle w:val="BodyText"/>
              <w:rPr>
                <w:rFonts w:asciiTheme="minorHAnsi" w:hAnsiTheme="minorHAnsi" w:cstheme="minorHAnsi"/>
                <w:sz w:val="20"/>
              </w:rPr>
            </w:pPr>
            <w:r>
              <w:rPr>
                <w:rFonts w:asciiTheme="minorHAnsi" w:hAnsiTheme="minorHAnsi" w:cstheme="minorHAnsi"/>
                <w:sz w:val="20"/>
              </w:rPr>
              <w:lastRenderedPageBreak/>
              <w:t>10:05</w:t>
            </w:r>
          </w:p>
        </w:tc>
        <w:tc>
          <w:tcPr>
            <w:tcW w:w="7200" w:type="dxa"/>
          </w:tcPr>
          <w:p w14:paraId="2CD4C4B9" w14:textId="77777777" w:rsidR="005100F4" w:rsidRDefault="005100F4" w:rsidP="005100F4">
            <w:pPr>
              <w:pStyle w:val="BodyText"/>
              <w:rPr>
                <w:rFonts w:asciiTheme="minorHAnsi" w:hAnsiTheme="minorHAnsi" w:cstheme="minorHAnsi"/>
                <w:b/>
                <w:bCs/>
                <w:sz w:val="20"/>
              </w:rPr>
            </w:pPr>
            <w:r>
              <w:rPr>
                <w:rFonts w:asciiTheme="minorHAnsi" w:hAnsiTheme="minorHAnsi" w:cstheme="minorHAnsi"/>
                <w:b/>
                <w:bCs/>
                <w:sz w:val="20"/>
              </w:rPr>
              <w:t>Policy Updates</w:t>
            </w:r>
          </w:p>
          <w:p w14:paraId="68847718" w14:textId="0546E798" w:rsidR="00EC426D" w:rsidRPr="00A16827" w:rsidRDefault="005100F4" w:rsidP="007654F7">
            <w:pPr>
              <w:pStyle w:val="NoSpacing"/>
              <w:spacing w:after="60"/>
              <w:rPr>
                <w:sz w:val="20"/>
                <w:szCs w:val="20"/>
              </w:rPr>
            </w:pPr>
            <w:r>
              <w:rPr>
                <w:sz w:val="20"/>
                <w:szCs w:val="20"/>
              </w:rPr>
              <w:t>Mr. Serota gave an update to WBL Expansion. He explained at the top of that list were policy, transportation, and AI. Some of the key steps to drive that is the creation of an IWIB task group for AI and how it works in workforce, which Mr. Ser</w:t>
            </w:r>
            <w:r w:rsidR="00A063BF">
              <w:rPr>
                <w:sz w:val="20"/>
                <w:szCs w:val="20"/>
              </w:rPr>
              <w:t>o</w:t>
            </w:r>
            <w:r>
              <w:rPr>
                <w:sz w:val="20"/>
                <w:szCs w:val="20"/>
              </w:rPr>
              <w:t>ta will be the vice-chair with Sandeep Naan. As for policy, Mr. Ser</w:t>
            </w:r>
            <w:r w:rsidR="00A063BF">
              <w:rPr>
                <w:sz w:val="20"/>
                <w:szCs w:val="20"/>
              </w:rPr>
              <w:t>o</w:t>
            </w:r>
            <w:r w:rsidR="000D62C4">
              <w:rPr>
                <w:sz w:val="20"/>
                <w:szCs w:val="20"/>
              </w:rPr>
              <w:t>t</w:t>
            </w:r>
            <w:r>
              <w:rPr>
                <w:sz w:val="20"/>
                <w:szCs w:val="20"/>
              </w:rPr>
              <w:t>a continued</w:t>
            </w:r>
            <w:r w:rsidR="00251999">
              <w:rPr>
                <w:sz w:val="20"/>
                <w:szCs w:val="20"/>
              </w:rPr>
              <w:t xml:space="preserve"> </w:t>
            </w:r>
            <w:r w:rsidR="00251999" w:rsidRPr="00251999">
              <w:rPr>
                <w:sz w:val="20"/>
                <w:szCs w:val="20"/>
              </w:rPr>
              <w:t>Illinois Workforce Development System</w:t>
            </w:r>
            <w:r>
              <w:rPr>
                <w:sz w:val="20"/>
                <w:szCs w:val="20"/>
              </w:rPr>
              <w:t xml:space="preserve"> </w:t>
            </w:r>
            <w:r w:rsidR="00251999">
              <w:rPr>
                <w:sz w:val="20"/>
                <w:szCs w:val="20"/>
              </w:rPr>
              <w:t>(</w:t>
            </w:r>
            <w:r w:rsidRPr="0088150B">
              <w:rPr>
                <w:sz w:val="20"/>
                <w:szCs w:val="20"/>
              </w:rPr>
              <w:t>IWDS</w:t>
            </w:r>
            <w:r w:rsidR="00251999">
              <w:rPr>
                <w:sz w:val="20"/>
                <w:szCs w:val="20"/>
              </w:rPr>
              <w:t>)</w:t>
            </w:r>
            <w:r w:rsidRPr="0088150B">
              <w:rPr>
                <w:sz w:val="20"/>
                <w:szCs w:val="20"/>
              </w:rPr>
              <w:t xml:space="preserve"> 2.0 is a new system that local areas use to process jobseekers to ensure that customers receive the same experience regardless of which </w:t>
            </w:r>
            <w:r w:rsidR="00251999">
              <w:rPr>
                <w:sz w:val="20"/>
                <w:szCs w:val="20"/>
              </w:rPr>
              <w:t>American Job Center (</w:t>
            </w:r>
            <w:r w:rsidRPr="0088150B">
              <w:rPr>
                <w:sz w:val="20"/>
                <w:szCs w:val="20"/>
              </w:rPr>
              <w:t>AJC</w:t>
            </w:r>
            <w:r w:rsidR="00251999">
              <w:rPr>
                <w:sz w:val="20"/>
                <w:szCs w:val="20"/>
              </w:rPr>
              <w:t>)</w:t>
            </w:r>
            <w:r w:rsidRPr="0088150B">
              <w:rPr>
                <w:sz w:val="20"/>
                <w:szCs w:val="20"/>
              </w:rPr>
              <w:t xml:space="preserve"> they go to for services. As part of this process, DCEO reworked much of its policy. WBLA worked with their policy team to send recommendations for policy changes that support the findings in our WBL report.  To continue that work our team is working to create a training program for AJCs that encourages the use of WBL as a talent-development strategy.</w:t>
            </w:r>
            <w:r>
              <w:rPr>
                <w:sz w:val="20"/>
                <w:szCs w:val="20"/>
              </w:rPr>
              <w:t xml:space="preserve"> Mr. Ser</w:t>
            </w:r>
            <w:r w:rsidR="00251999">
              <w:rPr>
                <w:sz w:val="20"/>
                <w:szCs w:val="20"/>
              </w:rPr>
              <w:t>o</w:t>
            </w:r>
            <w:r>
              <w:rPr>
                <w:sz w:val="20"/>
                <w:szCs w:val="20"/>
              </w:rPr>
              <w:t xml:space="preserve">ta finished with the IDOT pilot </w:t>
            </w:r>
            <w:r w:rsidR="00251999">
              <w:rPr>
                <w:sz w:val="20"/>
                <w:szCs w:val="20"/>
              </w:rPr>
              <w:t>program and</w:t>
            </w:r>
            <w:r>
              <w:rPr>
                <w:sz w:val="20"/>
                <w:szCs w:val="20"/>
              </w:rPr>
              <w:t xml:space="preserve"> mentioned that Revolution Workshop would be presenting on their RWheels program, which is something that they would like to uplift and then connect with key players like Uber or Lyft and other rideshare services.</w:t>
            </w:r>
          </w:p>
        </w:tc>
        <w:tc>
          <w:tcPr>
            <w:tcW w:w="2070" w:type="dxa"/>
          </w:tcPr>
          <w:p w14:paraId="3CD9C649" w14:textId="75E2972A" w:rsidR="000A1DC4" w:rsidRDefault="00ED1A02" w:rsidP="005D6E87">
            <w:pPr>
              <w:pStyle w:val="BodyText"/>
              <w:rPr>
                <w:rFonts w:asciiTheme="minorHAnsi" w:hAnsiTheme="minorHAnsi" w:cstheme="minorHAnsi"/>
                <w:sz w:val="20"/>
              </w:rPr>
            </w:pPr>
            <w:r>
              <w:rPr>
                <w:rFonts w:asciiTheme="minorHAnsi" w:hAnsiTheme="minorHAnsi" w:cstheme="minorHAnsi"/>
                <w:sz w:val="20"/>
              </w:rPr>
              <w:t>Daniel Serota</w:t>
            </w:r>
          </w:p>
        </w:tc>
      </w:tr>
      <w:tr w:rsidR="001267D0" w14:paraId="4051CA79" w14:textId="77777777" w:rsidTr="004766D9">
        <w:tc>
          <w:tcPr>
            <w:tcW w:w="1260" w:type="dxa"/>
          </w:tcPr>
          <w:p w14:paraId="2C0398AA" w14:textId="39D26330" w:rsidR="001267D0" w:rsidRDefault="001267D0" w:rsidP="005D6E87">
            <w:pPr>
              <w:pStyle w:val="BodyText"/>
              <w:rPr>
                <w:rFonts w:asciiTheme="minorHAnsi" w:hAnsiTheme="minorHAnsi" w:cstheme="minorHAnsi"/>
                <w:sz w:val="20"/>
              </w:rPr>
            </w:pPr>
            <w:r>
              <w:rPr>
                <w:rFonts w:asciiTheme="minorHAnsi" w:hAnsiTheme="minorHAnsi" w:cstheme="minorHAnsi"/>
                <w:sz w:val="20"/>
              </w:rPr>
              <w:t>10:</w:t>
            </w:r>
            <w:r w:rsidR="0045510E">
              <w:rPr>
                <w:rFonts w:asciiTheme="minorHAnsi" w:hAnsiTheme="minorHAnsi" w:cstheme="minorHAnsi"/>
                <w:sz w:val="20"/>
              </w:rPr>
              <w:t>15</w:t>
            </w:r>
          </w:p>
        </w:tc>
        <w:tc>
          <w:tcPr>
            <w:tcW w:w="7200" w:type="dxa"/>
          </w:tcPr>
          <w:p w14:paraId="290225B4" w14:textId="77777777" w:rsidR="001267D0" w:rsidRDefault="001267D0" w:rsidP="0011742F">
            <w:pPr>
              <w:pStyle w:val="BodyText"/>
              <w:rPr>
                <w:rFonts w:asciiTheme="minorHAnsi" w:hAnsiTheme="minorHAnsi" w:cstheme="minorHAnsi"/>
                <w:b/>
                <w:bCs/>
                <w:sz w:val="20"/>
              </w:rPr>
            </w:pPr>
            <w:r>
              <w:rPr>
                <w:rFonts w:asciiTheme="minorHAnsi" w:hAnsiTheme="minorHAnsi" w:cstheme="minorHAnsi"/>
                <w:b/>
                <w:bCs/>
                <w:sz w:val="20"/>
              </w:rPr>
              <w:t>IDOT</w:t>
            </w:r>
            <w:r w:rsidR="00777C13">
              <w:rPr>
                <w:rFonts w:asciiTheme="minorHAnsi" w:hAnsiTheme="minorHAnsi" w:cstheme="minorHAnsi"/>
                <w:b/>
                <w:bCs/>
                <w:sz w:val="20"/>
              </w:rPr>
              <w:t xml:space="preserve"> Transportation Pilot Program</w:t>
            </w:r>
          </w:p>
          <w:p w14:paraId="3D217D33" w14:textId="22DE560B" w:rsidR="00B1616A" w:rsidRPr="00544EF0" w:rsidRDefault="00544EF0" w:rsidP="007654F7">
            <w:pPr>
              <w:pStyle w:val="NoSpacing"/>
              <w:spacing w:after="60"/>
              <w:rPr>
                <w:sz w:val="20"/>
                <w:szCs w:val="20"/>
              </w:rPr>
            </w:pPr>
            <w:r w:rsidRPr="00544EF0">
              <w:rPr>
                <w:sz w:val="20"/>
                <w:szCs w:val="20"/>
              </w:rPr>
              <w:t xml:space="preserve">Mr. Gomez </w:t>
            </w:r>
            <w:r w:rsidR="009570DE">
              <w:rPr>
                <w:sz w:val="20"/>
                <w:szCs w:val="20"/>
              </w:rPr>
              <w:t xml:space="preserve">stated that a more formal </w:t>
            </w:r>
            <w:r w:rsidR="001C1A80">
              <w:rPr>
                <w:sz w:val="20"/>
                <w:szCs w:val="20"/>
              </w:rPr>
              <w:t>presentation will happen at the next meeting as the conversation was just beginning.</w:t>
            </w:r>
            <w:r w:rsidR="002A7BC0" w:rsidRPr="002A7BC0">
              <w:rPr>
                <w:sz w:val="20"/>
                <w:szCs w:val="20"/>
              </w:rPr>
              <w:t xml:space="preserve"> </w:t>
            </w:r>
            <w:r w:rsidR="002D788E" w:rsidRPr="002D788E">
              <w:rPr>
                <w:sz w:val="20"/>
                <w:szCs w:val="20"/>
              </w:rPr>
              <w:t>Some WBLA members who indicated that they’re interested in working on transportation met with Shoun Reese from IDOT and she gave a program overview. At a high level, the problems they are looking to solve are minimizing paying multiple transportation agencies for one commute and shortening commutes by improving the communication between those agencies. A pilot program funded by Innovative Coordinated Access and Mobility Pilot Program (ICAM). Mr. Gomez explained that the intention was to increase access to mobility for Asset-Limited, Income-Constrained, Employed Individuals (ALICE) and their families. IDOT would be starting the southernmost region of the state while Northern Illinois Transit Authority (NITA) is working in the north with the goal of meeting the middle. They are working in rural areas first and then are hoping to scale to urban areas. Currently, the pilot program is working with 31 counties, 5 transportation agencies with the goal is to create one app – that customers can book their train ticket, bus fare, and more in one fell swoop. Currently they are holding roundtables to assess pain points and working with various other agencies. WBLA Transportation team will continue to meet with Shoun Reese and find collaborative solutions.</w:t>
            </w:r>
          </w:p>
          <w:p w14:paraId="2104708D" w14:textId="1E3A6CED" w:rsidR="00777C13" w:rsidRPr="00517D63" w:rsidRDefault="00517D63" w:rsidP="007654F7">
            <w:pPr>
              <w:pStyle w:val="NoSpacing"/>
              <w:spacing w:after="60"/>
              <w:rPr>
                <w:i/>
              </w:rPr>
            </w:pPr>
            <w:r w:rsidRPr="00517D63">
              <w:rPr>
                <w:i/>
              </w:rPr>
              <w:t xml:space="preserve"> </w:t>
            </w:r>
          </w:p>
        </w:tc>
        <w:tc>
          <w:tcPr>
            <w:tcW w:w="2070" w:type="dxa"/>
          </w:tcPr>
          <w:p w14:paraId="425E8CF1" w14:textId="03C9D7B3" w:rsidR="001267D0" w:rsidRDefault="00B1616A" w:rsidP="005D6E87">
            <w:pPr>
              <w:pStyle w:val="BodyText"/>
              <w:rPr>
                <w:rFonts w:asciiTheme="minorHAnsi" w:hAnsiTheme="minorHAnsi" w:cstheme="minorHAnsi"/>
                <w:sz w:val="20"/>
              </w:rPr>
            </w:pPr>
            <w:r>
              <w:rPr>
                <w:rFonts w:asciiTheme="minorHAnsi" w:hAnsiTheme="minorHAnsi" w:cstheme="minorHAnsi"/>
                <w:sz w:val="20"/>
              </w:rPr>
              <w:t>Antonio Gomez</w:t>
            </w:r>
          </w:p>
        </w:tc>
      </w:tr>
      <w:tr w:rsidR="007E06D3" w14:paraId="726609D5" w14:textId="77777777" w:rsidTr="004766D9">
        <w:tc>
          <w:tcPr>
            <w:tcW w:w="1260" w:type="dxa"/>
          </w:tcPr>
          <w:p w14:paraId="0B966DD6" w14:textId="6DC19824" w:rsidR="007E06D3" w:rsidRDefault="00CC0A5D" w:rsidP="005D6E87">
            <w:pPr>
              <w:pStyle w:val="BodyText"/>
              <w:rPr>
                <w:rFonts w:asciiTheme="minorHAnsi" w:hAnsiTheme="minorHAnsi" w:cstheme="minorHAnsi"/>
                <w:sz w:val="20"/>
              </w:rPr>
            </w:pPr>
            <w:r>
              <w:rPr>
                <w:rFonts w:asciiTheme="minorHAnsi" w:hAnsiTheme="minorHAnsi" w:cstheme="minorHAnsi"/>
                <w:sz w:val="20"/>
              </w:rPr>
              <w:t>10:</w:t>
            </w:r>
            <w:r w:rsidR="009E1129">
              <w:rPr>
                <w:rFonts w:asciiTheme="minorHAnsi" w:hAnsiTheme="minorHAnsi" w:cstheme="minorHAnsi"/>
                <w:sz w:val="20"/>
              </w:rPr>
              <w:t>30</w:t>
            </w:r>
          </w:p>
        </w:tc>
        <w:tc>
          <w:tcPr>
            <w:tcW w:w="7200" w:type="dxa"/>
          </w:tcPr>
          <w:p w14:paraId="0E450E4B" w14:textId="036E039B" w:rsidR="0011742F" w:rsidRDefault="00F063AD" w:rsidP="0011742F">
            <w:pPr>
              <w:pStyle w:val="BodyText"/>
              <w:rPr>
                <w:rFonts w:asciiTheme="minorHAnsi" w:hAnsiTheme="minorHAnsi" w:cstheme="minorHAnsi"/>
                <w:b/>
                <w:bCs/>
                <w:sz w:val="20"/>
              </w:rPr>
            </w:pPr>
            <w:r>
              <w:rPr>
                <w:rFonts w:asciiTheme="minorHAnsi" w:hAnsiTheme="minorHAnsi" w:cstheme="minorHAnsi"/>
                <w:b/>
                <w:bCs/>
                <w:sz w:val="20"/>
              </w:rPr>
              <w:t>Transportation Convening: Low-Interest Car Loans</w:t>
            </w:r>
          </w:p>
          <w:p w14:paraId="019B9619" w14:textId="77777777" w:rsidR="004A78D9" w:rsidRDefault="00D676DA" w:rsidP="007654F7">
            <w:pPr>
              <w:pStyle w:val="NoSpacing"/>
              <w:spacing w:after="60"/>
              <w:rPr>
                <w:sz w:val="20"/>
                <w:szCs w:val="20"/>
              </w:rPr>
            </w:pPr>
            <w:r>
              <w:rPr>
                <w:sz w:val="20"/>
                <w:szCs w:val="20"/>
              </w:rPr>
              <w:t xml:space="preserve">Ms. Jackie Gallo </w:t>
            </w:r>
            <w:r w:rsidR="00910A2B">
              <w:rPr>
                <w:sz w:val="20"/>
                <w:szCs w:val="20"/>
              </w:rPr>
              <w:t xml:space="preserve">gave a brief overview of Revolution Workshop </w:t>
            </w:r>
            <w:r w:rsidR="004F436A">
              <w:rPr>
                <w:sz w:val="20"/>
                <w:szCs w:val="20"/>
              </w:rPr>
              <w:t xml:space="preserve">a non-profit out of </w:t>
            </w:r>
            <w:r w:rsidR="004F436A">
              <w:rPr>
                <w:sz w:val="20"/>
                <w:szCs w:val="20"/>
              </w:rPr>
              <w:lastRenderedPageBreak/>
              <w:t>Chicago that provides</w:t>
            </w:r>
            <w:r w:rsidR="004F436A" w:rsidRPr="004F436A">
              <w:rPr>
                <w:sz w:val="20"/>
                <w:szCs w:val="20"/>
              </w:rPr>
              <w:t xml:space="preserve"> construction training, and while Chicago has good public transit, construction jobs are hard to get to, so they </w:t>
            </w:r>
            <w:r w:rsidR="004F436A">
              <w:rPr>
                <w:sz w:val="20"/>
                <w:szCs w:val="20"/>
              </w:rPr>
              <w:t xml:space="preserve">recognized their clients </w:t>
            </w:r>
            <w:r w:rsidR="004F436A" w:rsidRPr="004F436A">
              <w:rPr>
                <w:sz w:val="20"/>
                <w:szCs w:val="20"/>
              </w:rPr>
              <w:t>needed a way to get them transportation to these job sites</w:t>
            </w:r>
            <w:r w:rsidR="004F436A">
              <w:rPr>
                <w:sz w:val="20"/>
                <w:szCs w:val="20"/>
              </w:rPr>
              <w:t xml:space="preserve">. </w:t>
            </w:r>
          </w:p>
          <w:p w14:paraId="692A8BFF" w14:textId="77777777" w:rsidR="00BB6EEC" w:rsidRDefault="00BB6EEC" w:rsidP="007654F7">
            <w:pPr>
              <w:pStyle w:val="NoSpacing"/>
              <w:spacing w:after="60"/>
              <w:rPr>
                <w:sz w:val="20"/>
                <w:szCs w:val="20"/>
              </w:rPr>
            </w:pPr>
            <w:r>
              <w:rPr>
                <w:sz w:val="20"/>
                <w:szCs w:val="20"/>
              </w:rPr>
              <w:t xml:space="preserve">Ms. Jasmine </w:t>
            </w:r>
            <w:r w:rsidR="00572721">
              <w:rPr>
                <w:sz w:val="20"/>
                <w:szCs w:val="20"/>
              </w:rPr>
              <w:t xml:space="preserve">Thomas </w:t>
            </w:r>
            <w:r w:rsidR="00170A06">
              <w:rPr>
                <w:sz w:val="20"/>
                <w:szCs w:val="20"/>
              </w:rPr>
              <w:t xml:space="preserve">stated that they </w:t>
            </w:r>
            <w:r w:rsidR="00170A06" w:rsidRPr="00170A06">
              <w:rPr>
                <w:sz w:val="20"/>
                <w:szCs w:val="20"/>
              </w:rPr>
              <w:t xml:space="preserve">created the program because </w:t>
            </w:r>
            <w:r w:rsidR="00170A06">
              <w:rPr>
                <w:sz w:val="20"/>
                <w:szCs w:val="20"/>
              </w:rPr>
              <w:t xml:space="preserve">they saw how predatory the </w:t>
            </w:r>
            <w:r w:rsidR="00170A06" w:rsidRPr="00170A06">
              <w:rPr>
                <w:sz w:val="20"/>
                <w:szCs w:val="20"/>
              </w:rPr>
              <w:t>car l</w:t>
            </w:r>
            <w:r w:rsidR="009A734B">
              <w:rPr>
                <w:sz w:val="20"/>
                <w:szCs w:val="20"/>
              </w:rPr>
              <w:t xml:space="preserve">oans to those with </w:t>
            </w:r>
            <w:r w:rsidR="005E268D">
              <w:rPr>
                <w:sz w:val="20"/>
                <w:szCs w:val="20"/>
              </w:rPr>
              <w:t>below average</w:t>
            </w:r>
            <w:r w:rsidR="009A734B">
              <w:rPr>
                <w:sz w:val="20"/>
                <w:szCs w:val="20"/>
              </w:rPr>
              <w:t xml:space="preserve"> credit scores</w:t>
            </w:r>
            <w:r w:rsidR="00170A06" w:rsidRPr="00170A06">
              <w:rPr>
                <w:sz w:val="20"/>
                <w:szCs w:val="20"/>
              </w:rPr>
              <w:t xml:space="preserve">, so </w:t>
            </w:r>
            <w:r w:rsidR="0068035F">
              <w:rPr>
                <w:sz w:val="20"/>
                <w:szCs w:val="20"/>
              </w:rPr>
              <w:t>they</w:t>
            </w:r>
            <w:r w:rsidR="00170A06" w:rsidRPr="00170A06">
              <w:rPr>
                <w:sz w:val="20"/>
                <w:szCs w:val="20"/>
              </w:rPr>
              <w:t xml:space="preserve"> wanted to create a way to get </w:t>
            </w:r>
            <w:r w:rsidR="009A734B">
              <w:rPr>
                <w:sz w:val="20"/>
                <w:szCs w:val="20"/>
              </w:rPr>
              <w:t xml:space="preserve">their clients into car loans with more </w:t>
            </w:r>
            <w:r w:rsidR="005F6A15">
              <w:rPr>
                <w:sz w:val="20"/>
                <w:szCs w:val="20"/>
              </w:rPr>
              <w:t>favorable terms</w:t>
            </w:r>
            <w:r w:rsidR="008D1581">
              <w:rPr>
                <w:sz w:val="20"/>
                <w:szCs w:val="20"/>
              </w:rPr>
              <w:t xml:space="preserve">. </w:t>
            </w:r>
          </w:p>
          <w:p w14:paraId="71CAD1E4" w14:textId="1E06F8BA" w:rsidR="008D1581" w:rsidRDefault="008D1581" w:rsidP="00E54A09">
            <w:pPr>
              <w:pStyle w:val="NoSpacing"/>
              <w:spacing w:afterLines="60" w:after="144"/>
              <w:rPr>
                <w:sz w:val="20"/>
                <w:szCs w:val="20"/>
              </w:rPr>
            </w:pPr>
            <w:r>
              <w:rPr>
                <w:sz w:val="20"/>
                <w:szCs w:val="20"/>
              </w:rPr>
              <w:t>Ms. Gallo explained that Revolution Workshop</w:t>
            </w:r>
            <w:r w:rsidR="00861528">
              <w:rPr>
                <w:sz w:val="20"/>
                <w:szCs w:val="20"/>
              </w:rPr>
              <w:t xml:space="preserve"> </w:t>
            </w:r>
            <w:r w:rsidRPr="008D1581">
              <w:rPr>
                <w:sz w:val="20"/>
                <w:szCs w:val="20"/>
              </w:rPr>
              <w:t xml:space="preserve">worked with First Eagle </w:t>
            </w:r>
            <w:r>
              <w:rPr>
                <w:sz w:val="20"/>
                <w:szCs w:val="20"/>
              </w:rPr>
              <w:t xml:space="preserve">Bank </w:t>
            </w:r>
            <w:r w:rsidRPr="008D1581">
              <w:rPr>
                <w:sz w:val="20"/>
                <w:szCs w:val="20"/>
              </w:rPr>
              <w:t xml:space="preserve">and put </w:t>
            </w:r>
            <w:r w:rsidR="00836DF3">
              <w:rPr>
                <w:sz w:val="20"/>
                <w:szCs w:val="20"/>
              </w:rPr>
              <w:t>$</w:t>
            </w:r>
            <w:r w:rsidRPr="008D1581">
              <w:rPr>
                <w:sz w:val="20"/>
                <w:szCs w:val="20"/>
              </w:rPr>
              <w:t>50</w:t>
            </w:r>
            <w:r>
              <w:rPr>
                <w:sz w:val="20"/>
                <w:szCs w:val="20"/>
              </w:rPr>
              <w:t>,000</w:t>
            </w:r>
            <w:r w:rsidRPr="008D1581">
              <w:rPr>
                <w:sz w:val="20"/>
                <w:szCs w:val="20"/>
              </w:rPr>
              <w:t xml:space="preserve"> of </w:t>
            </w:r>
            <w:r>
              <w:rPr>
                <w:sz w:val="20"/>
                <w:szCs w:val="20"/>
              </w:rPr>
              <w:t xml:space="preserve">their </w:t>
            </w:r>
            <w:r w:rsidRPr="008D1581">
              <w:rPr>
                <w:sz w:val="20"/>
                <w:szCs w:val="20"/>
              </w:rPr>
              <w:t>collateral fund</w:t>
            </w:r>
            <w:r>
              <w:rPr>
                <w:sz w:val="20"/>
                <w:szCs w:val="20"/>
              </w:rPr>
              <w:t xml:space="preserve"> to back loans given by First Eagle to </w:t>
            </w:r>
            <w:r w:rsidRPr="008D1581">
              <w:rPr>
                <w:sz w:val="20"/>
                <w:szCs w:val="20"/>
              </w:rPr>
              <w:t xml:space="preserve">give the trainees a </w:t>
            </w:r>
            <w:r w:rsidR="00836DF3">
              <w:rPr>
                <w:sz w:val="20"/>
                <w:szCs w:val="20"/>
              </w:rPr>
              <w:t>$</w:t>
            </w:r>
            <w:r w:rsidRPr="008D1581">
              <w:rPr>
                <w:sz w:val="20"/>
                <w:szCs w:val="20"/>
              </w:rPr>
              <w:t>10</w:t>
            </w:r>
            <w:r>
              <w:rPr>
                <w:sz w:val="20"/>
                <w:szCs w:val="20"/>
              </w:rPr>
              <w:t>,000</w:t>
            </w:r>
            <w:r w:rsidRPr="008D1581">
              <w:rPr>
                <w:sz w:val="20"/>
                <w:szCs w:val="20"/>
              </w:rPr>
              <w:t xml:space="preserve"> loan at fixed 5%</w:t>
            </w:r>
            <w:r>
              <w:rPr>
                <w:sz w:val="20"/>
                <w:szCs w:val="20"/>
              </w:rPr>
              <w:t>.</w:t>
            </w:r>
            <w:r w:rsidR="00CE4ABB">
              <w:rPr>
                <w:sz w:val="20"/>
                <w:szCs w:val="20"/>
              </w:rPr>
              <w:t xml:space="preserve"> First Eagle would only loan out as much as win the collateral fund, so there was no real way to scale forward. </w:t>
            </w:r>
            <w:r w:rsidR="00AC285D">
              <w:rPr>
                <w:sz w:val="20"/>
                <w:szCs w:val="20"/>
              </w:rPr>
              <w:t>Recently, RWheels started working with Self Help Credit Union</w:t>
            </w:r>
            <w:r w:rsidR="00B1567B">
              <w:rPr>
                <w:sz w:val="20"/>
                <w:szCs w:val="20"/>
              </w:rPr>
              <w:t>, which were willing to</w:t>
            </w:r>
            <w:r w:rsidRPr="008D1581">
              <w:rPr>
                <w:sz w:val="20"/>
                <w:szCs w:val="20"/>
              </w:rPr>
              <w:t xml:space="preserve"> l</w:t>
            </w:r>
            <w:r w:rsidR="00B1567B">
              <w:rPr>
                <w:sz w:val="20"/>
                <w:szCs w:val="20"/>
              </w:rPr>
              <w:t>o</w:t>
            </w:r>
            <w:r w:rsidRPr="008D1581">
              <w:rPr>
                <w:sz w:val="20"/>
                <w:szCs w:val="20"/>
              </w:rPr>
              <w:t xml:space="preserve">an </w:t>
            </w:r>
            <w:r w:rsidR="00B1567B">
              <w:rPr>
                <w:sz w:val="20"/>
                <w:szCs w:val="20"/>
              </w:rPr>
              <w:t xml:space="preserve">three </w:t>
            </w:r>
            <w:r w:rsidRPr="008D1581">
              <w:rPr>
                <w:sz w:val="20"/>
                <w:szCs w:val="20"/>
              </w:rPr>
              <w:t xml:space="preserve">dollars for every </w:t>
            </w:r>
            <w:r w:rsidR="00B1567B">
              <w:rPr>
                <w:sz w:val="20"/>
                <w:szCs w:val="20"/>
              </w:rPr>
              <w:t xml:space="preserve">one </w:t>
            </w:r>
            <w:r w:rsidRPr="008D1581">
              <w:rPr>
                <w:sz w:val="20"/>
                <w:szCs w:val="20"/>
              </w:rPr>
              <w:t>dollar</w:t>
            </w:r>
            <w:r w:rsidR="00B1567B">
              <w:rPr>
                <w:sz w:val="20"/>
                <w:szCs w:val="20"/>
              </w:rPr>
              <w:t xml:space="preserve"> in the collateral fun</w:t>
            </w:r>
            <w:r w:rsidR="00FE00BA">
              <w:rPr>
                <w:sz w:val="20"/>
                <w:szCs w:val="20"/>
              </w:rPr>
              <w:t xml:space="preserve">d, so the total amount loaned was </w:t>
            </w:r>
            <w:r w:rsidR="00836DF3">
              <w:rPr>
                <w:sz w:val="20"/>
                <w:szCs w:val="20"/>
              </w:rPr>
              <w:t>$</w:t>
            </w:r>
            <w:r w:rsidR="00FE00BA">
              <w:rPr>
                <w:sz w:val="20"/>
                <w:szCs w:val="20"/>
              </w:rPr>
              <w:t>150,000</w:t>
            </w:r>
            <w:r w:rsidRPr="008D1581">
              <w:rPr>
                <w:sz w:val="20"/>
                <w:szCs w:val="20"/>
              </w:rPr>
              <w:t xml:space="preserve">. </w:t>
            </w:r>
            <w:r w:rsidR="00836DF3">
              <w:rPr>
                <w:sz w:val="20"/>
                <w:szCs w:val="20"/>
              </w:rPr>
              <w:t>Additionally, because the cost of cars has increased the max loan was r</w:t>
            </w:r>
            <w:r w:rsidRPr="008D1581">
              <w:rPr>
                <w:sz w:val="20"/>
                <w:szCs w:val="20"/>
              </w:rPr>
              <w:t xml:space="preserve">aised to </w:t>
            </w:r>
            <w:r w:rsidR="00836DF3">
              <w:rPr>
                <w:sz w:val="20"/>
                <w:szCs w:val="20"/>
              </w:rPr>
              <w:t>$20,000</w:t>
            </w:r>
            <w:r w:rsidRPr="008D1581">
              <w:rPr>
                <w:sz w:val="20"/>
                <w:szCs w:val="20"/>
              </w:rPr>
              <w:t xml:space="preserve"> </w:t>
            </w:r>
            <w:r w:rsidR="00836DF3">
              <w:rPr>
                <w:sz w:val="20"/>
                <w:szCs w:val="20"/>
              </w:rPr>
              <w:t>at</w:t>
            </w:r>
            <w:r w:rsidRPr="008D1581">
              <w:rPr>
                <w:sz w:val="20"/>
                <w:szCs w:val="20"/>
              </w:rPr>
              <w:t xml:space="preserve"> 6.</w:t>
            </w:r>
            <w:r w:rsidR="00E04DAA">
              <w:rPr>
                <w:sz w:val="20"/>
                <w:szCs w:val="20"/>
              </w:rPr>
              <w:t>2</w:t>
            </w:r>
            <w:r w:rsidRPr="008D1581">
              <w:rPr>
                <w:sz w:val="20"/>
                <w:szCs w:val="20"/>
              </w:rPr>
              <w:t xml:space="preserve">5% </w:t>
            </w:r>
            <w:r w:rsidR="00836DF3">
              <w:rPr>
                <w:sz w:val="20"/>
                <w:szCs w:val="20"/>
              </w:rPr>
              <w:t xml:space="preserve">interest rate. </w:t>
            </w:r>
            <w:r w:rsidR="00A3336C">
              <w:rPr>
                <w:sz w:val="20"/>
                <w:szCs w:val="20"/>
              </w:rPr>
              <w:t>Aside from that, Ms</w:t>
            </w:r>
            <w:r w:rsidR="00861528">
              <w:rPr>
                <w:sz w:val="20"/>
                <w:szCs w:val="20"/>
              </w:rPr>
              <w:t>.</w:t>
            </w:r>
            <w:r w:rsidR="00A3336C">
              <w:rPr>
                <w:sz w:val="20"/>
                <w:szCs w:val="20"/>
              </w:rPr>
              <w:t xml:space="preserve"> Gallo </w:t>
            </w:r>
            <w:r w:rsidR="00861528">
              <w:rPr>
                <w:sz w:val="20"/>
                <w:szCs w:val="20"/>
              </w:rPr>
              <w:t>explained</w:t>
            </w:r>
            <w:r w:rsidR="00A3336C">
              <w:rPr>
                <w:sz w:val="20"/>
                <w:szCs w:val="20"/>
              </w:rPr>
              <w:t xml:space="preserve">, folks in their program get a lot of financial literacy training </w:t>
            </w:r>
            <w:r w:rsidR="004C4566">
              <w:rPr>
                <w:sz w:val="20"/>
                <w:szCs w:val="20"/>
              </w:rPr>
              <w:t>and a financial coach that they are required to meet with minimum once a month</w:t>
            </w:r>
            <w:r w:rsidR="00A83138">
              <w:rPr>
                <w:sz w:val="20"/>
                <w:szCs w:val="20"/>
              </w:rPr>
              <w:t xml:space="preserve">. They also developed a </w:t>
            </w:r>
            <w:r w:rsidR="00861528">
              <w:rPr>
                <w:sz w:val="20"/>
                <w:szCs w:val="20"/>
              </w:rPr>
              <w:t>preliminary</w:t>
            </w:r>
            <w:r w:rsidR="00A83138">
              <w:rPr>
                <w:sz w:val="20"/>
                <w:szCs w:val="20"/>
              </w:rPr>
              <w:t xml:space="preserve"> step of a credit savings loan before getting the car loan </w:t>
            </w:r>
          </w:p>
          <w:p w14:paraId="2FBC5AC6" w14:textId="232003DD" w:rsidR="00C37C25" w:rsidRDefault="00C37C25" w:rsidP="00E54A09">
            <w:pPr>
              <w:pStyle w:val="NoSpacing"/>
              <w:spacing w:afterLines="60" w:after="144"/>
              <w:rPr>
                <w:sz w:val="20"/>
                <w:szCs w:val="20"/>
              </w:rPr>
            </w:pPr>
            <w:r>
              <w:rPr>
                <w:sz w:val="20"/>
                <w:szCs w:val="20"/>
              </w:rPr>
              <w:t>Ms. Thom</w:t>
            </w:r>
            <w:r w:rsidR="008E48E1">
              <w:rPr>
                <w:sz w:val="20"/>
                <w:szCs w:val="20"/>
              </w:rPr>
              <w:t>p</w:t>
            </w:r>
            <w:r>
              <w:rPr>
                <w:sz w:val="20"/>
                <w:szCs w:val="20"/>
              </w:rPr>
              <w:t xml:space="preserve">son said the program allowed for clients to take charge of their own financial </w:t>
            </w:r>
            <w:r w:rsidR="00B60091">
              <w:rPr>
                <w:sz w:val="20"/>
                <w:szCs w:val="20"/>
              </w:rPr>
              <w:t xml:space="preserve">well-being rather than being dictated to, which contributed to their engagement. </w:t>
            </w:r>
          </w:p>
          <w:p w14:paraId="7865E6F8" w14:textId="683FA8DA" w:rsidR="00B60091" w:rsidRDefault="00B60091" w:rsidP="00E54A09">
            <w:pPr>
              <w:pStyle w:val="NoSpacing"/>
              <w:spacing w:afterLines="60" w:after="144"/>
              <w:rPr>
                <w:sz w:val="20"/>
                <w:szCs w:val="20"/>
              </w:rPr>
            </w:pPr>
            <w:r>
              <w:rPr>
                <w:sz w:val="20"/>
                <w:szCs w:val="20"/>
              </w:rPr>
              <w:t xml:space="preserve">Ms. Gallo also </w:t>
            </w:r>
            <w:r w:rsidR="00A52F31">
              <w:rPr>
                <w:sz w:val="20"/>
                <w:szCs w:val="20"/>
              </w:rPr>
              <w:t xml:space="preserve">mentioned </w:t>
            </w:r>
            <w:r>
              <w:rPr>
                <w:sz w:val="20"/>
                <w:szCs w:val="20"/>
              </w:rPr>
              <w:t xml:space="preserve">that recently an employer </w:t>
            </w:r>
            <w:r w:rsidR="00861528">
              <w:rPr>
                <w:sz w:val="20"/>
                <w:szCs w:val="20"/>
              </w:rPr>
              <w:t>sponsor</w:t>
            </w:r>
            <w:r>
              <w:rPr>
                <w:sz w:val="20"/>
                <w:szCs w:val="20"/>
              </w:rPr>
              <w:t xml:space="preserve"> raised $50,000 via a fund raiser to contribute to the collateral </w:t>
            </w:r>
            <w:r w:rsidR="00243C10">
              <w:rPr>
                <w:sz w:val="20"/>
                <w:szCs w:val="20"/>
              </w:rPr>
              <w:t>fund,</w:t>
            </w:r>
            <w:r w:rsidR="00913700">
              <w:rPr>
                <w:sz w:val="20"/>
                <w:szCs w:val="20"/>
              </w:rPr>
              <w:t xml:space="preserve"> which was a huge win</w:t>
            </w:r>
            <w:r>
              <w:rPr>
                <w:sz w:val="20"/>
                <w:szCs w:val="20"/>
              </w:rPr>
              <w:t xml:space="preserve">, but they are still looking for ways to scale it. </w:t>
            </w:r>
          </w:p>
          <w:p w14:paraId="1BDFF1F9" w14:textId="106AB529" w:rsidR="0094484B" w:rsidRDefault="0094484B" w:rsidP="00E54A09">
            <w:pPr>
              <w:pStyle w:val="NoSpacing"/>
              <w:spacing w:afterLines="60" w:after="144"/>
              <w:rPr>
                <w:sz w:val="20"/>
                <w:szCs w:val="20"/>
              </w:rPr>
            </w:pPr>
            <w:r>
              <w:rPr>
                <w:sz w:val="20"/>
                <w:szCs w:val="20"/>
              </w:rPr>
              <w:t xml:space="preserve">Mr. </w:t>
            </w:r>
            <w:r w:rsidR="00A52F31">
              <w:rPr>
                <w:sz w:val="20"/>
                <w:szCs w:val="20"/>
              </w:rPr>
              <w:t>Rodriguez</w:t>
            </w:r>
            <w:r>
              <w:rPr>
                <w:sz w:val="20"/>
                <w:szCs w:val="20"/>
              </w:rPr>
              <w:t xml:space="preserve"> </w:t>
            </w:r>
            <w:r w:rsidR="0046608B">
              <w:rPr>
                <w:sz w:val="20"/>
                <w:szCs w:val="20"/>
              </w:rPr>
              <w:t xml:space="preserve">commented that </w:t>
            </w:r>
            <w:r w:rsidR="0046608B" w:rsidRPr="0046608B">
              <w:rPr>
                <w:sz w:val="20"/>
                <w:szCs w:val="20"/>
              </w:rPr>
              <w:t>challenge is that businesses see this as charity not investment, and</w:t>
            </w:r>
            <w:r w:rsidR="00361FE6">
              <w:rPr>
                <w:sz w:val="20"/>
                <w:szCs w:val="20"/>
              </w:rPr>
              <w:t xml:space="preserve"> wondered</w:t>
            </w:r>
            <w:r w:rsidR="0046608B" w:rsidRPr="0046608B">
              <w:rPr>
                <w:sz w:val="20"/>
                <w:szCs w:val="20"/>
              </w:rPr>
              <w:t xml:space="preserve"> how </w:t>
            </w:r>
            <w:r w:rsidR="00361FE6">
              <w:rPr>
                <w:sz w:val="20"/>
                <w:szCs w:val="20"/>
              </w:rPr>
              <w:t>to</w:t>
            </w:r>
            <w:r w:rsidR="0046608B" w:rsidRPr="0046608B">
              <w:rPr>
                <w:sz w:val="20"/>
                <w:szCs w:val="20"/>
              </w:rPr>
              <w:t xml:space="preserve"> get business to see this as an investment? How </w:t>
            </w:r>
            <w:r w:rsidR="00361FE6">
              <w:rPr>
                <w:sz w:val="20"/>
                <w:szCs w:val="20"/>
              </w:rPr>
              <w:t>to</w:t>
            </w:r>
            <w:r w:rsidR="0046608B" w:rsidRPr="0046608B">
              <w:rPr>
                <w:sz w:val="20"/>
                <w:szCs w:val="20"/>
              </w:rPr>
              <w:t xml:space="preserve"> pilot maybe a group of investors to jointly create that collateral?</w:t>
            </w:r>
          </w:p>
          <w:p w14:paraId="693021E9" w14:textId="77777777" w:rsidR="00787C8D" w:rsidRDefault="00594F1F" w:rsidP="00E54A09">
            <w:pPr>
              <w:pStyle w:val="NoSpacing"/>
              <w:spacing w:afterLines="60" w:after="144"/>
              <w:rPr>
                <w:sz w:val="20"/>
                <w:szCs w:val="20"/>
              </w:rPr>
            </w:pPr>
            <w:r>
              <w:rPr>
                <w:sz w:val="20"/>
                <w:szCs w:val="20"/>
              </w:rPr>
              <w:t xml:space="preserve">Ms. Gallo agreed and noted that one path was to show how the coast of lost days </w:t>
            </w:r>
            <w:r w:rsidR="000D6FF3">
              <w:rPr>
                <w:sz w:val="20"/>
                <w:szCs w:val="20"/>
              </w:rPr>
              <w:t>and onboarding new employees was more expensive for employers</w:t>
            </w:r>
            <w:r w:rsidR="00787C8D">
              <w:rPr>
                <w:sz w:val="20"/>
                <w:szCs w:val="20"/>
              </w:rPr>
              <w:t>.</w:t>
            </w:r>
          </w:p>
          <w:p w14:paraId="40BA7CE8" w14:textId="77777777" w:rsidR="002E5827" w:rsidRDefault="00787C8D" w:rsidP="00E54A09">
            <w:pPr>
              <w:pStyle w:val="NoSpacing"/>
              <w:spacing w:afterLines="60" w:after="144"/>
              <w:rPr>
                <w:sz w:val="20"/>
                <w:szCs w:val="20"/>
              </w:rPr>
            </w:pPr>
            <w:r>
              <w:rPr>
                <w:sz w:val="20"/>
                <w:szCs w:val="20"/>
              </w:rPr>
              <w:t xml:space="preserve">Mr. Kistinger said looking at </w:t>
            </w:r>
            <w:r w:rsidR="00B46B29" w:rsidRPr="00B46B29">
              <w:rPr>
                <w:sz w:val="20"/>
                <w:szCs w:val="20"/>
              </w:rPr>
              <w:t>industry associations to scale programs</w:t>
            </w:r>
            <w:r w:rsidR="00B46B29">
              <w:rPr>
                <w:sz w:val="20"/>
                <w:szCs w:val="20"/>
              </w:rPr>
              <w:t xml:space="preserve"> like Metal Service Center, IMA, TRA, etc. </w:t>
            </w:r>
            <w:r w:rsidR="004A2FE0">
              <w:rPr>
                <w:sz w:val="20"/>
                <w:szCs w:val="20"/>
              </w:rPr>
              <w:t xml:space="preserve">could help scale this. </w:t>
            </w:r>
          </w:p>
          <w:p w14:paraId="0BAEDDEA" w14:textId="4DA3F756" w:rsidR="00787C8D" w:rsidRDefault="002E5827" w:rsidP="00E54A09">
            <w:pPr>
              <w:pStyle w:val="NoSpacing"/>
              <w:spacing w:afterLines="60" w:after="144"/>
              <w:rPr>
                <w:sz w:val="20"/>
                <w:szCs w:val="20"/>
              </w:rPr>
            </w:pPr>
            <w:r>
              <w:rPr>
                <w:sz w:val="20"/>
                <w:szCs w:val="20"/>
              </w:rPr>
              <w:t xml:space="preserve">Ms. Thompson </w:t>
            </w:r>
            <w:r w:rsidR="00756093">
              <w:rPr>
                <w:sz w:val="20"/>
                <w:szCs w:val="20"/>
              </w:rPr>
              <w:t xml:space="preserve">noted that the program was really addressing core needs of clients and agreed that </w:t>
            </w:r>
            <w:r w:rsidR="00A52F31">
              <w:rPr>
                <w:sz w:val="20"/>
                <w:szCs w:val="20"/>
              </w:rPr>
              <w:t>to</w:t>
            </w:r>
            <w:r w:rsidR="00756093">
              <w:rPr>
                <w:sz w:val="20"/>
                <w:szCs w:val="20"/>
              </w:rPr>
              <w:t xml:space="preserve"> scale everyone, including </w:t>
            </w:r>
            <w:r w:rsidR="00A52F31">
              <w:rPr>
                <w:sz w:val="20"/>
                <w:szCs w:val="20"/>
              </w:rPr>
              <w:t>employers</w:t>
            </w:r>
            <w:r w:rsidR="00756093">
              <w:rPr>
                <w:sz w:val="20"/>
                <w:szCs w:val="20"/>
              </w:rPr>
              <w:t xml:space="preserve"> needed to have a stake in it. </w:t>
            </w:r>
            <w:r w:rsidR="00B46B29">
              <w:rPr>
                <w:sz w:val="20"/>
                <w:szCs w:val="20"/>
              </w:rPr>
              <w:t xml:space="preserve"> </w:t>
            </w:r>
          </w:p>
          <w:p w14:paraId="6B813C82" w14:textId="77777777" w:rsidR="006548E9" w:rsidRDefault="006548E9" w:rsidP="00E54A09">
            <w:pPr>
              <w:pStyle w:val="NoSpacing"/>
              <w:spacing w:afterLines="60" w:after="144"/>
              <w:rPr>
                <w:sz w:val="20"/>
                <w:szCs w:val="20"/>
              </w:rPr>
            </w:pPr>
            <w:r>
              <w:rPr>
                <w:sz w:val="20"/>
                <w:szCs w:val="20"/>
              </w:rPr>
              <w:t xml:space="preserve">Mr. Biswa Phuyal </w:t>
            </w:r>
            <w:r w:rsidR="00903703">
              <w:rPr>
                <w:sz w:val="20"/>
                <w:szCs w:val="20"/>
              </w:rPr>
              <w:t xml:space="preserve">noted that it could be beneficial to connect IDOT with </w:t>
            </w:r>
            <w:r w:rsidR="003C2B6C">
              <w:rPr>
                <w:sz w:val="20"/>
                <w:szCs w:val="20"/>
              </w:rPr>
              <w:t xml:space="preserve">Revolution Workshop. </w:t>
            </w:r>
          </w:p>
          <w:p w14:paraId="39E92C56" w14:textId="59451261" w:rsidR="00093750" w:rsidRDefault="00093750" w:rsidP="00E54A09">
            <w:pPr>
              <w:pStyle w:val="NoSpacing"/>
              <w:spacing w:afterLines="60" w:after="144"/>
              <w:rPr>
                <w:sz w:val="20"/>
                <w:szCs w:val="20"/>
              </w:rPr>
            </w:pPr>
            <w:r>
              <w:rPr>
                <w:sz w:val="20"/>
                <w:szCs w:val="20"/>
              </w:rPr>
              <w:t>Mr. Rod</w:t>
            </w:r>
            <w:r w:rsidR="00CE1E8C">
              <w:rPr>
                <w:sz w:val="20"/>
                <w:szCs w:val="20"/>
              </w:rPr>
              <w:t xml:space="preserve">riguez was asked if it would be feasible to use </w:t>
            </w:r>
            <w:r w:rsidR="00EC2BE2">
              <w:rPr>
                <w:sz w:val="20"/>
                <w:szCs w:val="20"/>
              </w:rPr>
              <w:t xml:space="preserve">Supportive Service Funding in collateral funding to which he replied it </w:t>
            </w:r>
            <w:r w:rsidR="00D81174">
              <w:rPr>
                <w:sz w:val="20"/>
                <w:szCs w:val="20"/>
              </w:rPr>
              <w:t xml:space="preserve">would be very tricky to use federal funding for that, and perhaps state funding would be easier. </w:t>
            </w:r>
            <w:r w:rsidR="008B0227">
              <w:rPr>
                <w:sz w:val="20"/>
                <w:szCs w:val="20"/>
              </w:rPr>
              <w:t xml:space="preserve">It may be </w:t>
            </w:r>
            <w:r w:rsidR="008B0227" w:rsidRPr="008B0227">
              <w:rPr>
                <w:sz w:val="20"/>
                <w:szCs w:val="20"/>
              </w:rPr>
              <w:t>wor</w:t>
            </w:r>
            <w:r w:rsidR="008B0227">
              <w:rPr>
                <w:sz w:val="20"/>
                <w:szCs w:val="20"/>
              </w:rPr>
              <w:t>th</w:t>
            </w:r>
            <w:r w:rsidR="008B0227" w:rsidRPr="008B0227">
              <w:rPr>
                <w:sz w:val="20"/>
                <w:szCs w:val="20"/>
              </w:rPr>
              <w:t xml:space="preserve"> it going to </w:t>
            </w:r>
            <w:r w:rsidR="00A52F31">
              <w:rPr>
                <w:sz w:val="20"/>
                <w:szCs w:val="20"/>
              </w:rPr>
              <w:t>General</w:t>
            </w:r>
            <w:r w:rsidR="008B0227">
              <w:rPr>
                <w:sz w:val="20"/>
                <w:szCs w:val="20"/>
              </w:rPr>
              <w:t xml:space="preserve"> Assembly</w:t>
            </w:r>
            <w:r w:rsidR="008B0227" w:rsidRPr="008B0227">
              <w:rPr>
                <w:sz w:val="20"/>
                <w:szCs w:val="20"/>
              </w:rPr>
              <w:t xml:space="preserve"> to create a pool of funds as a three</w:t>
            </w:r>
            <w:r w:rsidR="008B0227">
              <w:rPr>
                <w:sz w:val="20"/>
                <w:szCs w:val="20"/>
              </w:rPr>
              <w:t>-</w:t>
            </w:r>
            <w:r w:rsidR="008B0227" w:rsidRPr="008B0227">
              <w:rPr>
                <w:sz w:val="20"/>
                <w:szCs w:val="20"/>
              </w:rPr>
              <w:t xml:space="preserve">way investment, becomes a </w:t>
            </w:r>
            <w:r w:rsidR="00A52F31" w:rsidRPr="008B0227">
              <w:rPr>
                <w:sz w:val="20"/>
                <w:szCs w:val="20"/>
              </w:rPr>
              <w:lastRenderedPageBreak/>
              <w:t>real</w:t>
            </w:r>
            <w:r w:rsidR="008B0227" w:rsidRPr="008B0227">
              <w:rPr>
                <w:sz w:val="20"/>
                <w:szCs w:val="20"/>
              </w:rPr>
              <w:t xml:space="preserve"> business led engagement</w:t>
            </w:r>
            <w:r w:rsidR="00EA48A4">
              <w:rPr>
                <w:sz w:val="20"/>
                <w:szCs w:val="20"/>
              </w:rPr>
              <w:t xml:space="preserve">. </w:t>
            </w:r>
          </w:p>
          <w:p w14:paraId="1D03DED7" w14:textId="77777777" w:rsidR="007E11AD" w:rsidRDefault="007E11AD" w:rsidP="00E54A09">
            <w:pPr>
              <w:pStyle w:val="NoSpacing"/>
              <w:spacing w:afterLines="60" w:after="144"/>
              <w:rPr>
                <w:sz w:val="20"/>
                <w:szCs w:val="20"/>
              </w:rPr>
            </w:pPr>
            <w:r>
              <w:rPr>
                <w:sz w:val="20"/>
                <w:szCs w:val="20"/>
              </w:rPr>
              <w:t xml:space="preserve">Mr. Gomez mentioned that something WBLA could do is work with Revolution Workshop to create a sort of packet </w:t>
            </w:r>
            <w:r w:rsidR="00642DAE">
              <w:rPr>
                <w:sz w:val="20"/>
                <w:szCs w:val="20"/>
              </w:rPr>
              <w:t>to give</w:t>
            </w:r>
            <w:r w:rsidR="00431273">
              <w:rPr>
                <w:sz w:val="20"/>
                <w:szCs w:val="20"/>
              </w:rPr>
              <w:t xml:space="preserve"> out. </w:t>
            </w:r>
          </w:p>
          <w:p w14:paraId="5F554B4E" w14:textId="2FA17F75" w:rsidR="00B86CCA" w:rsidRDefault="00B86CCA" w:rsidP="00E54A09">
            <w:pPr>
              <w:pStyle w:val="NoSpacing"/>
              <w:spacing w:afterLines="60" w:after="144"/>
              <w:rPr>
                <w:sz w:val="20"/>
                <w:szCs w:val="20"/>
              </w:rPr>
            </w:pPr>
            <w:r>
              <w:rPr>
                <w:sz w:val="20"/>
                <w:szCs w:val="20"/>
              </w:rPr>
              <w:t xml:space="preserve">Mr. Rodriguez noted that what Mr. </w:t>
            </w:r>
            <w:r w:rsidR="003831CE">
              <w:rPr>
                <w:sz w:val="20"/>
                <w:szCs w:val="20"/>
              </w:rPr>
              <w:t xml:space="preserve">Kistigner suggested about talking to </w:t>
            </w:r>
            <w:r w:rsidR="00A52F31">
              <w:rPr>
                <w:sz w:val="20"/>
                <w:szCs w:val="20"/>
              </w:rPr>
              <w:t>organization</w:t>
            </w:r>
            <w:r w:rsidR="003831CE">
              <w:rPr>
                <w:sz w:val="20"/>
                <w:szCs w:val="20"/>
              </w:rPr>
              <w:t xml:space="preserve"> was good, and </w:t>
            </w:r>
            <w:r w:rsidR="00A26A2C">
              <w:rPr>
                <w:sz w:val="20"/>
                <w:szCs w:val="20"/>
              </w:rPr>
              <w:t xml:space="preserve">Mr. </w:t>
            </w:r>
            <w:r w:rsidR="00A52F31">
              <w:rPr>
                <w:sz w:val="20"/>
                <w:szCs w:val="20"/>
              </w:rPr>
              <w:t xml:space="preserve">Kistigner </w:t>
            </w:r>
            <w:r w:rsidR="00A26A2C">
              <w:rPr>
                <w:sz w:val="20"/>
                <w:szCs w:val="20"/>
              </w:rPr>
              <w:t xml:space="preserve">agreed that talking to the merit and the labor side would be helpful. </w:t>
            </w:r>
          </w:p>
          <w:p w14:paraId="5DB5C4DC" w14:textId="62AD0D1B" w:rsidR="00C17F1E" w:rsidRDefault="00C17F1E" w:rsidP="00E54A09">
            <w:pPr>
              <w:pStyle w:val="NoSpacing"/>
              <w:spacing w:afterLines="60" w:after="144"/>
              <w:rPr>
                <w:sz w:val="20"/>
                <w:szCs w:val="20"/>
              </w:rPr>
            </w:pPr>
            <w:r>
              <w:rPr>
                <w:sz w:val="20"/>
                <w:szCs w:val="20"/>
              </w:rPr>
              <w:t xml:space="preserve">Ms. Gallo said that </w:t>
            </w:r>
            <w:r w:rsidR="006A0959">
              <w:rPr>
                <w:sz w:val="20"/>
                <w:szCs w:val="20"/>
              </w:rPr>
              <w:t xml:space="preserve">perhaps presenting employers with a scenario before hiring to </w:t>
            </w:r>
            <w:r w:rsidR="00A52F31">
              <w:rPr>
                <w:sz w:val="20"/>
                <w:szCs w:val="20"/>
              </w:rPr>
              <w:t>incentiv</w:t>
            </w:r>
            <w:r w:rsidR="00361EBE">
              <w:rPr>
                <w:sz w:val="20"/>
                <w:szCs w:val="20"/>
              </w:rPr>
              <w:t>ize</w:t>
            </w:r>
            <w:r w:rsidR="006A0959">
              <w:rPr>
                <w:sz w:val="20"/>
                <w:szCs w:val="20"/>
              </w:rPr>
              <w:t xml:space="preserve"> them to invest in </w:t>
            </w:r>
            <w:r w:rsidR="00B10673">
              <w:rPr>
                <w:sz w:val="20"/>
                <w:szCs w:val="20"/>
              </w:rPr>
              <w:t xml:space="preserve">employee </w:t>
            </w:r>
            <w:r w:rsidR="00361EBE">
              <w:rPr>
                <w:sz w:val="20"/>
                <w:szCs w:val="20"/>
              </w:rPr>
              <w:t>transportation</w:t>
            </w:r>
            <w:r w:rsidR="00B10673">
              <w:rPr>
                <w:sz w:val="20"/>
                <w:szCs w:val="20"/>
              </w:rPr>
              <w:t xml:space="preserve">. </w:t>
            </w:r>
            <w:r w:rsidR="00420BE3">
              <w:rPr>
                <w:sz w:val="20"/>
                <w:szCs w:val="20"/>
              </w:rPr>
              <w:t xml:space="preserve">Perhaps being able to use CEJA barrier reduction </w:t>
            </w:r>
            <w:r w:rsidR="00361EBE">
              <w:rPr>
                <w:sz w:val="20"/>
                <w:szCs w:val="20"/>
              </w:rPr>
              <w:t>funding</w:t>
            </w:r>
            <w:r w:rsidR="00420BE3">
              <w:rPr>
                <w:sz w:val="20"/>
                <w:szCs w:val="20"/>
              </w:rPr>
              <w:t xml:space="preserve"> into some amount of money into the collateral. </w:t>
            </w:r>
            <w:r w:rsidR="00C418AC">
              <w:rPr>
                <w:sz w:val="20"/>
                <w:szCs w:val="20"/>
              </w:rPr>
              <w:t xml:space="preserve">But also mentioned that the car loan </w:t>
            </w:r>
            <w:r w:rsidR="00F94F19">
              <w:rPr>
                <w:sz w:val="20"/>
                <w:szCs w:val="20"/>
              </w:rPr>
              <w:t xml:space="preserve">is just one piece of the puzzle, there was </w:t>
            </w:r>
            <w:r w:rsidR="00361EBE">
              <w:rPr>
                <w:sz w:val="20"/>
                <w:szCs w:val="20"/>
              </w:rPr>
              <w:t>service</w:t>
            </w:r>
            <w:r w:rsidR="00F94F19">
              <w:rPr>
                <w:sz w:val="20"/>
                <w:szCs w:val="20"/>
              </w:rPr>
              <w:t xml:space="preserve">, insurance etc. </w:t>
            </w:r>
          </w:p>
          <w:p w14:paraId="250070BA" w14:textId="50EEFB21" w:rsidR="00C543ED" w:rsidRPr="000906ED" w:rsidRDefault="00C543ED" w:rsidP="00E54A09">
            <w:pPr>
              <w:pStyle w:val="NoSpacing"/>
              <w:spacing w:afterLines="60" w:after="144"/>
              <w:rPr>
                <w:sz w:val="20"/>
                <w:szCs w:val="20"/>
              </w:rPr>
            </w:pPr>
            <w:r>
              <w:rPr>
                <w:sz w:val="20"/>
                <w:szCs w:val="20"/>
              </w:rPr>
              <w:t xml:space="preserve">In the chat the Community </w:t>
            </w:r>
            <w:r w:rsidR="00361EBE">
              <w:rPr>
                <w:sz w:val="20"/>
                <w:szCs w:val="20"/>
              </w:rPr>
              <w:t>Reenactment</w:t>
            </w:r>
            <w:r>
              <w:rPr>
                <w:sz w:val="20"/>
                <w:szCs w:val="20"/>
              </w:rPr>
              <w:t xml:space="preserve"> Act was mentioned as something to </w:t>
            </w:r>
            <w:r w:rsidR="00644B82">
              <w:rPr>
                <w:sz w:val="20"/>
                <w:szCs w:val="20"/>
              </w:rPr>
              <w:t>investigate</w:t>
            </w:r>
            <w:r>
              <w:rPr>
                <w:sz w:val="20"/>
                <w:szCs w:val="20"/>
              </w:rPr>
              <w:t xml:space="preserve">. </w:t>
            </w:r>
          </w:p>
        </w:tc>
        <w:tc>
          <w:tcPr>
            <w:tcW w:w="2070" w:type="dxa"/>
          </w:tcPr>
          <w:p w14:paraId="1CF15C13" w14:textId="067161CA" w:rsidR="007E06D3" w:rsidRDefault="00A034ED" w:rsidP="005D6E87">
            <w:pPr>
              <w:pStyle w:val="BodyText"/>
              <w:rPr>
                <w:rFonts w:asciiTheme="minorHAnsi" w:hAnsiTheme="minorHAnsi" w:cstheme="minorHAnsi"/>
                <w:sz w:val="20"/>
              </w:rPr>
            </w:pPr>
            <w:r>
              <w:rPr>
                <w:rFonts w:asciiTheme="minorHAnsi" w:hAnsiTheme="minorHAnsi" w:cstheme="minorHAnsi"/>
                <w:sz w:val="20"/>
              </w:rPr>
              <w:lastRenderedPageBreak/>
              <w:t xml:space="preserve">Manny Rodriguez/Jackie </w:t>
            </w:r>
            <w:r>
              <w:rPr>
                <w:rFonts w:asciiTheme="minorHAnsi" w:hAnsiTheme="minorHAnsi" w:cstheme="minorHAnsi"/>
                <w:sz w:val="20"/>
              </w:rPr>
              <w:lastRenderedPageBreak/>
              <w:t>Gallo/Daniel Serota</w:t>
            </w:r>
          </w:p>
        </w:tc>
      </w:tr>
      <w:tr w:rsidR="00925D0E" w14:paraId="68AADB45" w14:textId="77777777" w:rsidTr="004766D9">
        <w:tc>
          <w:tcPr>
            <w:tcW w:w="1260" w:type="dxa"/>
          </w:tcPr>
          <w:p w14:paraId="0D5535BE" w14:textId="7BF09F6E" w:rsidR="00925D0E" w:rsidRDefault="009E1129">
            <w:pPr>
              <w:pStyle w:val="BodyText"/>
              <w:rPr>
                <w:rFonts w:asciiTheme="minorHAnsi" w:hAnsiTheme="minorHAnsi" w:cstheme="minorHAnsi"/>
                <w:sz w:val="20"/>
              </w:rPr>
            </w:pPr>
            <w:r>
              <w:rPr>
                <w:rFonts w:asciiTheme="minorHAnsi" w:hAnsiTheme="minorHAnsi" w:cstheme="minorHAnsi"/>
                <w:sz w:val="20"/>
              </w:rPr>
              <w:lastRenderedPageBreak/>
              <w:t>11:20</w:t>
            </w:r>
          </w:p>
        </w:tc>
        <w:tc>
          <w:tcPr>
            <w:tcW w:w="7200" w:type="dxa"/>
          </w:tcPr>
          <w:p w14:paraId="16AE4616" w14:textId="77777777" w:rsidR="00925D0E" w:rsidRDefault="0038118C">
            <w:pPr>
              <w:pStyle w:val="BodyText"/>
              <w:rPr>
                <w:rFonts w:asciiTheme="minorHAnsi" w:hAnsiTheme="minorHAnsi" w:cstheme="minorHAnsi"/>
                <w:b/>
                <w:bCs/>
                <w:sz w:val="20"/>
              </w:rPr>
            </w:pPr>
            <w:r>
              <w:rPr>
                <w:rFonts w:asciiTheme="minorHAnsi" w:hAnsiTheme="minorHAnsi" w:cstheme="minorHAnsi"/>
                <w:b/>
                <w:bCs/>
                <w:sz w:val="20"/>
              </w:rPr>
              <w:t>Old/New Business</w:t>
            </w:r>
          </w:p>
          <w:p w14:paraId="21E2C292" w14:textId="0CC91B5C" w:rsidR="003E6913" w:rsidRPr="00A7717C" w:rsidRDefault="003E6913" w:rsidP="00B53ECF">
            <w:pPr>
              <w:pStyle w:val="NoSpacing"/>
              <w:spacing w:after="60"/>
              <w:rPr>
                <w:sz w:val="20"/>
                <w:szCs w:val="20"/>
              </w:rPr>
            </w:pPr>
            <w:r w:rsidRPr="00A7717C">
              <w:rPr>
                <w:sz w:val="20"/>
                <w:szCs w:val="20"/>
              </w:rPr>
              <w:t>Mr. Ser</w:t>
            </w:r>
            <w:r w:rsidR="00361EBE">
              <w:rPr>
                <w:sz w:val="20"/>
                <w:szCs w:val="20"/>
              </w:rPr>
              <w:t>o</w:t>
            </w:r>
            <w:r w:rsidRPr="00A7717C">
              <w:rPr>
                <w:sz w:val="20"/>
                <w:szCs w:val="20"/>
              </w:rPr>
              <w:t xml:space="preserve">ta opened the </w:t>
            </w:r>
            <w:r w:rsidR="00361EBE">
              <w:rPr>
                <w:sz w:val="20"/>
                <w:szCs w:val="20"/>
              </w:rPr>
              <w:t>floor</w:t>
            </w:r>
            <w:r w:rsidRPr="00A7717C">
              <w:rPr>
                <w:sz w:val="20"/>
                <w:szCs w:val="20"/>
              </w:rPr>
              <w:t xml:space="preserve"> for new/old business. </w:t>
            </w:r>
          </w:p>
          <w:p w14:paraId="787DC91C" w14:textId="4F2A991C" w:rsidR="00100E55" w:rsidRDefault="00D67B21" w:rsidP="00B53ECF">
            <w:pPr>
              <w:pStyle w:val="NoSpacing"/>
              <w:spacing w:after="60"/>
              <w:rPr>
                <w:sz w:val="20"/>
                <w:szCs w:val="20"/>
              </w:rPr>
            </w:pPr>
            <w:r w:rsidRPr="00A7717C">
              <w:rPr>
                <w:sz w:val="20"/>
                <w:szCs w:val="20"/>
              </w:rPr>
              <w:t xml:space="preserve">Mr. Arnold mentioned that </w:t>
            </w:r>
            <w:r w:rsidR="008F32B6">
              <w:rPr>
                <w:sz w:val="20"/>
                <w:szCs w:val="20"/>
              </w:rPr>
              <w:t>S</w:t>
            </w:r>
            <w:r w:rsidR="00D62C44" w:rsidRPr="00D62C44">
              <w:rPr>
                <w:sz w:val="20"/>
                <w:szCs w:val="20"/>
              </w:rPr>
              <w:t xml:space="preserve">tate Apprenticeship Expansion Formula </w:t>
            </w:r>
            <w:r w:rsidR="008F32B6">
              <w:rPr>
                <w:sz w:val="20"/>
                <w:szCs w:val="20"/>
              </w:rPr>
              <w:t>(</w:t>
            </w:r>
            <w:r w:rsidRPr="00A7717C">
              <w:rPr>
                <w:sz w:val="20"/>
                <w:szCs w:val="20"/>
              </w:rPr>
              <w:t>SAEF</w:t>
            </w:r>
            <w:r w:rsidR="008F32B6">
              <w:rPr>
                <w:sz w:val="20"/>
                <w:szCs w:val="20"/>
              </w:rPr>
              <w:t>)</w:t>
            </w:r>
            <w:r w:rsidRPr="00A7717C">
              <w:rPr>
                <w:sz w:val="20"/>
                <w:szCs w:val="20"/>
              </w:rPr>
              <w:t xml:space="preserve"> Grants </w:t>
            </w:r>
            <w:r w:rsidR="004A6D32" w:rsidRPr="00A7717C">
              <w:rPr>
                <w:sz w:val="20"/>
                <w:szCs w:val="20"/>
              </w:rPr>
              <w:t xml:space="preserve">have changed from a </w:t>
            </w:r>
            <w:r w:rsidR="00361EBE" w:rsidRPr="00A7717C">
              <w:rPr>
                <w:sz w:val="20"/>
                <w:szCs w:val="20"/>
              </w:rPr>
              <w:t>one-year</w:t>
            </w:r>
            <w:r w:rsidRPr="00A7717C">
              <w:rPr>
                <w:sz w:val="20"/>
                <w:szCs w:val="20"/>
              </w:rPr>
              <w:t xml:space="preserve"> grant focused on specialist engagement, cording local business team, etc. t</w:t>
            </w:r>
            <w:r w:rsidR="004A6D32" w:rsidRPr="00A7717C">
              <w:rPr>
                <w:sz w:val="20"/>
                <w:szCs w:val="20"/>
              </w:rPr>
              <w:t xml:space="preserve">o </w:t>
            </w:r>
            <w:r w:rsidR="00B048D5" w:rsidRPr="00A7717C">
              <w:rPr>
                <w:sz w:val="20"/>
                <w:szCs w:val="20"/>
              </w:rPr>
              <w:t>two</w:t>
            </w:r>
            <w:r w:rsidRPr="00A7717C">
              <w:rPr>
                <w:sz w:val="20"/>
                <w:szCs w:val="20"/>
              </w:rPr>
              <w:t xml:space="preserve"> year that is </w:t>
            </w:r>
            <w:r w:rsidR="00B048D5" w:rsidRPr="00A7717C">
              <w:rPr>
                <w:sz w:val="20"/>
                <w:szCs w:val="20"/>
              </w:rPr>
              <w:t xml:space="preserve">focused on </w:t>
            </w:r>
            <w:r w:rsidRPr="00A7717C">
              <w:rPr>
                <w:sz w:val="20"/>
                <w:szCs w:val="20"/>
              </w:rPr>
              <w:t>sector partnership, just flagging that for things integrating TPM,</w:t>
            </w:r>
            <w:r w:rsidR="00B048D5" w:rsidRPr="00A7717C">
              <w:rPr>
                <w:sz w:val="20"/>
                <w:szCs w:val="20"/>
              </w:rPr>
              <w:t xml:space="preserve"> and </w:t>
            </w:r>
            <w:r w:rsidRPr="00A7717C">
              <w:rPr>
                <w:sz w:val="20"/>
                <w:szCs w:val="20"/>
              </w:rPr>
              <w:t>maybe hear from Jennifer</w:t>
            </w:r>
            <w:r w:rsidR="004A6D32" w:rsidRPr="00A7717C">
              <w:rPr>
                <w:sz w:val="20"/>
                <w:szCs w:val="20"/>
              </w:rPr>
              <w:t xml:space="preserve"> Foil</w:t>
            </w:r>
            <w:r w:rsidRPr="00A7717C">
              <w:rPr>
                <w:sz w:val="20"/>
                <w:szCs w:val="20"/>
              </w:rPr>
              <w:t xml:space="preserve"> and Nate </w:t>
            </w:r>
            <w:r w:rsidR="004A6D32" w:rsidRPr="00A7717C">
              <w:rPr>
                <w:sz w:val="20"/>
                <w:szCs w:val="20"/>
              </w:rPr>
              <w:t>Carlson in</w:t>
            </w:r>
            <w:r w:rsidRPr="00A7717C">
              <w:rPr>
                <w:sz w:val="20"/>
                <w:szCs w:val="20"/>
              </w:rPr>
              <w:t xml:space="preserve"> the future.</w:t>
            </w:r>
            <w:r w:rsidR="00750A74" w:rsidRPr="00A7717C">
              <w:rPr>
                <w:sz w:val="20"/>
                <w:szCs w:val="20"/>
              </w:rPr>
              <w:t xml:space="preserve"> Mr. Ser</w:t>
            </w:r>
            <w:r w:rsidR="00361EBE">
              <w:rPr>
                <w:sz w:val="20"/>
                <w:szCs w:val="20"/>
              </w:rPr>
              <w:t>o</w:t>
            </w:r>
            <w:r w:rsidR="00750A74" w:rsidRPr="00A7717C">
              <w:rPr>
                <w:sz w:val="20"/>
                <w:szCs w:val="20"/>
              </w:rPr>
              <w:t>ta</w:t>
            </w:r>
            <w:r w:rsidR="006F1B8D">
              <w:rPr>
                <w:sz w:val="20"/>
                <w:szCs w:val="20"/>
              </w:rPr>
              <w:t xml:space="preserve"> agreed and made a </w:t>
            </w:r>
            <w:r w:rsidR="00644B82">
              <w:rPr>
                <w:sz w:val="20"/>
                <w:szCs w:val="20"/>
              </w:rPr>
              <w:t>note</w:t>
            </w:r>
            <w:r w:rsidR="006F1B8D">
              <w:rPr>
                <w:sz w:val="20"/>
                <w:szCs w:val="20"/>
              </w:rPr>
              <w:t xml:space="preserve"> of it for next meeting. </w:t>
            </w:r>
          </w:p>
          <w:p w14:paraId="659D8A0D" w14:textId="0767B71A" w:rsidR="00100E55" w:rsidRDefault="00100E55" w:rsidP="00B53ECF">
            <w:pPr>
              <w:pStyle w:val="NoSpacing"/>
              <w:spacing w:after="60"/>
              <w:rPr>
                <w:sz w:val="20"/>
                <w:szCs w:val="20"/>
              </w:rPr>
            </w:pPr>
            <w:r>
              <w:rPr>
                <w:sz w:val="20"/>
                <w:szCs w:val="20"/>
              </w:rPr>
              <w:t xml:space="preserve">Mr. Serota mentioned </w:t>
            </w:r>
            <w:r w:rsidR="00B53ECF">
              <w:rPr>
                <w:sz w:val="20"/>
                <w:szCs w:val="20"/>
              </w:rPr>
              <w:t>NAW</w:t>
            </w:r>
            <w:r>
              <w:rPr>
                <w:sz w:val="20"/>
                <w:szCs w:val="20"/>
              </w:rPr>
              <w:t xml:space="preserve"> promotion and wondered if there was a way to </w:t>
            </w:r>
            <w:r w:rsidR="00961F3D">
              <w:rPr>
                <w:sz w:val="20"/>
                <w:szCs w:val="20"/>
              </w:rPr>
              <w:t xml:space="preserve">get more </w:t>
            </w:r>
            <w:r w:rsidR="00644B82">
              <w:rPr>
                <w:sz w:val="20"/>
                <w:szCs w:val="20"/>
              </w:rPr>
              <w:t>integrated</w:t>
            </w:r>
            <w:r w:rsidR="00961F3D">
              <w:rPr>
                <w:sz w:val="20"/>
                <w:szCs w:val="20"/>
              </w:rPr>
              <w:t xml:space="preserve"> promotion for next year. </w:t>
            </w:r>
            <w:r w:rsidR="00644B82">
              <w:rPr>
                <w:sz w:val="20"/>
                <w:szCs w:val="20"/>
              </w:rPr>
              <w:t>Perhaps</w:t>
            </w:r>
            <w:r w:rsidR="005331CD">
              <w:rPr>
                <w:sz w:val="20"/>
                <w:szCs w:val="20"/>
              </w:rPr>
              <w:t xml:space="preserve"> having a side committee or task force that strictly focuses on NAW. </w:t>
            </w:r>
          </w:p>
          <w:p w14:paraId="6BDEE602" w14:textId="31A4127F" w:rsidR="00AF6E11" w:rsidRDefault="00AF6E11" w:rsidP="00B53ECF">
            <w:pPr>
              <w:pStyle w:val="NoSpacing"/>
              <w:spacing w:after="60"/>
              <w:rPr>
                <w:sz w:val="20"/>
                <w:szCs w:val="20"/>
              </w:rPr>
            </w:pPr>
            <w:r>
              <w:rPr>
                <w:sz w:val="20"/>
                <w:szCs w:val="20"/>
              </w:rPr>
              <w:t xml:space="preserve">Mr. </w:t>
            </w:r>
            <w:r w:rsidR="00644B82">
              <w:rPr>
                <w:sz w:val="20"/>
                <w:szCs w:val="20"/>
              </w:rPr>
              <w:t>Rodriguez</w:t>
            </w:r>
            <w:r>
              <w:rPr>
                <w:sz w:val="20"/>
                <w:szCs w:val="20"/>
              </w:rPr>
              <w:t xml:space="preserve"> brought up </w:t>
            </w:r>
            <w:r w:rsidR="00401AD4">
              <w:rPr>
                <w:sz w:val="20"/>
                <w:szCs w:val="20"/>
              </w:rPr>
              <w:t xml:space="preserve">tying into </w:t>
            </w:r>
            <w:r w:rsidR="00C3001B">
              <w:rPr>
                <w:sz w:val="20"/>
                <w:szCs w:val="20"/>
              </w:rPr>
              <w:t xml:space="preserve">promotion months like IT Month, Manufacturing Month etc. </w:t>
            </w:r>
          </w:p>
          <w:p w14:paraId="5685D046" w14:textId="77777777" w:rsidR="00852E14" w:rsidRDefault="00852E14" w:rsidP="00B53ECF">
            <w:pPr>
              <w:pStyle w:val="NoSpacing"/>
              <w:spacing w:after="60"/>
              <w:rPr>
                <w:sz w:val="20"/>
                <w:szCs w:val="20"/>
              </w:rPr>
            </w:pPr>
            <w:r>
              <w:rPr>
                <w:sz w:val="20"/>
                <w:szCs w:val="20"/>
              </w:rPr>
              <w:t xml:space="preserve">Ms. Debra Lawernce </w:t>
            </w:r>
            <w:r w:rsidR="007216F1">
              <w:rPr>
                <w:sz w:val="20"/>
                <w:szCs w:val="20"/>
              </w:rPr>
              <w:t xml:space="preserve">noted that with NAW being in Spring Fall </w:t>
            </w:r>
            <w:r w:rsidR="007216F1" w:rsidRPr="007216F1">
              <w:rPr>
                <w:sz w:val="20"/>
                <w:szCs w:val="20"/>
              </w:rPr>
              <w:t>apprenticeships are already chosen, but if industries</w:t>
            </w:r>
            <w:r w:rsidR="007216F1">
              <w:rPr>
                <w:sz w:val="20"/>
                <w:szCs w:val="20"/>
              </w:rPr>
              <w:t xml:space="preserve"> are tag teamed</w:t>
            </w:r>
            <w:r w:rsidR="007216F1" w:rsidRPr="007216F1">
              <w:rPr>
                <w:sz w:val="20"/>
                <w:szCs w:val="20"/>
              </w:rPr>
              <w:t xml:space="preserve"> with national </w:t>
            </w:r>
            <w:r w:rsidR="003A4ED3">
              <w:rPr>
                <w:sz w:val="20"/>
                <w:szCs w:val="20"/>
              </w:rPr>
              <w:t xml:space="preserve">holidays </w:t>
            </w:r>
            <w:r w:rsidR="007216F1" w:rsidRPr="007216F1">
              <w:rPr>
                <w:sz w:val="20"/>
                <w:szCs w:val="20"/>
              </w:rPr>
              <w:t xml:space="preserve">as quarterly events, </w:t>
            </w:r>
            <w:r w:rsidR="003A4ED3">
              <w:rPr>
                <w:sz w:val="20"/>
                <w:szCs w:val="20"/>
              </w:rPr>
              <w:t xml:space="preserve">it’s </w:t>
            </w:r>
            <w:r w:rsidR="007216F1" w:rsidRPr="007216F1">
              <w:rPr>
                <w:sz w:val="20"/>
                <w:szCs w:val="20"/>
              </w:rPr>
              <w:t>not competing but driving interest</w:t>
            </w:r>
            <w:r w:rsidR="003A4ED3">
              <w:rPr>
                <w:sz w:val="20"/>
                <w:szCs w:val="20"/>
              </w:rPr>
              <w:t xml:space="preserve">. </w:t>
            </w:r>
          </w:p>
          <w:p w14:paraId="19E13B82" w14:textId="77777777" w:rsidR="003C3CF0" w:rsidRDefault="003C3CF0" w:rsidP="00B53ECF">
            <w:pPr>
              <w:pStyle w:val="NoSpacing"/>
              <w:spacing w:after="60"/>
              <w:rPr>
                <w:sz w:val="20"/>
                <w:szCs w:val="20"/>
              </w:rPr>
            </w:pPr>
            <w:r>
              <w:rPr>
                <w:sz w:val="20"/>
                <w:szCs w:val="20"/>
              </w:rPr>
              <w:t>Mr. Serota agreed and continued that there’s cause to tie this into the Workforce Summit and bring the Ambassador’s to that event as well</w:t>
            </w:r>
            <w:r w:rsidR="005C4921">
              <w:rPr>
                <w:sz w:val="20"/>
                <w:szCs w:val="20"/>
              </w:rPr>
              <w:t xml:space="preserve"> and create a networking opportunity to there. </w:t>
            </w:r>
          </w:p>
          <w:p w14:paraId="18FB7BF7" w14:textId="5EA45F28" w:rsidR="005C4921" w:rsidRPr="00100E55" w:rsidRDefault="005C4921" w:rsidP="00B53ECF">
            <w:pPr>
              <w:pStyle w:val="NoSpacing"/>
              <w:spacing w:after="60"/>
              <w:rPr>
                <w:sz w:val="20"/>
                <w:szCs w:val="20"/>
              </w:rPr>
            </w:pPr>
            <w:r>
              <w:rPr>
                <w:sz w:val="20"/>
                <w:szCs w:val="20"/>
              </w:rPr>
              <w:t xml:space="preserve">Mr. Young </w:t>
            </w:r>
            <w:r w:rsidR="00711BB3">
              <w:rPr>
                <w:sz w:val="20"/>
                <w:szCs w:val="20"/>
              </w:rPr>
              <w:t xml:space="preserve">wondered if there was demand for a more </w:t>
            </w:r>
            <w:r w:rsidR="002C7F53">
              <w:rPr>
                <w:sz w:val="20"/>
                <w:szCs w:val="20"/>
              </w:rPr>
              <w:t>coordinated</w:t>
            </w:r>
            <w:r w:rsidR="001428F6">
              <w:rPr>
                <w:sz w:val="20"/>
                <w:szCs w:val="20"/>
              </w:rPr>
              <w:t xml:space="preserve"> regional </w:t>
            </w:r>
            <w:r w:rsidR="00D06F60">
              <w:rPr>
                <w:sz w:val="20"/>
                <w:szCs w:val="20"/>
              </w:rPr>
              <w:t>type of</w:t>
            </w:r>
            <w:r w:rsidR="001428F6">
              <w:rPr>
                <w:sz w:val="20"/>
                <w:szCs w:val="20"/>
              </w:rPr>
              <w:t xml:space="preserve"> expo where </w:t>
            </w:r>
            <w:r w:rsidR="002C7F53">
              <w:rPr>
                <w:sz w:val="20"/>
                <w:szCs w:val="20"/>
              </w:rPr>
              <w:t>employers</w:t>
            </w:r>
            <w:r w:rsidR="001428F6">
              <w:rPr>
                <w:sz w:val="20"/>
                <w:szCs w:val="20"/>
              </w:rPr>
              <w:t xml:space="preserve"> could set up and speak to audiences that are missing</w:t>
            </w:r>
            <w:r w:rsidR="002C7F53">
              <w:rPr>
                <w:sz w:val="20"/>
                <w:szCs w:val="20"/>
              </w:rPr>
              <w:t xml:space="preserve">. Mr. Serota agreed </w:t>
            </w:r>
            <w:r w:rsidR="005D47F5">
              <w:rPr>
                <w:sz w:val="20"/>
                <w:szCs w:val="20"/>
              </w:rPr>
              <w:t xml:space="preserve">and thought </w:t>
            </w:r>
            <w:r w:rsidR="00D06F60">
              <w:rPr>
                <w:sz w:val="20"/>
                <w:szCs w:val="20"/>
              </w:rPr>
              <w:t xml:space="preserve">an event group would be beneficial to </w:t>
            </w:r>
            <w:proofErr w:type="gramStart"/>
            <w:r w:rsidR="00D06F60">
              <w:rPr>
                <w:sz w:val="20"/>
                <w:szCs w:val="20"/>
              </w:rPr>
              <w:t>look into</w:t>
            </w:r>
            <w:proofErr w:type="gramEnd"/>
            <w:r w:rsidR="00D06F60">
              <w:rPr>
                <w:sz w:val="20"/>
                <w:szCs w:val="20"/>
              </w:rPr>
              <w:t xml:space="preserve"> this work.</w:t>
            </w:r>
          </w:p>
        </w:tc>
        <w:tc>
          <w:tcPr>
            <w:tcW w:w="2070" w:type="dxa"/>
          </w:tcPr>
          <w:p w14:paraId="02CF6037" w14:textId="4110E6D0" w:rsidR="00925D0E" w:rsidRDefault="0038118C">
            <w:pPr>
              <w:pStyle w:val="BodyText"/>
              <w:rPr>
                <w:rFonts w:asciiTheme="minorHAnsi" w:hAnsiTheme="minorHAnsi" w:cstheme="minorHAnsi"/>
                <w:sz w:val="20"/>
              </w:rPr>
            </w:pPr>
            <w:r>
              <w:rPr>
                <w:rFonts w:asciiTheme="minorHAnsi" w:hAnsiTheme="minorHAnsi" w:cstheme="minorHAnsi"/>
                <w:sz w:val="20"/>
              </w:rPr>
              <w:t>Daniel Serota</w:t>
            </w:r>
          </w:p>
        </w:tc>
      </w:tr>
      <w:tr w:rsidR="0038118C" w14:paraId="151A307D" w14:textId="77777777" w:rsidTr="004766D9">
        <w:tc>
          <w:tcPr>
            <w:tcW w:w="1260" w:type="dxa"/>
          </w:tcPr>
          <w:p w14:paraId="698D5694" w14:textId="3DCC0226" w:rsidR="0038118C" w:rsidRDefault="009E1129">
            <w:pPr>
              <w:pStyle w:val="BodyText"/>
              <w:rPr>
                <w:rFonts w:asciiTheme="minorHAnsi" w:hAnsiTheme="minorHAnsi" w:cstheme="minorHAnsi"/>
                <w:sz w:val="20"/>
              </w:rPr>
            </w:pPr>
            <w:r>
              <w:rPr>
                <w:rFonts w:asciiTheme="minorHAnsi" w:hAnsiTheme="minorHAnsi" w:cstheme="minorHAnsi"/>
                <w:sz w:val="20"/>
              </w:rPr>
              <w:t>11</w:t>
            </w:r>
            <w:r w:rsidR="0038118C">
              <w:rPr>
                <w:rFonts w:asciiTheme="minorHAnsi" w:hAnsiTheme="minorHAnsi" w:cstheme="minorHAnsi"/>
                <w:sz w:val="20"/>
              </w:rPr>
              <w:t>:25</w:t>
            </w:r>
          </w:p>
        </w:tc>
        <w:tc>
          <w:tcPr>
            <w:tcW w:w="7200" w:type="dxa"/>
          </w:tcPr>
          <w:p w14:paraId="4B2EAF67" w14:textId="77777777" w:rsidR="0038118C" w:rsidRDefault="0038118C">
            <w:pPr>
              <w:pStyle w:val="BodyText"/>
              <w:rPr>
                <w:rFonts w:asciiTheme="minorHAnsi" w:hAnsiTheme="minorHAnsi" w:cstheme="minorHAnsi"/>
                <w:b/>
                <w:bCs/>
                <w:sz w:val="20"/>
              </w:rPr>
            </w:pPr>
            <w:r>
              <w:rPr>
                <w:rFonts w:asciiTheme="minorHAnsi" w:hAnsiTheme="minorHAnsi" w:cstheme="minorHAnsi"/>
                <w:b/>
                <w:bCs/>
                <w:sz w:val="20"/>
              </w:rPr>
              <w:t>Public Comment</w:t>
            </w:r>
          </w:p>
          <w:p w14:paraId="6E3F54BD" w14:textId="7F7A6B43" w:rsidR="00D06F60" w:rsidRPr="00294C5A" w:rsidRDefault="00D06F60" w:rsidP="00D06F60">
            <w:pPr>
              <w:pStyle w:val="NoSpacing"/>
              <w:rPr>
                <w:sz w:val="20"/>
                <w:szCs w:val="20"/>
              </w:rPr>
            </w:pPr>
            <w:r w:rsidRPr="00294C5A">
              <w:rPr>
                <w:sz w:val="20"/>
                <w:szCs w:val="20"/>
              </w:rPr>
              <w:t xml:space="preserve">Mr. Serota called for public comment. There was none. </w:t>
            </w:r>
          </w:p>
        </w:tc>
        <w:tc>
          <w:tcPr>
            <w:tcW w:w="2070" w:type="dxa"/>
          </w:tcPr>
          <w:p w14:paraId="0EA2C2DC" w14:textId="0A5C0206" w:rsidR="0038118C" w:rsidRDefault="0038118C">
            <w:pPr>
              <w:pStyle w:val="BodyText"/>
              <w:rPr>
                <w:rFonts w:asciiTheme="minorHAnsi" w:hAnsiTheme="minorHAnsi" w:cstheme="minorHAnsi"/>
                <w:sz w:val="20"/>
              </w:rPr>
            </w:pPr>
            <w:r>
              <w:rPr>
                <w:rFonts w:asciiTheme="minorHAnsi" w:hAnsiTheme="minorHAnsi" w:cstheme="minorHAnsi"/>
                <w:sz w:val="20"/>
              </w:rPr>
              <w:t>Daniel Serota</w:t>
            </w:r>
          </w:p>
        </w:tc>
      </w:tr>
      <w:tr w:rsidR="00925D0E" w14:paraId="605F0793" w14:textId="77777777" w:rsidTr="004766D9">
        <w:tc>
          <w:tcPr>
            <w:tcW w:w="1260" w:type="dxa"/>
          </w:tcPr>
          <w:p w14:paraId="51F173DC" w14:textId="49467092" w:rsidR="00925D0E" w:rsidRDefault="009E1129">
            <w:pPr>
              <w:pStyle w:val="BodyText"/>
              <w:rPr>
                <w:rFonts w:asciiTheme="minorHAnsi" w:hAnsiTheme="minorHAnsi" w:cstheme="minorHAnsi"/>
                <w:sz w:val="20"/>
              </w:rPr>
            </w:pPr>
            <w:r>
              <w:rPr>
                <w:rFonts w:asciiTheme="minorHAnsi" w:hAnsiTheme="minorHAnsi" w:cstheme="minorHAnsi"/>
                <w:sz w:val="20"/>
              </w:rPr>
              <w:t>11</w:t>
            </w:r>
            <w:r w:rsidR="006179C2">
              <w:rPr>
                <w:rFonts w:asciiTheme="minorHAnsi" w:hAnsiTheme="minorHAnsi" w:cstheme="minorHAnsi"/>
                <w:sz w:val="20"/>
              </w:rPr>
              <w:t>:</w:t>
            </w:r>
            <w:r w:rsidR="0038118C">
              <w:rPr>
                <w:rFonts w:asciiTheme="minorHAnsi" w:hAnsiTheme="minorHAnsi" w:cstheme="minorHAnsi"/>
                <w:sz w:val="20"/>
              </w:rPr>
              <w:t>30</w:t>
            </w:r>
          </w:p>
        </w:tc>
        <w:tc>
          <w:tcPr>
            <w:tcW w:w="7200" w:type="dxa"/>
          </w:tcPr>
          <w:p w14:paraId="79E85A87" w14:textId="77777777" w:rsidR="00925D0E" w:rsidRDefault="00925D0E">
            <w:pPr>
              <w:pStyle w:val="BodyText"/>
              <w:rPr>
                <w:rFonts w:asciiTheme="minorHAnsi" w:hAnsiTheme="minorHAnsi" w:cstheme="minorHAnsi"/>
                <w:b/>
                <w:bCs/>
                <w:sz w:val="20"/>
              </w:rPr>
            </w:pPr>
            <w:r w:rsidRPr="006179C2">
              <w:rPr>
                <w:rFonts w:asciiTheme="minorHAnsi" w:hAnsiTheme="minorHAnsi" w:cstheme="minorHAnsi"/>
                <w:b/>
                <w:bCs/>
                <w:sz w:val="20"/>
              </w:rPr>
              <w:t>Adjournment</w:t>
            </w:r>
          </w:p>
          <w:p w14:paraId="5D2EAF6A" w14:textId="77777777" w:rsidR="005D2788" w:rsidRDefault="00D06F60" w:rsidP="00D06F60">
            <w:pPr>
              <w:pStyle w:val="NoSpacing"/>
              <w:rPr>
                <w:rFonts w:asciiTheme="minorHAnsi" w:hAnsiTheme="minorHAnsi"/>
                <w:sz w:val="20"/>
              </w:rPr>
            </w:pPr>
            <w:r>
              <w:rPr>
                <w:rFonts w:asciiTheme="minorHAnsi" w:hAnsiTheme="minorHAnsi"/>
                <w:sz w:val="20"/>
              </w:rPr>
              <w:t xml:space="preserve">Mr. Serota called for a motion to adjourn the meeting. </w:t>
            </w:r>
          </w:p>
          <w:p w14:paraId="7845F3A3" w14:textId="77777777" w:rsidR="00D06F60" w:rsidRDefault="00D27F91" w:rsidP="00D06F60">
            <w:pPr>
              <w:pStyle w:val="NoSpacing"/>
              <w:rPr>
                <w:rFonts w:asciiTheme="minorHAnsi" w:hAnsiTheme="minorHAnsi"/>
                <w:sz w:val="20"/>
              </w:rPr>
            </w:pPr>
            <w:r>
              <w:rPr>
                <w:rFonts w:asciiTheme="minorHAnsi" w:hAnsiTheme="minorHAnsi"/>
                <w:sz w:val="20"/>
              </w:rPr>
              <w:t xml:space="preserve">Ms. Morris stated a motion to adjourn the meeting. </w:t>
            </w:r>
          </w:p>
          <w:p w14:paraId="04AA92E5" w14:textId="1DCBE087" w:rsidR="00D27F91" w:rsidRDefault="00D27F91" w:rsidP="00D06F60">
            <w:pPr>
              <w:pStyle w:val="NoSpacing"/>
              <w:rPr>
                <w:rFonts w:asciiTheme="minorHAnsi" w:hAnsiTheme="minorHAnsi"/>
                <w:sz w:val="20"/>
              </w:rPr>
            </w:pPr>
            <w:r>
              <w:rPr>
                <w:rFonts w:asciiTheme="minorHAnsi" w:hAnsiTheme="minorHAnsi"/>
                <w:sz w:val="20"/>
              </w:rPr>
              <w:lastRenderedPageBreak/>
              <w:t>Ms. Lawrence seconded the m</w:t>
            </w:r>
            <w:r w:rsidR="00C61B05">
              <w:rPr>
                <w:rFonts w:asciiTheme="minorHAnsi" w:hAnsiTheme="minorHAnsi"/>
                <w:sz w:val="20"/>
              </w:rPr>
              <w:t>otion.</w:t>
            </w:r>
          </w:p>
          <w:p w14:paraId="36F69F35" w14:textId="4691FBCB" w:rsidR="000D7546" w:rsidRPr="00D06F60" w:rsidRDefault="006171B2" w:rsidP="00D06F60">
            <w:pPr>
              <w:pStyle w:val="NoSpacing"/>
              <w:rPr>
                <w:rFonts w:asciiTheme="minorHAnsi" w:hAnsiTheme="minorHAnsi"/>
                <w:sz w:val="20"/>
              </w:rPr>
            </w:pPr>
            <w:r>
              <w:rPr>
                <w:rFonts w:asciiTheme="minorHAnsi" w:hAnsiTheme="minorHAnsi"/>
                <w:sz w:val="20"/>
              </w:rPr>
              <w:t xml:space="preserve">Mr. Serota called for a vote on the motion. </w:t>
            </w:r>
            <w:r w:rsidR="000D7546">
              <w:rPr>
                <w:rFonts w:asciiTheme="minorHAnsi" w:hAnsiTheme="minorHAnsi"/>
                <w:sz w:val="20"/>
              </w:rPr>
              <w:t xml:space="preserve">The </w:t>
            </w:r>
            <w:r>
              <w:rPr>
                <w:rFonts w:asciiTheme="minorHAnsi" w:hAnsiTheme="minorHAnsi"/>
                <w:sz w:val="20"/>
              </w:rPr>
              <w:t xml:space="preserve">motion to adjourn the </w:t>
            </w:r>
            <w:r w:rsidR="001C7B0D">
              <w:rPr>
                <w:rFonts w:asciiTheme="minorHAnsi" w:hAnsiTheme="minorHAnsi"/>
                <w:sz w:val="20"/>
              </w:rPr>
              <w:t xml:space="preserve">meeting was </w:t>
            </w:r>
            <w:r>
              <w:rPr>
                <w:rFonts w:asciiTheme="minorHAnsi" w:hAnsiTheme="minorHAnsi"/>
                <w:sz w:val="20"/>
              </w:rPr>
              <w:t>passed</w:t>
            </w:r>
            <w:r w:rsidR="006178FA">
              <w:rPr>
                <w:rFonts w:asciiTheme="minorHAnsi" w:hAnsiTheme="minorHAnsi"/>
                <w:sz w:val="20"/>
              </w:rPr>
              <w:t>.</w:t>
            </w:r>
            <w:r w:rsidR="001C7B0D">
              <w:rPr>
                <w:rFonts w:asciiTheme="minorHAnsi" w:hAnsiTheme="minorHAnsi"/>
                <w:sz w:val="20"/>
              </w:rPr>
              <w:t xml:space="preserve"> </w:t>
            </w:r>
          </w:p>
        </w:tc>
        <w:tc>
          <w:tcPr>
            <w:tcW w:w="2070" w:type="dxa"/>
          </w:tcPr>
          <w:p w14:paraId="2E467764" w14:textId="32596227" w:rsidR="00925D0E" w:rsidRDefault="005D2788">
            <w:pPr>
              <w:pStyle w:val="BodyText"/>
              <w:rPr>
                <w:rFonts w:asciiTheme="minorHAnsi" w:hAnsiTheme="minorHAnsi" w:cstheme="minorHAnsi"/>
                <w:sz w:val="20"/>
              </w:rPr>
            </w:pPr>
            <w:r>
              <w:rPr>
                <w:rFonts w:asciiTheme="minorHAnsi" w:hAnsiTheme="minorHAnsi" w:cstheme="minorHAnsi"/>
                <w:sz w:val="20"/>
              </w:rPr>
              <w:lastRenderedPageBreak/>
              <w:t>Daniel Serota</w:t>
            </w:r>
          </w:p>
        </w:tc>
      </w:tr>
    </w:tbl>
    <w:p w14:paraId="6BD119CE" w14:textId="03970130" w:rsidR="00004915" w:rsidRDefault="00004915">
      <w:pPr>
        <w:pStyle w:val="BodyText"/>
        <w:rPr>
          <w:sz w:val="20"/>
        </w:rPr>
      </w:pPr>
    </w:p>
    <w:p w14:paraId="6BD119CF" w14:textId="4298B4E9" w:rsidR="00004915" w:rsidRDefault="0065301E" w:rsidP="004766D9">
      <w:pPr>
        <w:pStyle w:val="BodyText"/>
        <w:ind w:left="360"/>
        <w:rPr>
          <w:sz w:val="20"/>
        </w:rPr>
      </w:pPr>
      <w:r w:rsidRPr="004766D9">
        <w:rPr>
          <w:i/>
          <w:iCs/>
          <w:sz w:val="20"/>
        </w:rPr>
        <w:t>Quorum:</w:t>
      </w:r>
      <w:r w:rsidR="005E557F">
        <w:rPr>
          <w:sz w:val="20"/>
        </w:rPr>
        <w:t xml:space="preserve"> 16</w:t>
      </w:r>
    </w:p>
    <w:p w14:paraId="18738035" w14:textId="66E1DD21" w:rsidR="0065301E" w:rsidRDefault="0065301E" w:rsidP="004766D9">
      <w:pPr>
        <w:pStyle w:val="BodyText"/>
        <w:ind w:left="360"/>
        <w:rPr>
          <w:sz w:val="20"/>
        </w:rPr>
      </w:pPr>
      <w:r w:rsidRPr="004766D9">
        <w:rPr>
          <w:i/>
          <w:iCs/>
          <w:sz w:val="20"/>
        </w:rPr>
        <w:t>Majority of Quorum</w:t>
      </w:r>
      <w:r>
        <w:rPr>
          <w:sz w:val="20"/>
        </w:rPr>
        <w:t xml:space="preserve">: </w:t>
      </w:r>
      <w:r w:rsidR="005E557F">
        <w:rPr>
          <w:sz w:val="20"/>
        </w:rPr>
        <w:t>9</w:t>
      </w:r>
    </w:p>
    <w:p w14:paraId="6BD119D0" w14:textId="2A28D020" w:rsidR="00004915" w:rsidRDefault="00004915">
      <w:pPr>
        <w:pStyle w:val="BodyText"/>
        <w:rPr>
          <w:sz w:val="20"/>
        </w:rPr>
      </w:pPr>
    </w:p>
    <w:p w14:paraId="6BD119D8" w14:textId="594C5681" w:rsidR="00004915" w:rsidRDefault="003F7D1B" w:rsidP="006171B2">
      <w:pPr>
        <w:ind w:right="357"/>
        <w:rPr>
          <w:rFonts w:ascii="Calibri Light"/>
          <w:sz w:val="20"/>
        </w:rPr>
        <w:sectPr w:rsidR="00004915" w:rsidSect="00A42351">
          <w:type w:val="continuous"/>
          <w:pgSz w:w="12240" w:h="15840"/>
          <w:pgMar w:top="2448" w:right="360" w:bottom="2448" w:left="720" w:header="720" w:footer="720" w:gutter="0"/>
          <w:cols w:space="720"/>
        </w:sectPr>
      </w:pPr>
      <w:r>
        <w:rPr>
          <w:rFonts w:ascii="Calibri Light"/>
          <w:color w:val="FFFFFF"/>
          <w:sz w:val="20"/>
        </w:rPr>
        <w:t>pg.</w:t>
      </w:r>
    </w:p>
    <w:p w14:paraId="6BD11A0B" w14:textId="77777777" w:rsidR="00004915" w:rsidRDefault="003F7D1B" w:rsidP="006171B2">
      <w:pPr>
        <w:ind w:right="357"/>
        <w:rPr>
          <w:rFonts w:ascii="Calibri Light"/>
          <w:sz w:val="20"/>
        </w:rPr>
      </w:pPr>
      <w:r>
        <w:rPr>
          <w:rFonts w:ascii="Calibri Light"/>
          <w:color w:val="FFFFFF"/>
          <w:sz w:val="20"/>
        </w:rPr>
        <w:t>pg.</w:t>
      </w:r>
      <w:r>
        <w:rPr>
          <w:rFonts w:ascii="Calibri Light"/>
          <w:color w:val="FFFFFF"/>
          <w:spacing w:val="-3"/>
          <w:sz w:val="20"/>
        </w:rPr>
        <w:t xml:space="preserve"> </w:t>
      </w:r>
      <w:r>
        <w:rPr>
          <w:rFonts w:ascii="Calibri Light"/>
          <w:color w:val="FFFFFF"/>
          <w:spacing w:val="-10"/>
          <w:sz w:val="20"/>
        </w:rPr>
        <w:t>2</w:t>
      </w:r>
    </w:p>
    <w:sectPr w:rsidR="00004915" w:rsidSect="00A42351">
      <w:type w:val="continuous"/>
      <w:pgSz w:w="12240" w:h="15840"/>
      <w:pgMar w:top="2448" w:right="360" w:bottom="2448"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777B538" w14:textId="77777777" w:rsidR="00AD098E" w:rsidRDefault="00AD098E" w:rsidP="00C80EDE">
      <w:r>
        <w:separator/>
      </w:r>
    </w:p>
  </w:endnote>
  <w:endnote w:type="continuationSeparator" w:id="0">
    <w:p w14:paraId="6DFA29A5" w14:textId="77777777" w:rsidR="00AD098E" w:rsidRDefault="00AD098E" w:rsidP="00C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79BC074" w14:textId="77777777" w:rsidR="00AD098E" w:rsidRDefault="00AD098E" w:rsidP="00C80EDE">
      <w:r>
        <w:separator/>
      </w:r>
    </w:p>
  </w:footnote>
  <w:footnote w:type="continuationSeparator" w:id="0">
    <w:p w14:paraId="5686CE8A" w14:textId="77777777" w:rsidR="00AD098E" w:rsidRDefault="00AD098E" w:rsidP="00C80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A7891CE" w14:textId="77FE416F" w:rsidR="00C80EDE" w:rsidRDefault="00C65490">
    <w:pPr>
      <w:pStyle w:val="Header"/>
    </w:pPr>
    <w:r>
      <w:rPr>
        <w:noProof/>
        <w:sz w:val="3"/>
      </w:rPr>
      <mc:AlternateContent>
        <mc:Choice Requires="wps">
          <w:drawing>
            <wp:anchor distT="0" distB="0" distL="114300" distR="114300" simplePos="0" relativeHeight="251660288" behindDoc="0" locked="0" layoutInCell="1" allowOverlap="1" wp14:anchorId="702134F6" wp14:editId="02E3F9F3">
              <wp:simplePos x="0" y="0"/>
              <wp:positionH relativeFrom="column">
                <wp:posOffset>4607169</wp:posOffset>
              </wp:positionH>
              <wp:positionV relativeFrom="paragraph">
                <wp:posOffset>174625</wp:posOffset>
              </wp:positionV>
              <wp:extent cx="2436886" cy="251313"/>
              <wp:effectExtent l="0" t="0" r="0" b="0"/>
              <wp:wrapNone/>
              <wp:docPr id="430932107" name="Text Box 11"/>
              <wp:cNvGraphicFramePr/>
              <a:graphic xmlns:a="http://schemas.openxmlformats.org/drawingml/2006/main">
                <a:graphicData uri="http://schemas.microsoft.com/office/word/2010/wordprocessingShape">
                  <wps:wsp>
                    <wps:cNvSpPr txBox="1"/>
                    <wps:spPr>
                      <a:xfrm>
                        <a:off x="0" y="0"/>
                        <a:ext cx="2436886" cy="251313"/>
                      </a:xfrm>
                      <a:prstGeom prst="rect">
                        <a:avLst/>
                      </a:prstGeom>
                      <a:noFill/>
                      <a:ln w="6350">
                        <a:noFill/>
                      </a:ln>
                    </wps:spPr>
                    <wps:txbx>
                      <w:txbxContent>
                        <w:p w14:paraId="301847C7" w14:textId="3B1AE5A4" w:rsidR="00C65490" w:rsidRPr="00E16675" w:rsidRDefault="00C65490" w:rsidP="00C65490">
                          <w:pPr>
                            <w:pStyle w:val="BodyText"/>
                            <w:rPr>
                              <w:color w:val="434343"/>
                            </w:rPr>
                          </w:pPr>
                          <w:r w:rsidRPr="00E16675">
                            <w:rPr>
                              <w:color w:val="434343"/>
                            </w:rPr>
                            <w:t>Work-Based Learning and Apprenticeship Committee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2134F6" id="_x0000_t202" coordsize="21600,21600" o:spt="202" path="m,l,21600r21600,l21600,xe">
              <v:stroke joinstyle="miter"/>
              <v:path gradientshapeok="t" o:connecttype="rect"/>
            </v:shapetype>
            <v:shape id="Text Box 11" o:spid="_x0000_s1028" type="#_x0000_t202" style="position:absolute;margin-left:362.75pt;margin-top:13.75pt;width:191.9pt;height:19.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A18IFwIAACwEAAAOAAAAZHJzL2Uyb0RvYy54bWysU8lu2zAQvRfIPxC817K81RUsB04CFwWM&#13;&#10;JIBT5ExTpCWA4rAkbcn9+g4peUHaU9ELNcMZzfLe4+K+rRU5Cusq0DlNB0NKhOZQVHqf0x9v689z&#13;&#10;SpxnumAKtMjpSTh6v7z7tGhMJkZQgiqEJVhEu6wxOS29N1mSOF6KmrkBGKExKMHWzKNr90lhWYPV&#13;&#10;a5WMhsNZ0oAtjAUunMPbpy5Il7G+lIL7Fymd8ETlFGfz8bTx3IUzWS5YtrfMlBXvx2D/MEXNKo1N&#13;&#10;L6WemGfkYKs/StUVt+BA+gGHOgEpKy7iDrhNOvywzbZkRsRdEBxnLjC5/1eWPx+35tUS3z5AiwQG&#13;&#10;QBrjMoeXYZ9W2jp8cVKCcYTwdIFNtJ5wvBxNxrP5fEYJx9homo7TcSiTXP821vlvAmoSjJxapCWi&#13;&#10;xY4b57vUc0popmFdKRWpUZo0OZ2Np8P4wyWCxZXGHtdZg+XbXdsvsIPihHtZ6Ch3hq8rbL5hzr8y&#13;&#10;ixzjKqhb/4KHVIBNoLcoKcH++tt9yEfoMUpJg5rJqft5YFZQor5rJOVrOpkEkUVnMv0yQsfeRna3&#13;&#10;EX2oHwFlmeILMTyaId+rsykt1O8o71XoiiGmOfbOqT+bj75TMj4PLlarmISyMsxv9NbwUDrAGaB9&#13;&#10;a9+ZNT3+Hpl7hrO6WPaBhi63I2J18CCryFEAuEO1xx0lGVnun0/Q/K0fs66PfPkbAAD//wMAUEsD&#13;&#10;BBQABgAIAAAAIQBEM9ww5AAAAA8BAAAPAAAAZHJzL2Rvd25yZXYueG1sTE9NT4NAEL2b+B82Y+LN&#13;&#10;LmAolTI0DaYxMfbQ2ou3hZ0CcT+Q3bbor3d70stMJu/N+yhWk1bsTKPrrUGIZxEwMo2VvWkRDu+b&#13;&#10;hwUw54WRQllDCN/kYFXe3hQil/ZidnTe+5YFEeNygdB5P+Scu6YjLdzMDmQCdrSjFj6cY8vlKC5B&#13;&#10;XCueRNGca9Gb4NCJgaqOms/9SSO8Vput2NWJXvyo6uXtuB6+Dh8p4v3d9LwMY70E5mnyfx9w7RDy&#13;&#10;QxmC1fZkpGMKIUvSNFARkizsKyGOnh6B1QjzLAZeFvx/j/IXAAD//wMAUEsBAi0AFAAGAAgAAAAh&#13;&#10;ALaDOJL+AAAA4QEAABMAAAAAAAAAAAAAAAAAAAAAAFtDb250ZW50X1R5cGVzXS54bWxQSwECLQAU&#13;&#10;AAYACAAAACEAOP0h/9YAAACUAQAACwAAAAAAAAAAAAAAAAAvAQAAX3JlbHMvLnJlbHNQSwECLQAU&#13;&#10;AAYACAAAACEA4QNfCBcCAAAsBAAADgAAAAAAAAAAAAAAAAAuAgAAZHJzL2Uyb0RvYy54bWxQSwEC&#13;&#10;LQAUAAYACAAAACEARDPcMOQAAAAPAQAADwAAAAAAAAAAAAAAAABxBAAAZHJzL2Rvd25yZXYueG1s&#13;&#10;UEsFBgAAAAAEAAQA8wAAAIIFAAAAAA==&#13;&#10;" filled="f" stroked="f" strokeweight=".5pt">
              <v:textbox>
                <w:txbxContent>
                  <w:p w14:paraId="301847C7" w14:textId="3B1AE5A4" w:rsidR="00C65490" w:rsidRPr="00E16675" w:rsidRDefault="00C65490" w:rsidP="00C65490">
                    <w:pPr>
                      <w:pStyle w:val="BodyText"/>
                      <w:rPr>
                        <w:color w:val="434343"/>
                      </w:rPr>
                    </w:pPr>
                    <w:r w:rsidRPr="00E16675">
                      <w:rPr>
                        <w:color w:val="434343"/>
                      </w:rPr>
                      <w:t>Work-Based Learning and Apprenticeship Committee</w:t>
                    </w:r>
                  </w:p>
                </w:txbxContent>
              </v:textbox>
            </v:shape>
          </w:pict>
        </mc:Fallback>
      </mc:AlternateContent>
    </w:r>
    <w:r w:rsidR="00925707">
      <w:rPr>
        <w:noProof/>
        <w:sz w:val="3"/>
      </w:rPr>
      <w:drawing>
        <wp:anchor distT="0" distB="0" distL="0" distR="0" simplePos="0" relativeHeight="251659264" behindDoc="1" locked="0" layoutInCell="1" allowOverlap="1" wp14:anchorId="0ECF3080" wp14:editId="44A14A71">
          <wp:simplePos x="0" y="0"/>
          <wp:positionH relativeFrom="page">
            <wp:posOffset>-16329</wp:posOffset>
          </wp:positionH>
          <wp:positionV relativeFrom="page">
            <wp:posOffset>204107</wp:posOffset>
          </wp:positionV>
          <wp:extent cx="7772400" cy="10058400"/>
          <wp:effectExtent l="0" t="0" r="0" b="0"/>
          <wp:wrapNone/>
          <wp:docPr id="93" name="Image 93" descr="A screen shot of a cell phone&#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descr="A screen shot of a cell phone&#10;&#10;AI-generated content may be incorrect."/>
                  <pic:cNvPicPr/>
                </pic:nvPicPr>
                <pic:blipFill>
                  <a:blip r:embed="rId1" cstate="print"/>
                  <a:stretch>
                    <a:fillRect/>
                  </a:stretch>
                </pic:blipFill>
                <pic:spPr>
                  <a:xfrm>
                    <a:off x="0" y="0"/>
                    <a:ext cx="7772400" cy="1005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2815A81"/>
    <w:multiLevelType w:val="hybridMultilevel"/>
    <w:tmpl w:val="97729DC8"/>
    <w:lvl w:ilvl="0" w:tplc="CD84B69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E902AA"/>
    <w:multiLevelType w:val="hybridMultilevel"/>
    <w:tmpl w:val="B9D256EA"/>
    <w:lvl w:ilvl="0" w:tplc="CD84B69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723086"/>
    <w:multiLevelType w:val="hybridMultilevel"/>
    <w:tmpl w:val="600E9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8333BC"/>
    <w:multiLevelType w:val="hybridMultilevel"/>
    <w:tmpl w:val="CCD4584E"/>
    <w:lvl w:ilvl="0" w:tplc="CD84B69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B32652"/>
    <w:multiLevelType w:val="hybridMultilevel"/>
    <w:tmpl w:val="7A520F0E"/>
    <w:lvl w:ilvl="0" w:tplc="CD84B69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8C1126"/>
    <w:multiLevelType w:val="hybridMultilevel"/>
    <w:tmpl w:val="4036CFC8"/>
    <w:lvl w:ilvl="0" w:tplc="CD84B69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E33337A"/>
    <w:multiLevelType w:val="hybridMultilevel"/>
    <w:tmpl w:val="F496DB18"/>
    <w:lvl w:ilvl="0" w:tplc="CD84B69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CE54E2"/>
    <w:multiLevelType w:val="hybridMultilevel"/>
    <w:tmpl w:val="3A9CDE7C"/>
    <w:lvl w:ilvl="0" w:tplc="D9A2DB9E">
      <w:numFmt w:val="bullet"/>
      <w:lvlText w:val="-"/>
      <w:lvlJc w:val="left"/>
      <w:pPr>
        <w:ind w:left="2246" w:hanging="361"/>
      </w:pPr>
      <w:rPr>
        <w:rFonts w:ascii="Century Gothic" w:eastAsia="Century Gothic" w:hAnsi="Century Gothic" w:cs="Century Gothic" w:hint="default"/>
        <w:b w:val="0"/>
        <w:bCs w:val="0"/>
        <w:i w:val="0"/>
        <w:iCs w:val="0"/>
        <w:spacing w:val="0"/>
        <w:w w:val="103"/>
        <w:sz w:val="20"/>
        <w:szCs w:val="20"/>
        <w:lang w:val="en-US" w:eastAsia="en-US" w:bidi="ar-SA"/>
      </w:rPr>
    </w:lvl>
    <w:lvl w:ilvl="1" w:tplc="E02C71CA">
      <w:numFmt w:val="bullet"/>
      <w:lvlText w:val="•"/>
      <w:lvlJc w:val="left"/>
      <w:pPr>
        <w:ind w:left="2865" w:hanging="361"/>
      </w:pPr>
      <w:rPr>
        <w:rFonts w:hint="default"/>
        <w:lang w:val="en-US" w:eastAsia="en-US" w:bidi="ar-SA"/>
      </w:rPr>
    </w:lvl>
    <w:lvl w:ilvl="2" w:tplc="B40A98EA">
      <w:numFmt w:val="bullet"/>
      <w:lvlText w:val="•"/>
      <w:lvlJc w:val="left"/>
      <w:pPr>
        <w:ind w:left="3491" w:hanging="361"/>
      </w:pPr>
      <w:rPr>
        <w:rFonts w:hint="default"/>
        <w:lang w:val="en-US" w:eastAsia="en-US" w:bidi="ar-SA"/>
      </w:rPr>
    </w:lvl>
    <w:lvl w:ilvl="3" w:tplc="E4FAF192">
      <w:numFmt w:val="bullet"/>
      <w:lvlText w:val="•"/>
      <w:lvlJc w:val="left"/>
      <w:pPr>
        <w:ind w:left="4117" w:hanging="361"/>
      </w:pPr>
      <w:rPr>
        <w:rFonts w:hint="default"/>
        <w:lang w:val="en-US" w:eastAsia="en-US" w:bidi="ar-SA"/>
      </w:rPr>
    </w:lvl>
    <w:lvl w:ilvl="4" w:tplc="1D08FCE2">
      <w:numFmt w:val="bullet"/>
      <w:lvlText w:val="•"/>
      <w:lvlJc w:val="left"/>
      <w:pPr>
        <w:ind w:left="4743" w:hanging="361"/>
      </w:pPr>
      <w:rPr>
        <w:rFonts w:hint="default"/>
        <w:lang w:val="en-US" w:eastAsia="en-US" w:bidi="ar-SA"/>
      </w:rPr>
    </w:lvl>
    <w:lvl w:ilvl="5" w:tplc="2B969402">
      <w:numFmt w:val="bullet"/>
      <w:lvlText w:val="•"/>
      <w:lvlJc w:val="left"/>
      <w:pPr>
        <w:ind w:left="5369" w:hanging="361"/>
      </w:pPr>
      <w:rPr>
        <w:rFonts w:hint="default"/>
        <w:lang w:val="en-US" w:eastAsia="en-US" w:bidi="ar-SA"/>
      </w:rPr>
    </w:lvl>
    <w:lvl w:ilvl="6" w:tplc="A42E1FBA">
      <w:numFmt w:val="bullet"/>
      <w:lvlText w:val="•"/>
      <w:lvlJc w:val="left"/>
      <w:pPr>
        <w:ind w:left="5995" w:hanging="361"/>
      </w:pPr>
      <w:rPr>
        <w:rFonts w:hint="default"/>
        <w:lang w:val="en-US" w:eastAsia="en-US" w:bidi="ar-SA"/>
      </w:rPr>
    </w:lvl>
    <w:lvl w:ilvl="7" w:tplc="6E227028">
      <w:numFmt w:val="bullet"/>
      <w:lvlText w:val="•"/>
      <w:lvlJc w:val="left"/>
      <w:pPr>
        <w:ind w:left="6621" w:hanging="361"/>
      </w:pPr>
      <w:rPr>
        <w:rFonts w:hint="default"/>
        <w:lang w:val="en-US" w:eastAsia="en-US" w:bidi="ar-SA"/>
      </w:rPr>
    </w:lvl>
    <w:lvl w:ilvl="8" w:tplc="405A0C40">
      <w:numFmt w:val="bullet"/>
      <w:lvlText w:val="•"/>
      <w:lvlJc w:val="left"/>
      <w:pPr>
        <w:ind w:left="7246" w:hanging="361"/>
      </w:pPr>
      <w:rPr>
        <w:rFonts w:hint="default"/>
        <w:lang w:val="en-US" w:eastAsia="en-US" w:bidi="ar-SA"/>
      </w:rPr>
    </w:lvl>
  </w:abstractNum>
  <w:abstractNum w:abstractNumId="8" w15:restartNumberingAfterBreak="0">
    <w:nsid w:val="5C0D360E"/>
    <w:multiLevelType w:val="hybridMultilevel"/>
    <w:tmpl w:val="0150A9DE"/>
    <w:lvl w:ilvl="0" w:tplc="CD84B69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0085448"/>
    <w:multiLevelType w:val="hybridMultilevel"/>
    <w:tmpl w:val="0F3261B8"/>
    <w:lvl w:ilvl="0" w:tplc="CD84B69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0D35BB"/>
    <w:multiLevelType w:val="hybridMultilevel"/>
    <w:tmpl w:val="8670E46E"/>
    <w:lvl w:ilvl="0" w:tplc="CD84B69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9164D34"/>
    <w:multiLevelType w:val="hybridMultilevel"/>
    <w:tmpl w:val="F5D8E448"/>
    <w:lvl w:ilvl="0" w:tplc="CD84B69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D742AA9"/>
    <w:multiLevelType w:val="hybridMultilevel"/>
    <w:tmpl w:val="8F74DD4E"/>
    <w:lvl w:ilvl="0" w:tplc="CD84B69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18072377">
    <w:abstractNumId w:val="7"/>
  </w:num>
  <w:num w:numId="2" w16cid:durableId="541551495">
    <w:abstractNumId w:val="9"/>
  </w:num>
  <w:num w:numId="3" w16cid:durableId="1496725862">
    <w:abstractNumId w:val="3"/>
  </w:num>
  <w:num w:numId="4" w16cid:durableId="325323618">
    <w:abstractNumId w:val="8"/>
  </w:num>
  <w:num w:numId="5" w16cid:durableId="13314875">
    <w:abstractNumId w:val="4"/>
  </w:num>
  <w:num w:numId="6" w16cid:durableId="2002655171">
    <w:abstractNumId w:val="6"/>
  </w:num>
  <w:num w:numId="7" w16cid:durableId="838302545">
    <w:abstractNumId w:val="1"/>
  </w:num>
  <w:num w:numId="8" w16cid:durableId="170339341">
    <w:abstractNumId w:val="0"/>
  </w:num>
  <w:num w:numId="9" w16cid:durableId="623267146">
    <w:abstractNumId w:val="5"/>
  </w:num>
  <w:num w:numId="10" w16cid:durableId="1580019467">
    <w:abstractNumId w:val="12"/>
  </w:num>
  <w:num w:numId="11" w16cid:durableId="821895234">
    <w:abstractNumId w:val="2"/>
  </w:num>
  <w:num w:numId="12" w16cid:durableId="1535999030">
    <w:abstractNumId w:val="10"/>
  </w:num>
  <w:num w:numId="13" w16cid:durableId="467668211">
    <w:abstractNumId w:val="1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3"/>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915"/>
    <w:rsid w:val="00000C88"/>
    <w:rsid w:val="000024CA"/>
    <w:rsid w:val="00004915"/>
    <w:rsid w:val="00011E97"/>
    <w:rsid w:val="00015DD9"/>
    <w:rsid w:val="00015ED2"/>
    <w:rsid w:val="0002756D"/>
    <w:rsid w:val="00027A0A"/>
    <w:rsid w:val="00033BE6"/>
    <w:rsid w:val="000358DA"/>
    <w:rsid w:val="00042170"/>
    <w:rsid w:val="00044299"/>
    <w:rsid w:val="000477A6"/>
    <w:rsid w:val="00051ABD"/>
    <w:rsid w:val="00073536"/>
    <w:rsid w:val="0007563C"/>
    <w:rsid w:val="00076083"/>
    <w:rsid w:val="0007770F"/>
    <w:rsid w:val="0008477A"/>
    <w:rsid w:val="000906ED"/>
    <w:rsid w:val="00093750"/>
    <w:rsid w:val="000A1DC4"/>
    <w:rsid w:val="000A7584"/>
    <w:rsid w:val="000B2B4C"/>
    <w:rsid w:val="000C17AC"/>
    <w:rsid w:val="000C183B"/>
    <w:rsid w:val="000D0E75"/>
    <w:rsid w:val="000D1E9A"/>
    <w:rsid w:val="000D62C4"/>
    <w:rsid w:val="000D6FF3"/>
    <w:rsid w:val="000D7546"/>
    <w:rsid w:val="000E448B"/>
    <w:rsid w:val="000E55DC"/>
    <w:rsid w:val="000E5B96"/>
    <w:rsid w:val="000E6D82"/>
    <w:rsid w:val="000E6F9E"/>
    <w:rsid w:val="000F1481"/>
    <w:rsid w:val="001004FE"/>
    <w:rsid w:val="00100E55"/>
    <w:rsid w:val="0010583B"/>
    <w:rsid w:val="001113AE"/>
    <w:rsid w:val="001115E1"/>
    <w:rsid w:val="0011742F"/>
    <w:rsid w:val="00120031"/>
    <w:rsid w:val="00125610"/>
    <w:rsid w:val="001267D0"/>
    <w:rsid w:val="00126AAF"/>
    <w:rsid w:val="0013126C"/>
    <w:rsid w:val="0013437E"/>
    <w:rsid w:val="001428F6"/>
    <w:rsid w:val="0015037F"/>
    <w:rsid w:val="00151782"/>
    <w:rsid w:val="00170A06"/>
    <w:rsid w:val="00180575"/>
    <w:rsid w:val="00194272"/>
    <w:rsid w:val="001A0155"/>
    <w:rsid w:val="001A39C9"/>
    <w:rsid w:val="001A518E"/>
    <w:rsid w:val="001B7922"/>
    <w:rsid w:val="001C1A80"/>
    <w:rsid w:val="001C7B0D"/>
    <w:rsid w:val="001D5119"/>
    <w:rsid w:val="001E11A3"/>
    <w:rsid w:val="001F0DF4"/>
    <w:rsid w:val="001F404D"/>
    <w:rsid w:val="001F626D"/>
    <w:rsid w:val="0020245A"/>
    <w:rsid w:val="002116D5"/>
    <w:rsid w:val="00221E44"/>
    <w:rsid w:val="002231A0"/>
    <w:rsid w:val="00232AEC"/>
    <w:rsid w:val="0023734F"/>
    <w:rsid w:val="00241322"/>
    <w:rsid w:val="00243C10"/>
    <w:rsid w:val="00251999"/>
    <w:rsid w:val="0025421D"/>
    <w:rsid w:val="002617FD"/>
    <w:rsid w:val="00263C34"/>
    <w:rsid w:val="00265554"/>
    <w:rsid w:val="00267A4B"/>
    <w:rsid w:val="0028684B"/>
    <w:rsid w:val="00294C5A"/>
    <w:rsid w:val="00296AF8"/>
    <w:rsid w:val="002A7BC0"/>
    <w:rsid w:val="002C7F53"/>
    <w:rsid w:val="002D06B5"/>
    <w:rsid w:val="002D788E"/>
    <w:rsid w:val="002E3036"/>
    <w:rsid w:val="002E5827"/>
    <w:rsid w:val="002E5904"/>
    <w:rsid w:val="002F33B4"/>
    <w:rsid w:val="00304C9C"/>
    <w:rsid w:val="003206FB"/>
    <w:rsid w:val="0033180E"/>
    <w:rsid w:val="00334C2D"/>
    <w:rsid w:val="00337E86"/>
    <w:rsid w:val="0034144E"/>
    <w:rsid w:val="003449ED"/>
    <w:rsid w:val="00345688"/>
    <w:rsid w:val="00345E28"/>
    <w:rsid w:val="0036187C"/>
    <w:rsid w:val="00361EBE"/>
    <w:rsid w:val="00361FE6"/>
    <w:rsid w:val="00370348"/>
    <w:rsid w:val="003707CB"/>
    <w:rsid w:val="0037232B"/>
    <w:rsid w:val="00373132"/>
    <w:rsid w:val="003776B9"/>
    <w:rsid w:val="0038118C"/>
    <w:rsid w:val="003831CE"/>
    <w:rsid w:val="00384A2E"/>
    <w:rsid w:val="003867CF"/>
    <w:rsid w:val="00397948"/>
    <w:rsid w:val="003A0EDB"/>
    <w:rsid w:val="003A4ED3"/>
    <w:rsid w:val="003B0D85"/>
    <w:rsid w:val="003B3D77"/>
    <w:rsid w:val="003C2B6C"/>
    <w:rsid w:val="003C3CF0"/>
    <w:rsid w:val="003D2C73"/>
    <w:rsid w:val="003D5044"/>
    <w:rsid w:val="003E1B00"/>
    <w:rsid w:val="003E37DA"/>
    <w:rsid w:val="003E58CB"/>
    <w:rsid w:val="003E6913"/>
    <w:rsid w:val="003E77FC"/>
    <w:rsid w:val="003F22F3"/>
    <w:rsid w:val="003F7D1B"/>
    <w:rsid w:val="00401AD4"/>
    <w:rsid w:val="00407291"/>
    <w:rsid w:val="00413941"/>
    <w:rsid w:val="00415F7A"/>
    <w:rsid w:val="00420BE3"/>
    <w:rsid w:val="004277A1"/>
    <w:rsid w:val="00431273"/>
    <w:rsid w:val="00450E97"/>
    <w:rsid w:val="0045510E"/>
    <w:rsid w:val="00464D86"/>
    <w:rsid w:val="004657C9"/>
    <w:rsid w:val="0046608B"/>
    <w:rsid w:val="00471B97"/>
    <w:rsid w:val="00475A0E"/>
    <w:rsid w:val="00475E8C"/>
    <w:rsid w:val="004766D9"/>
    <w:rsid w:val="00481397"/>
    <w:rsid w:val="00481673"/>
    <w:rsid w:val="004823CA"/>
    <w:rsid w:val="00486B08"/>
    <w:rsid w:val="00493D26"/>
    <w:rsid w:val="004A2FE0"/>
    <w:rsid w:val="004A6D32"/>
    <w:rsid w:val="004A78D9"/>
    <w:rsid w:val="004B11FA"/>
    <w:rsid w:val="004B4625"/>
    <w:rsid w:val="004B5031"/>
    <w:rsid w:val="004B6171"/>
    <w:rsid w:val="004B7B04"/>
    <w:rsid w:val="004C3103"/>
    <w:rsid w:val="004C3AB7"/>
    <w:rsid w:val="004C4566"/>
    <w:rsid w:val="004E1CB7"/>
    <w:rsid w:val="004F1250"/>
    <w:rsid w:val="004F436A"/>
    <w:rsid w:val="004F610D"/>
    <w:rsid w:val="005100F4"/>
    <w:rsid w:val="00515F95"/>
    <w:rsid w:val="00517D63"/>
    <w:rsid w:val="00523693"/>
    <w:rsid w:val="00525B34"/>
    <w:rsid w:val="00532665"/>
    <w:rsid w:val="005331CD"/>
    <w:rsid w:val="00544EF0"/>
    <w:rsid w:val="00546C89"/>
    <w:rsid w:val="00556CC7"/>
    <w:rsid w:val="00556E9C"/>
    <w:rsid w:val="00567A0D"/>
    <w:rsid w:val="00572721"/>
    <w:rsid w:val="0057492D"/>
    <w:rsid w:val="00574B7D"/>
    <w:rsid w:val="005757FB"/>
    <w:rsid w:val="00585F87"/>
    <w:rsid w:val="005865C9"/>
    <w:rsid w:val="00594F1F"/>
    <w:rsid w:val="005B0354"/>
    <w:rsid w:val="005B6AB2"/>
    <w:rsid w:val="005C183E"/>
    <w:rsid w:val="005C4921"/>
    <w:rsid w:val="005C4997"/>
    <w:rsid w:val="005D2788"/>
    <w:rsid w:val="005D47F5"/>
    <w:rsid w:val="005D49E7"/>
    <w:rsid w:val="005D4F9F"/>
    <w:rsid w:val="005D5BB9"/>
    <w:rsid w:val="005D6E87"/>
    <w:rsid w:val="005E268D"/>
    <w:rsid w:val="005E557F"/>
    <w:rsid w:val="005E76FD"/>
    <w:rsid w:val="005F0778"/>
    <w:rsid w:val="005F2D55"/>
    <w:rsid w:val="005F309B"/>
    <w:rsid w:val="005F415C"/>
    <w:rsid w:val="005F5D13"/>
    <w:rsid w:val="005F6A15"/>
    <w:rsid w:val="00602282"/>
    <w:rsid w:val="00616926"/>
    <w:rsid w:val="006171B2"/>
    <w:rsid w:val="006178FA"/>
    <w:rsid w:val="006179C2"/>
    <w:rsid w:val="0063274C"/>
    <w:rsid w:val="00633E4E"/>
    <w:rsid w:val="00640697"/>
    <w:rsid w:val="00642DAE"/>
    <w:rsid w:val="00644B82"/>
    <w:rsid w:val="0064618F"/>
    <w:rsid w:val="0065301E"/>
    <w:rsid w:val="00653DCD"/>
    <w:rsid w:val="006548E9"/>
    <w:rsid w:val="00655152"/>
    <w:rsid w:val="006649EF"/>
    <w:rsid w:val="00674FEA"/>
    <w:rsid w:val="0068035F"/>
    <w:rsid w:val="00686B87"/>
    <w:rsid w:val="006948F9"/>
    <w:rsid w:val="006A0959"/>
    <w:rsid w:val="006B49F7"/>
    <w:rsid w:val="006B7A0D"/>
    <w:rsid w:val="006D69C3"/>
    <w:rsid w:val="006E4B06"/>
    <w:rsid w:val="006F1B8D"/>
    <w:rsid w:val="007004EA"/>
    <w:rsid w:val="0070170C"/>
    <w:rsid w:val="007044CF"/>
    <w:rsid w:val="00710BD2"/>
    <w:rsid w:val="00711BB3"/>
    <w:rsid w:val="00712310"/>
    <w:rsid w:val="007131CC"/>
    <w:rsid w:val="00713F49"/>
    <w:rsid w:val="00715B80"/>
    <w:rsid w:val="007176B5"/>
    <w:rsid w:val="007216F1"/>
    <w:rsid w:val="00721B63"/>
    <w:rsid w:val="00744CB0"/>
    <w:rsid w:val="00747127"/>
    <w:rsid w:val="00747A89"/>
    <w:rsid w:val="00750A74"/>
    <w:rsid w:val="00751CE5"/>
    <w:rsid w:val="00753C26"/>
    <w:rsid w:val="00753FC0"/>
    <w:rsid w:val="00756093"/>
    <w:rsid w:val="007654F7"/>
    <w:rsid w:val="00771C3E"/>
    <w:rsid w:val="00777C13"/>
    <w:rsid w:val="007800AC"/>
    <w:rsid w:val="00780925"/>
    <w:rsid w:val="0078322B"/>
    <w:rsid w:val="0078480A"/>
    <w:rsid w:val="00787C8D"/>
    <w:rsid w:val="00795320"/>
    <w:rsid w:val="00796404"/>
    <w:rsid w:val="007B1233"/>
    <w:rsid w:val="007B2407"/>
    <w:rsid w:val="007B4C48"/>
    <w:rsid w:val="007B5B3A"/>
    <w:rsid w:val="007D736B"/>
    <w:rsid w:val="007E06D3"/>
    <w:rsid w:val="007E11AD"/>
    <w:rsid w:val="007F14C5"/>
    <w:rsid w:val="00802CA4"/>
    <w:rsid w:val="008170D3"/>
    <w:rsid w:val="00817C61"/>
    <w:rsid w:val="008227C6"/>
    <w:rsid w:val="00823ABF"/>
    <w:rsid w:val="00826165"/>
    <w:rsid w:val="00833345"/>
    <w:rsid w:val="00833B12"/>
    <w:rsid w:val="008350A1"/>
    <w:rsid w:val="00836DF3"/>
    <w:rsid w:val="008437A5"/>
    <w:rsid w:val="00847548"/>
    <w:rsid w:val="0084795E"/>
    <w:rsid w:val="00847964"/>
    <w:rsid w:val="00852E14"/>
    <w:rsid w:val="0085365E"/>
    <w:rsid w:val="008560E1"/>
    <w:rsid w:val="00857315"/>
    <w:rsid w:val="00861528"/>
    <w:rsid w:val="0086776B"/>
    <w:rsid w:val="0088150B"/>
    <w:rsid w:val="00892E0C"/>
    <w:rsid w:val="008A3E26"/>
    <w:rsid w:val="008A72F2"/>
    <w:rsid w:val="008B0227"/>
    <w:rsid w:val="008B1697"/>
    <w:rsid w:val="008C1564"/>
    <w:rsid w:val="008C196D"/>
    <w:rsid w:val="008D1581"/>
    <w:rsid w:val="008D180A"/>
    <w:rsid w:val="008E0157"/>
    <w:rsid w:val="008E2C51"/>
    <w:rsid w:val="008E2EDB"/>
    <w:rsid w:val="008E3FE5"/>
    <w:rsid w:val="008E48E1"/>
    <w:rsid w:val="008E5C2C"/>
    <w:rsid w:val="008F32B6"/>
    <w:rsid w:val="008F5068"/>
    <w:rsid w:val="008F60A4"/>
    <w:rsid w:val="00903055"/>
    <w:rsid w:val="00903703"/>
    <w:rsid w:val="009050C8"/>
    <w:rsid w:val="00905529"/>
    <w:rsid w:val="00910A2B"/>
    <w:rsid w:val="00913700"/>
    <w:rsid w:val="00913914"/>
    <w:rsid w:val="00916EBD"/>
    <w:rsid w:val="009212D8"/>
    <w:rsid w:val="00925707"/>
    <w:rsid w:val="00925D0E"/>
    <w:rsid w:val="00925F00"/>
    <w:rsid w:val="00926F3D"/>
    <w:rsid w:val="0093175F"/>
    <w:rsid w:val="00935C77"/>
    <w:rsid w:val="00940242"/>
    <w:rsid w:val="00943778"/>
    <w:rsid w:val="0094484B"/>
    <w:rsid w:val="00947A88"/>
    <w:rsid w:val="009514B3"/>
    <w:rsid w:val="00952839"/>
    <w:rsid w:val="00955600"/>
    <w:rsid w:val="00955B65"/>
    <w:rsid w:val="009570DE"/>
    <w:rsid w:val="00961F3D"/>
    <w:rsid w:val="009676FA"/>
    <w:rsid w:val="0097280C"/>
    <w:rsid w:val="00972AFF"/>
    <w:rsid w:val="00986806"/>
    <w:rsid w:val="00992600"/>
    <w:rsid w:val="009A05F9"/>
    <w:rsid w:val="009A734B"/>
    <w:rsid w:val="009B0BF0"/>
    <w:rsid w:val="009B1E9D"/>
    <w:rsid w:val="009B7F11"/>
    <w:rsid w:val="009D014B"/>
    <w:rsid w:val="009D03DC"/>
    <w:rsid w:val="009D2300"/>
    <w:rsid w:val="009D61A1"/>
    <w:rsid w:val="009E0035"/>
    <w:rsid w:val="009E1129"/>
    <w:rsid w:val="009F754C"/>
    <w:rsid w:val="00A00400"/>
    <w:rsid w:val="00A01B11"/>
    <w:rsid w:val="00A034ED"/>
    <w:rsid w:val="00A04BAD"/>
    <w:rsid w:val="00A063BF"/>
    <w:rsid w:val="00A125E2"/>
    <w:rsid w:val="00A1433F"/>
    <w:rsid w:val="00A16827"/>
    <w:rsid w:val="00A26A2C"/>
    <w:rsid w:val="00A31E16"/>
    <w:rsid w:val="00A3336C"/>
    <w:rsid w:val="00A40AFF"/>
    <w:rsid w:val="00A42351"/>
    <w:rsid w:val="00A43DF2"/>
    <w:rsid w:val="00A52F31"/>
    <w:rsid w:val="00A579CE"/>
    <w:rsid w:val="00A60DF6"/>
    <w:rsid w:val="00A61A94"/>
    <w:rsid w:val="00A647CE"/>
    <w:rsid w:val="00A647F9"/>
    <w:rsid w:val="00A65CA6"/>
    <w:rsid w:val="00A7108D"/>
    <w:rsid w:val="00A7364E"/>
    <w:rsid w:val="00A737CC"/>
    <w:rsid w:val="00A7717C"/>
    <w:rsid w:val="00A83138"/>
    <w:rsid w:val="00A83E59"/>
    <w:rsid w:val="00A911B2"/>
    <w:rsid w:val="00A913A3"/>
    <w:rsid w:val="00A95100"/>
    <w:rsid w:val="00AB7E04"/>
    <w:rsid w:val="00AC285D"/>
    <w:rsid w:val="00AD098E"/>
    <w:rsid w:val="00AD2A36"/>
    <w:rsid w:val="00AD2A49"/>
    <w:rsid w:val="00AD628C"/>
    <w:rsid w:val="00AF6E11"/>
    <w:rsid w:val="00B04450"/>
    <w:rsid w:val="00B048D5"/>
    <w:rsid w:val="00B10673"/>
    <w:rsid w:val="00B112C2"/>
    <w:rsid w:val="00B1567B"/>
    <w:rsid w:val="00B1616A"/>
    <w:rsid w:val="00B262CF"/>
    <w:rsid w:val="00B3636D"/>
    <w:rsid w:val="00B46B29"/>
    <w:rsid w:val="00B474AD"/>
    <w:rsid w:val="00B53ECF"/>
    <w:rsid w:val="00B56944"/>
    <w:rsid w:val="00B56EB3"/>
    <w:rsid w:val="00B579AF"/>
    <w:rsid w:val="00B57B39"/>
    <w:rsid w:val="00B60091"/>
    <w:rsid w:val="00B773BC"/>
    <w:rsid w:val="00B86CCA"/>
    <w:rsid w:val="00B87E11"/>
    <w:rsid w:val="00B91A55"/>
    <w:rsid w:val="00B92C13"/>
    <w:rsid w:val="00B93974"/>
    <w:rsid w:val="00B96C2F"/>
    <w:rsid w:val="00BB4BCF"/>
    <w:rsid w:val="00BB6EEC"/>
    <w:rsid w:val="00BD16E2"/>
    <w:rsid w:val="00BD441B"/>
    <w:rsid w:val="00BD44CB"/>
    <w:rsid w:val="00BD46DD"/>
    <w:rsid w:val="00BD6061"/>
    <w:rsid w:val="00BF0F6A"/>
    <w:rsid w:val="00BF13EF"/>
    <w:rsid w:val="00BF229E"/>
    <w:rsid w:val="00BF3CF3"/>
    <w:rsid w:val="00BF3E3E"/>
    <w:rsid w:val="00BF796F"/>
    <w:rsid w:val="00C02C55"/>
    <w:rsid w:val="00C127FD"/>
    <w:rsid w:val="00C177A0"/>
    <w:rsid w:val="00C17F1E"/>
    <w:rsid w:val="00C205EE"/>
    <w:rsid w:val="00C3001B"/>
    <w:rsid w:val="00C3292A"/>
    <w:rsid w:val="00C37C25"/>
    <w:rsid w:val="00C418AC"/>
    <w:rsid w:val="00C42828"/>
    <w:rsid w:val="00C4459F"/>
    <w:rsid w:val="00C449D9"/>
    <w:rsid w:val="00C464BB"/>
    <w:rsid w:val="00C527DE"/>
    <w:rsid w:val="00C540BA"/>
    <w:rsid w:val="00C543ED"/>
    <w:rsid w:val="00C55E6B"/>
    <w:rsid w:val="00C564D1"/>
    <w:rsid w:val="00C60F4E"/>
    <w:rsid w:val="00C61B05"/>
    <w:rsid w:val="00C65490"/>
    <w:rsid w:val="00C67C7A"/>
    <w:rsid w:val="00C706F5"/>
    <w:rsid w:val="00C80EDE"/>
    <w:rsid w:val="00C8338E"/>
    <w:rsid w:val="00C85FF6"/>
    <w:rsid w:val="00C9378C"/>
    <w:rsid w:val="00CA73BA"/>
    <w:rsid w:val="00CB0630"/>
    <w:rsid w:val="00CC0713"/>
    <w:rsid w:val="00CC0A5D"/>
    <w:rsid w:val="00CD122F"/>
    <w:rsid w:val="00CD4E73"/>
    <w:rsid w:val="00CD5191"/>
    <w:rsid w:val="00CE1E8C"/>
    <w:rsid w:val="00CE4ABB"/>
    <w:rsid w:val="00CF39EC"/>
    <w:rsid w:val="00CF515A"/>
    <w:rsid w:val="00D0067F"/>
    <w:rsid w:val="00D0630B"/>
    <w:rsid w:val="00D06F60"/>
    <w:rsid w:val="00D1700A"/>
    <w:rsid w:val="00D268DD"/>
    <w:rsid w:val="00D27F91"/>
    <w:rsid w:val="00D300D8"/>
    <w:rsid w:val="00D31456"/>
    <w:rsid w:val="00D34682"/>
    <w:rsid w:val="00D35062"/>
    <w:rsid w:val="00D3678A"/>
    <w:rsid w:val="00D418D7"/>
    <w:rsid w:val="00D43E40"/>
    <w:rsid w:val="00D445DA"/>
    <w:rsid w:val="00D4776C"/>
    <w:rsid w:val="00D62C44"/>
    <w:rsid w:val="00D676DA"/>
    <w:rsid w:val="00D67B21"/>
    <w:rsid w:val="00D81174"/>
    <w:rsid w:val="00D821BF"/>
    <w:rsid w:val="00D825CE"/>
    <w:rsid w:val="00D83C8B"/>
    <w:rsid w:val="00D91A2E"/>
    <w:rsid w:val="00D949B9"/>
    <w:rsid w:val="00D94ED8"/>
    <w:rsid w:val="00DA0936"/>
    <w:rsid w:val="00DB7596"/>
    <w:rsid w:val="00DD0303"/>
    <w:rsid w:val="00DD5F67"/>
    <w:rsid w:val="00DE2808"/>
    <w:rsid w:val="00E04DAA"/>
    <w:rsid w:val="00E10660"/>
    <w:rsid w:val="00E11347"/>
    <w:rsid w:val="00E16074"/>
    <w:rsid w:val="00E16675"/>
    <w:rsid w:val="00E27026"/>
    <w:rsid w:val="00E307C8"/>
    <w:rsid w:val="00E3740D"/>
    <w:rsid w:val="00E42C8E"/>
    <w:rsid w:val="00E54A09"/>
    <w:rsid w:val="00E72062"/>
    <w:rsid w:val="00EA48A4"/>
    <w:rsid w:val="00EA6ADE"/>
    <w:rsid w:val="00EC17DE"/>
    <w:rsid w:val="00EC2247"/>
    <w:rsid w:val="00EC281E"/>
    <w:rsid w:val="00EC2BE2"/>
    <w:rsid w:val="00EC3C60"/>
    <w:rsid w:val="00EC426D"/>
    <w:rsid w:val="00ED1A02"/>
    <w:rsid w:val="00EF38C7"/>
    <w:rsid w:val="00EF73EB"/>
    <w:rsid w:val="00F027E9"/>
    <w:rsid w:val="00F059F9"/>
    <w:rsid w:val="00F063AD"/>
    <w:rsid w:val="00F1376A"/>
    <w:rsid w:val="00F22B5F"/>
    <w:rsid w:val="00F275BF"/>
    <w:rsid w:val="00F314FF"/>
    <w:rsid w:val="00F35782"/>
    <w:rsid w:val="00F4318D"/>
    <w:rsid w:val="00F517DD"/>
    <w:rsid w:val="00F51C57"/>
    <w:rsid w:val="00F52010"/>
    <w:rsid w:val="00F54D95"/>
    <w:rsid w:val="00F65B6F"/>
    <w:rsid w:val="00F7232F"/>
    <w:rsid w:val="00F81160"/>
    <w:rsid w:val="00F920B3"/>
    <w:rsid w:val="00F94F19"/>
    <w:rsid w:val="00FA1943"/>
    <w:rsid w:val="00FA298D"/>
    <w:rsid w:val="00FA77F3"/>
    <w:rsid w:val="00FC2338"/>
    <w:rsid w:val="00FC313A"/>
    <w:rsid w:val="00FC5D29"/>
    <w:rsid w:val="00FE00BA"/>
    <w:rsid w:val="00FE506B"/>
    <w:rsid w:val="00FF023E"/>
    <w:rsid w:val="00FF1690"/>
    <w:rsid w:val="00FF36E6"/>
    <w:rsid w:val="00FF5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D11993"/>
  <w15:docId w15:val="{56D8EE1C-124C-4A89-BC80-DAA3CBA85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9"/>
      <w:ind w:right="303"/>
      <w:jc w:val="right"/>
      <w:outlineLvl w:val="0"/>
    </w:pPr>
    <w:rPr>
      <w:b/>
      <w:bCs/>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next w:val="NoSpacing"/>
    <w:link w:val="BodyTextChar"/>
    <w:uiPriority w:val="1"/>
    <w:qFormat/>
    <w:rsid w:val="0007770F"/>
    <w:rPr>
      <w:rFonts w:ascii="Calibri" w:eastAsia="Calibri" w:hAnsi="Calibri" w:cs="Calibri"/>
      <w:sz w:val="16"/>
      <w:szCs w:val="16"/>
    </w:rPr>
  </w:style>
  <w:style w:type="paragraph" w:styleId="ListParagraph">
    <w:name w:val="List Paragraph"/>
    <w:basedOn w:val="Normal"/>
    <w:uiPriority w:val="1"/>
    <w:qFormat/>
    <w:pPr>
      <w:ind w:left="2246"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847548"/>
    <w:rPr>
      <w:rFonts w:asciiTheme="minorHAnsi" w:hAnsiTheme="minorHAnsi"/>
      <w:color w:val="0000FF" w:themeColor="hyperlink"/>
      <w:sz w:val="20"/>
      <w:u w:val="single"/>
    </w:rPr>
  </w:style>
  <w:style w:type="character" w:styleId="UnresolvedMention">
    <w:name w:val="Unresolved Mention"/>
    <w:basedOn w:val="DefaultParagraphFont"/>
    <w:uiPriority w:val="99"/>
    <w:semiHidden/>
    <w:unhideWhenUsed/>
    <w:rsid w:val="00847548"/>
    <w:rPr>
      <w:rFonts w:asciiTheme="minorHAnsi" w:hAnsiTheme="minorHAnsi"/>
      <w:color w:val="605E5C"/>
      <w:sz w:val="20"/>
      <w:shd w:val="clear" w:color="auto" w:fill="E1DFDD"/>
    </w:rPr>
  </w:style>
  <w:style w:type="table" w:styleId="TableGrid">
    <w:name w:val="Table Grid"/>
    <w:basedOn w:val="TableNormal"/>
    <w:uiPriority w:val="39"/>
    <w:rsid w:val="00F275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80EDE"/>
    <w:pPr>
      <w:tabs>
        <w:tab w:val="center" w:pos="4680"/>
        <w:tab w:val="right" w:pos="9360"/>
      </w:tabs>
    </w:pPr>
  </w:style>
  <w:style w:type="character" w:customStyle="1" w:styleId="HeaderChar">
    <w:name w:val="Header Char"/>
    <w:basedOn w:val="DefaultParagraphFont"/>
    <w:link w:val="Header"/>
    <w:uiPriority w:val="99"/>
    <w:rsid w:val="00C80EDE"/>
    <w:rPr>
      <w:rFonts w:ascii="Calibri" w:eastAsia="Calibri" w:hAnsi="Calibri" w:cs="Calibri"/>
      <w:sz w:val="20"/>
    </w:rPr>
  </w:style>
  <w:style w:type="paragraph" w:styleId="Footer">
    <w:name w:val="footer"/>
    <w:basedOn w:val="Normal"/>
    <w:link w:val="FooterChar"/>
    <w:uiPriority w:val="99"/>
    <w:unhideWhenUsed/>
    <w:rsid w:val="00C80EDE"/>
    <w:pPr>
      <w:tabs>
        <w:tab w:val="center" w:pos="4680"/>
        <w:tab w:val="right" w:pos="9360"/>
      </w:tabs>
    </w:pPr>
  </w:style>
  <w:style w:type="character" w:customStyle="1" w:styleId="FooterChar">
    <w:name w:val="Footer Char"/>
    <w:basedOn w:val="DefaultParagraphFont"/>
    <w:link w:val="Footer"/>
    <w:uiPriority w:val="99"/>
    <w:rsid w:val="00C80EDE"/>
    <w:rPr>
      <w:rFonts w:ascii="Calibri" w:eastAsia="Calibri" w:hAnsi="Calibri" w:cs="Calibri"/>
      <w:sz w:val="20"/>
    </w:rPr>
  </w:style>
  <w:style w:type="paragraph" w:styleId="NoSpacing">
    <w:name w:val="No Spacing"/>
    <w:uiPriority w:val="1"/>
    <w:qFormat/>
    <w:rsid w:val="0007770F"/>
    <w:rPr>
      <w:rFonts w:ascii="Calibri" w:eastAsia="Calibri" w:hAnsi="Calibri" w:cs="Calibri"/>
    </w:rPr>
  </w:style>
  <w:style w:type="character" w:customStyle="1" w:styleId="BodyTextChar">
    <w:name w:val="Body Text Char"/>
    <w:basedOn w:val="DefaultParagraphFont"/>
    <w:link w:val="BodyText"/>
    <w:uiPriority w:val="1"/>
    <w:rsid w:val="0007770F"/>
    <w:rPr>
      <w:rFonts w:ascii="Calibri" w:eastAsia="Calibri" w:hAnsi="Calibri" w:cs="Calibri"/>
      <w:sz w:val="16"/>
      <w:szCs w:val="16"/>
    </w:rPr>
  </w:style>
  <w:style w:type="character" w:styleId="FollowedHyperlink">
    <w:name w:val="FollowedHyperlink"/>
    <w:basedOn w:val="DefaultParagraphFont"/>
    <w:uiPriority w:val="99"/>
    <w:semiHidden/>
    <w:unhideWhenUsed/>
    <w:rsid w:val="00A7364E"/>
    <w:rPr>
      <w:color w:val="800080" w:themeColor="followedHyperlink"/>
      <w:u w:val="single"/>
    </w:rPr>
  </w:style>
  <w:style w:type="character" w:styleId="CommentReference">
    <w:name w:val="annotation reference"/>
    <w:basedOn w:val="DefaultParagraphFont"/>
    <w:uiPriority w:val="99"/>
    <w:semiHidden/>
    <w:unhideWhenUsed/>
    <w:rsid w:val="009514B3"/>
    <w:rPr>
      <w:sz w:val="16"/>
      <w:szCs w:val="16"/>
    </w:rPr>
  </w:style>
  <w:style w:type="paragraph" w:styleId="CommentText">
    <w:name w:val="annotation text"/>
    <w:basedOn w:val="Normal"/>
    <w:link w:val="CommentTextChar"/>
    <w:uiPriority w:val="99"/>
    <w:semiHidden/>
    <w:unhideWhenUsed/>
    <w:rsid w:val="009514B3"/>
    <w:rPr>
      <w:sz w:val="20"/>
      <w:szCs w:val="20"/>
    </w:rPr>
  </w:style>
  <w:style w:type="character" w:customStyle="1" w:styleId="CommentTextChar">
    <w:name w:val="Comment Text Char"/>
    <w:basedOn w:val="DefaultParagraphFont"/>
    <w:link w:val="CommentText"/>
    <w:uiPriority w:val="99"/>
    <w:semiHidden/>
    <w:rsid w:val="009514B3"/>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9514B3"/>
    <w:rPr>
      <w:b/>
      <w:bCs/>
    </w:rPr>
  </w:style>
  <w:style w:type="character" w:customStyle="1" w:styleId="CommentSubjectChar">
    <w:name w:val="Comment Subject Char"/>
    <w:basedOn w:val="CommentTextChar"/>
    <w:link w:val="CommentSubject"/>
    <w:uiPriority w:val="99"/>
    <w:semiHidden/>
    <w:rsid w:val="009514B3"/>
    <w:rPr>
      <w:rFonts w:ascii="Calibri" w:eastAsia="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194a3c3-ab4a-45b9-a7b3-6fc3759151f2">
      <Terms xmlns="http://schemas.microsoft.com/office/infopath/2007/PartnerControls"/>
    </lcf76f155ced4ddcb4097134ff3c332f>
    <TaxCatchAll xmlns="a8cabc68-0b79-4d60-83e8-5f70eafee7a4" xsi:nil="true"/>
    <Status xmlns="2194a3c3-ab4a-45b9-a7b3-6fc3759151f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7D71BABA19ED746AAB47F1E3B43E438" ma:contentTypeVersion="15" ma:contentTypeDescription="Create a new document." ma:contentTypeScope="" ma:versionID="5907ba00836d7c68f0a3240565b6282b">
  <xsd:schema xmlns:xsd="http://www.w3.org/2001/XMLSchema" xmlns:xs="http://www.w3.org/2001/XMLSchema" xmlns:p="http://schemas.microsoft.com/office/2006/metadata/properties" xmlns:ns2="2194a3c3-ab4a-45b9-a7b3-6fc3759151f2" xmlns:ns3="a8cabc68-0b79-4d60-83e8-5f70eafee7a4" targetNamespace="http://schemas.microsoft.com/office/2006/metadata/properties" ma:root="true" ma:fieldsID="068167237c810b170ceeb8a092f16a26" ns2:_="" ns3:_="">
    <xsd:import namespace="2194a3c3-ab4a-45b9-a7b3-6fc3759151f2"/>
    <xsd:import namespace="a8cabc68-0b79-4d60-83e8-5f70eafee7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Statu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94a3c3-ab4a-45b9-a7b3-6fc3759151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4bd80cb-b55d-4a01-be99-577b45a2ddc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Status" ma:index="20" nillable="true" ma:displayName="Status" ma:format="Dropdown" ma:internalName="Status">
      <xsd:simpleType>
        <xsd:restriction base="dms:Choice">
          <xsd:enumeration value="Final"/>
          <xsd:enumeration value="Draft"/>
        </xsd:restrictio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8cabc68-0b79-4d60-83e8-5f70eafee7a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fb871f1-8c3f-4117-b5e5-c64452c2bb1f}" ma:internalName="TaxCatchAll" ma:showField="CatchAllData" ma:web="a8cabc68-0b79-4d60-83e8-5f70eafee7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AA7180-D612-49FA-B931-6FBF2E097A4E}">
  <ds:schemaRefs>
    <ds:schemaRef ds:uri="http://schemas.microsoft.com/office/2006/metadata/properties"/>
    <ds:schemaRef ds:uri="http://schemas.microsoft.com/office/infopath/2007/PartnerControls"/>
    <ds:schemaRef ds:uri="2194a3c3-ab4a-45b9-a7b3-6fc3759151f2"/>
    <ds:schemaRef ds:uri="a8cabc68-0b79-4d60-83e8-5f70eafee7a4"/>
  </ds:schemaRefs>
</ds:datastoreItem>
</file>

<file path=customXml/itemProps2.xml><?xml version="1.0" encoding="utf-8"?>
<ds:datastoreItem xmlns:ds="http://schemas.openxmlformats.org/officeDocument/2006/customXml" ds:itemID="{C3321639-86FD-4873-BDBA-A78EE805F8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94a3c3-ab4a-45b9-a7b3-6fc3759151f2"/>
    <ds:schemaRef ds:uri="a8cabc68-0b79-4d60-83e8-5f70eafee7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174263-E823-44D1-BF0A-618B965780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2859</Words>
  <Characters>16299</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Illinois State University</Company>
  <LinksUpToDate>false</LinksUpToDate>
  <CharactersWithSpaces>19120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Gomez, Antonio</cp:lastModifiedBy>
  <cp:revision>2</cp:revision>
  <dcterms:created xsi:type="dcterms:W3CDTF">2026-07-07T15:31:00Z</dcterms:created>
  <dcterms:modified xsi:type="dcterms:W3CDTF">2026-07-07T15:31:00Z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2025-08-01T00:00:00Z</vt:filetime>
  </property>
  <property fmtid="{D5CDD505-2E9C-101B-9397-08002B2CF9AE}" pid="3" name="LastSaved">
    <vt:filetime>2026-01-23T00:00:00Z</vt:filetime>
  </property>
  <property fmtid="{D5CDD505-2E9C-101B-9397-08002B2CF9AE}" pid="4" name="Producer">
    <vt:lpwstr>macOS Version 15.5 (Build 24F74) Quartz PDFContext</vt:lpwstr>
  </property>
  <property fmtid="{D5CDD505-2E9C-101B-9397-08002B2CF9AE}" pid="5" name="GrammarlyDocumentId">
    <vt:lpwstr>e765dfd7-73a2-48cf-baa3-68a6cfbf5c21</vt:lpwstr>
  </property>
  <property fmtid="{D5CDD505-2E9C-101B-9397-08002B2CF9AE}" pid="6" name="ContentTypeId">
    <vt:lpwstr>0x010100E7D71BABA19ED746AAB47F1E3B43E438</vt:lpwstr>
  </property>
  <property fmtid="{D5CDD505-2E9C-101B-9397-08002B2CF9AE}" pid="7" name="MediaServiceImageTags">
    <vt:lpwstr/>
  </property>
</Properties>
</file>